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4AB7" w14:textId="08C69587" w:rsidR="00552812" w:rsidRDefault="00552812" w:rsidP="00552812">
      <w:pPr>
        <w:spacing w:after="138" w:line="256" w:lineRule="auto"/>
      </w:pPr>
    </w:p>
    <w:p w14:paraId="456319A2" w14:textId="05DB4188" w:rsidR="00AC0F8F" w:rsidRDefault="00AC0F8F" w:rsidP="00552812">
      <w:pPr>
        <w:spacing w:after="138" w:line="256" w:lineRule="auto"/>
      </w:pPr>
    </w:p>
    <w:p w14:paraId="476DC48A" w14:textId="58CA4780" w:rsidR="00AC0F8F" w:rsidRDefault="00AC0F8F" w:rsidP="00552812">
      <w:pPr>
        <w:spacing w:after="138" w:line="256" w:lineRule="auto"/>
      </w:pPr>
    </w:p>
    <w:p w14:paraId="6325F115" w14:textId="3513B4CC" w:rsidR="00AC0F8F" w:rsidRDefault="00AC0F8F" w:rsidP="00552812">
      <w:pPr>
        <w:spacing w:after="138" w:line="256" w:lineRule="auto"/>
      </w:pPr>
    </w:p>
    <w:p w14:paraId="500BD74A" w14:textId="2D5DD74B" w:rsidR="00AC0F8F" w:rsidRDefault="00AC0F8F" w:rsidP="00552812">
      <w:pPr>
        <w:spacing w:after="138" w:line="256" w:lineRule="auto"/>
      </w:pPr>
    </w:p>
    <w:p w14:paraId="04192B1F" w14:textId="3735432C" w:rsidR="00AC0F8F" w:rsidRDefault="00AC0F8F" w:rsidP="00552812">
      <w:pPr>
        <w:spacing w:after="138" w:line="256" w:lineRule="auto"/>
      </w:pPr>
    </w:p>
    <w:p w14:paraId="7FC78801" w14:textId="77777777" w:rsidR="005B400D" w:rsidRDefault="005B400D" w:rsidP="00552812">
      <w:pPr>
        <w:spacing w:after="138" w:line="256" w:lineRule="auto"/>
        <w:rPr>
          <w:sz w:val="32"/>
          <w:szCs w:val="32"/>
        </w:rPr>
      </w:pPr>
    </w:p>
    <w:p w14:paraId="56B7D248" w14:textId="78C098E0" w:rsidR="00275D7E" w:rsidRDefault="00275D7E" w:rsidP="005B400D">
      <w:pPr>
        <w:spacing w:after="138" w:line="256" w:lineRule="auto"/>
        <w:jc w:val="center"/>
        <w:rPr>
          <w:color w:val="000000" w:themeColor="text1"/>
          <w:sz w:val="46"/>
          <w:szCs w:val="4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6"/>
          <w:szCs w:val="4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SAP </w:t>
      </w:r>
      <w:r w:rsidR="00650159">
        <w:rPr>
          <w:color w:val="000000" w:themeColor="text1"/>
          <w:sz w:val="46"/>
          <w:szCs w:val="4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BTP </w:t>
      </w:r>
      <w:r w:rsidR="00984F53">
        <w:rPr>
          <w:color w:val="000000" w:themeColor="text1"/>
          <w:sz w:val="46"/>
          <w:szCs w:val="4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Incident Management System</w:t>
      </w:r>
      <w:r w:rsidR="00B13EF0">
        <w:rPr>
          <w:color w:val="000000" w:themeColor="text1"/>
          <w:sz w:val="46"/>
          <w:szCs w:val="4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50159">
        <w:rPr>
          <w:color w:val="000000" w:themeColor="text1"/>
          <w:sz w:val="46"/>
          <w:szCs w:val="4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IMS)</w:t>
      </w:r>
    </w:p>
    <w:p w14:paraId="5CE0C6BB" w14:textId="21D90CCF" w:rsidR="0007080D" w:rsidRPr="005B400D" w:rsidRDefault="00275D7E" w:rsidP="005B400D">
      <w:pPr>
        <w:spacing w:after="138" w:line="256" w:lineRule="auto"/>
        <w:jc w:val="center"/>
        <w:rPr>
          <w:sz w:val="40"/>
          <w:szCs w:val="40"/>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Configuration Guide</w:t>
      </w:r>
    </w:p>
    <w:p w14:paraId="23930D6C" w14:textId="5B76A992" w:rsidR="0007080D" w:rsidRDefault="0007080D" w:rsidP="00552812">
      <w:pPr>
        <w:spacing w:after="138" w:line="256" w:lineRule="auto"/>
      </w:pPr>
    </w:p>
    <w:p w14:paraId="72542EDC" w14:textId="32798F2E" w:rsidR="0007080D" w:rsidRDefault="00733DFF" w:rsidP="00552812">
      <w:pPr>
        <w:spacing w:after="138" w:line="256" w:lineRule="auto"/>
        <w:rPr>
          <w:sz w:val="60"/>
          <w:szCs w:val="60"/>
        </w:rPr>
      </w:pPr>
      <w:r>
        <w:rPr>
          <w:sz w:val="60"/>
          <w:szCs w:val="60"/>
        </w:rPr>
        <w:t xml:space="preserve">            </w:t>
      </w:r>
    </w:p>
    <w:p w14:paraId="7C769B25" w14:textId="23E0B2B9" w:rsidR="000A40EB" w:rsidRDefault="000A40EB" w:rsidP="00552812">
      <w:pPr>
        <w:spacing w:after="138" w:line="256" w:lineRule="auto"/>
        <w:rPr>
          <w:sz w:val="60"/>
          <w:szCs w:val="60"/>
        </w:rPr>
      </w:pPr>
    </w:p>
    <w:p w14:paraId="39CD028E" w14:textId="77777777" w:rsidR="002926EE" w:rsidRPr="00733DFF" w:rsidRDefault="002926EE" w:rsidP="00552812">
      <w:pPr>
        <w:spacing w:after="138" w:line="256" w:lineRule="auto"/>
        <w:rPr>
          <w:sz w:val="60"/>
          <w:szCs w:val="60"/>
        </w:rPr>
      </w:pPr>
    </w:p>
    <w:p w14:paraId="2D2F1010" w14:textId="2E0117B2" w:rsidR="00733DFF" w:rsidRDefault="00733DFF" w:rsidP="00552812">
      <w:pPr>
        <w:spacing w:after="138" w:line="256" w:lineRule="auto"/>
      </w:pPr>
    </w:p>
    <w:tbl>
      <w:tblPr>
        <w:tblStyle w:val="TableGrid"/>
        <w:tblW w:w="8647" w:type="dxa"/>
        <w:tblInd w:w="279" w:type="dxa"/>
        <w:tblLook w:val="04A0" w:firstRow="1" w:lastRow="0" w:firstColumn="1" w:lastColumn="0" w:noHBand="0" w:noVBand="1"/>
      </w:tblPr>
      <w:tblGrid>
        <w:gridCol w:w="2410"/>
        <w:gridCol w:w="6237"/>
      </w:tblGrid>
      <w:tr w:rsidR="00BF1E11" w14:paraId="3092EC24" w14:textId="77777777" w:rsidTr="00655D4D">
        <w:tc>
          <w:tcPr>
            <w:tcW w:w="2410" w:type="dxa"/>
            <w:shd w:val="clear" w:color="auto" w:fill="auto"/>
          </w:tcPr>
          <w:p w14:paraId="1060B87E" w14:textId="78CC70AE" w:rsidR="00BF1E11" w:rsidRPr="00655D4D" w:rsidRDefault="00BF1E11" w:rsidP="00552812">
            <w:pPr>
              <w:spacing w:after="138" w:line="256" w:lineRule="auto"/>
              <w:rPr>
                <w:b/>
                <w:bCs/>
                <w:color w:val="000000" w:themeColor="text1"/>
              </w:rPr>
            </w:pPr>
            <w:r w:rsidRPr="00655D4D">
              <w:rPr>
                <w:b/>
                <w:bCs/>
                <w:color w:val="000000" w:themeColor="text1"/>
              </w:rPr>
              <w:t>Vendor</w:t>
            </w:r>
          </w:p>
        </w:tc>
        <w:tc>
          <w:tcPr>
            <w:tcW w:w="6237" w:type="dxa"/>
          </w:tcPr>
          <w:p w14:paraId="69926754" w14:textId="27D11E60" w:rsidR="00BF1E11" w:rsidRDefault="00BF1E11" w:rsidP="00552812">
            <w:pPr>
              <w:spacing w:after="138" w:line="256" w:lineRule="auto"/>
            </w:pPr>
            <w:r>
              <w:t>Crave InfoTech</w:t>
            </w:r>
          </w:p>
        </w:tc>
      </w:tr>
      <w:tr w:rsidR="00BF1E11" w14:paraId="7731C9CB" w14:textId="77777777" w:rsidTr="00655D4D">
        <w:tc>
          <w:tcPr>
            <w:tcW w:w="2410" w:type="dxa"/>
            <w:shd w:val="clear" w:color="auto" w:fill="auto"/>
          </w:tcPr>
          <w:p w14:paraId="0F79E6C4" w14:textId="6C2A1467" w:rsidR="00BF1E11" w:rsidRPr="00655D4D" w:rsidRDefault="00BF1E11" w:rsidP="00552812">
            <w:pPr>
              <w:spacing w:after="138" w:line="256" w:lineRule="auto"/>
              <w:rPr>
                <w:b/>
                <w:bCs/>
                <w:color w:val="000000" w:themeColor="text1"/>
              </w:rPr>
            </w:pPr>
            <w:r w:rsidRPr="00655D4D">
              <w:rPr>
                <w:b/>
                <w:bCs/>
                <w:color w:val="000000" w:themeColor="text1"/>
              </w:rPr>
              <w:t>Version</w:t>
            </w:r>
          </w:p>
        </w:tc>
        <w:tc>
          <w:tcPr>
            <w:tcW w:w="6237" w:type="dxa"/>
          </w:tcPr>
          <w:p w14:paraId="52969DD5" w14:textId="6387138C" w:rsidR="00BF1E11" w:rsidRDefault="00984F53" w:rsidP="00552812">
            <w:pPr>
              <w:spacing w:after="138" w:line="256" w:lineRule="auto"/>
            </w:pPr>
            <w:r>
              <w:t>1.0</w:t>
            </w:r>
          </w:p>
        </w:tc>
      </w:tr>
      <w:tr w:rsidR="00BF1E11" w14:paraId="68D66699" w14:textId="77777777" w:rsidTr="00655D4D">
        <w:tc>
          <w:tcPr>
            <w:tcW w:w="2410" w:type="dxa"/>
            <w:shd w:val="clear" w:color="auto" w:fill="auto"/>
          </w:tcPr>
          <w:p w14:paraId="4C1773A5" w14:textId="079AE919" w:rsidR="00BF1E11" w:rsidRPr="00655D4D" w:rsidRDefault="00BF1E11" w:rsidP="00552812">
            <w:pPr>
              <w:spacing w:after="138" w:line="256" w:lineRule="auto"/>
              <w:rPr>
                <w:b/>
                <w:bCs/>
                <w:color w:val="000000" w:themeColor="text1"/>
              </w:rPr>
            </w:pPr>
            <w:r w:rsidRPr="00655D4D">
              <w:rPr>
                <w:b/>
                <w:bCs/>
                <w:color w:val="000000" w:themeColor="text1"/>
              </w:rPr>
              <w:t>Creation Date</w:t>
            </w:r>
          </w:p>
        </w:tc>
        <w:tc>
          <w:tcPr>
            <w:tcW w:w="6237" w:type="dxa"/>
          </w:tcPr>
          <w:p w14:paraId="3ABC675E" w14:textId="22AD406F" w:rsidR="00BF1E11" w:rsidRDefault="00275D7E" w:rsidP="00552812">
            <w:pPr>
              <w:spacing w:after="138" w:line="256" w:lineRule="auto"/>
            </w:pPr>
            <w:r>
              <w:rPr>
                <w:sz w:val="20"/>
                <w:szCs w:val="20"/>
                <w:lang w:val="en-US"/>
              </w:rPr>
              <w:t xml:space="preserve">09 August </w:t>
            </w:r>
            <w:r w:rsidR="00BF1E11" w:rsidRPr="00582532">
              <w:rPr>
                <w:sz w:val="20"/>
                <w:szCs w:val="20"/>
                <w:lang w:val="en-US"/>
              </w:rPr>
              <w:t>2023</w:t>
            </w:r>
          </w:p>
        </w:tc>
      </w:tr>
      <w:tr w:rsidR="00BF1E11" w14:paraId="6BBC855B" w14:textId="77777777" w:rsidTr="00655D4D">
        <w:tc>
          <w:tcPr>
            <w:tcW w:w="2410" w:type="dxa"/>
            <w:shd w:val="clear" w:color="auto" w:fill="auto"/>
          </w:tcPr>
          <w:p w14:paraId="48B21953" w14:textId="078B8ADC" w:rsidR="00BF1E11" w:rsidRPr="00655D4D" w:rsidRDefault="00BF1E11" w:rsidP="00552812">
            <w:pPr>
              <w:spacing w:after="138" w:line="256" w:lineRule="auto"/>
              <w:rPr>
                <w:b/>
                <w:bCs/>
                <w:color w:val="000000" w:themeColor="text1"/>
              </w:rPr>
            </w:pPr>
            <w:r w:rsidRPr="00655D4D">
              <w:rPr>
                <w:b/>
                <w:bCs/>
                <w:color w:val="000000" w:themeColor="text1"/>
              </w:rPr>
              <w:t>Modified Date</w:t>
            </w:r>
          </w:p>
        </w:tc>
        <w:tc>
          <w:tcPr>
            <w:tcW w:w="6237" w:type="dxa"/>
          </w:tcPr>
          <w:p w14:paraId="7382607D" w14:textId="77777777" w:rsidR="00BF1E11" w:rsidRPr="00582532" w:rsidRDefault="00BF1E11" w:rsidP="00552812">
            <w:pPr>
              <w:spacing w:after="138" w:line="256" w:lineRule="auto"/>
              <w:rPr>
                <w:sz w:val="20"/>
                <w:szCs w:val="20"/>
                <w:lang w:val="en-US"/>
              </w:rPr>
            </w:pPr>
          </w:p>
        </w:tc>
      </w:tr>
    </w:tbl>
    <w:p w14:paraId="4B066D94" w14:textId="50A69A29" w:rsidR="0007080D" w:rsidRDefault="0007080D" w:rsidP="00552812">
      <w:pPr>
        <w:spacing w:after="138" w:line="256" w:lineRule="auto"/>
      </w:pPr>
    </w:p>
    <w:p w14:paraId="2274F71B" w14:textId="7C3882F9" w:rsidR="0007080D" w:rsidRDefault="0007080D" w:rsidP="00552812">
      <w:pPr>
        <w:spacing w:after="138" w:line="256" w:lineRule="auto"/>
      </w:pPr>
    </w:p>
    <w:p w14:paraId="1F058531" w14:textId="31D370A9" w:rsidR="0007080D" w:rsidRDefault="0007080D" w:rsidP="00552812">
      <w:pPr>
        <w:spacing w:after="138" w:line="256" w:lineRule="auto"/>
      </w:pPr>
    </w:p>
    <w:p w14:paraId="1795BE4A" w14:textId="66B1EDE1" w:rsidR="0007080D" w:rsidRDefault="0007080D" w:rsidP="00552812">
      <w:pPr>
        <w:spacing w:after="138" w:line="256" w:lineRule="auto"/>
      </w:pPr>
    </w:p>
    <w:p w14:paraId="52FFB823" w14:textId="37480A08" w:rsidR="0007080D" w:rsidRDefault="0007080D" w:rsidP="00552812">
      <w:pPr>
        <w:spacing w:after="138" w:line="256" w:lineRule="auto"/>
      </w:pPr>
    </w:p>
    <w:p w14:paraId="7CC801E5" w14:textId="149F32E1" w:rsidR="0007080D" w:rsidRDefault="0007080D" w:rsidP="00552812">
      <w:pPr>
        <w:spacing w:after="138" w:line="256" w:lineRule="auto"/>
      </w:pPr>
    </w:p>
    <w:p w14:paraId="3A6F8D7F" w14:textId="41A7A60C" w:rsidR="00082ED0" w:rsidRDefault="00082ED0" w:rsidP="00552812">
      <w:pPr>
        <w:spacing w:after="138" w:line="256" w:lineRule="auto"/>
      </w:pPr>
    </w:p>
    <w:p w14:paraId="09AB0937" w14:textId="77777777" w:rsidR="00275D7E" w:rsidRDefault="00275D7E">
      <w:pPr>
        <w:rPr>
          <w:sz w:val="36"/>
          <w:szCs w:val="36"/>
        </w:rPr>
      </w:pPr>
      <w:r>
        <w:rPr>
          <w:sz w:val="36"/>
          <w:szCs w:val="36"/>
        </w:rPr>
        <w:br w:type="page"/>
      </w:r>
    </w:p>
    <w:p w14:paraId="748DF80C" w14:textId="0571D821" w:rsidR="00393C8D" w:rsidRDefault="00393C8D" w:rsidP="00552812">
      <w:pPr>
        <w:spacing w:after="138" w:line="256" w:lineRule="auto"/>
      </w:pPr>
    </w:p>
    <w:p w14:paraId="25C45282" w14:textId="49BA0302" w:rsidR="00401CCE" w:rsidRDefault="005965CB">
      <w:pPr>
        <w:pStyle w:val="TOC1"/>
        <w:rPr>
          <w:rFonts w:eastAsiaTheme="minorEastAsia"/>
          <w:b w:val="0"/>
          <w:bCs w:val="0"/>
          <w:noProof/>
          <w:sz w:val="22"/>
          <w:szCs w:val="22"/>
          <w:lang w:eastAsia="en-IN"/>
        </w:rPr>
      </w:pPr>
      <w:r>
        <w:fldChar w:fldCharType="begin"/>
      </w:r>
      <w:r>
        <w:instrText xml:space="preserve"> TOC \o "1-1" \h \z \u </w:instrText>
      </w:r>
      <w:r>
        <w:fldChar w:fldCharType="separate"/>
      </w:r>
      <w:hyperlink w:anchor="_Toc143080711" w:history="1">
        <w:r w:rsidR="00401CCE" w:rsidRPr="002724F4">
          <w:rPr>
            <w:rStyle w:val="Hyperlink"/>
            <w:noProof/>
          </w:rPr>
          <w:t>1. Overview</w:t>
        </w:r>
        <w:r w:rsidR="00401CCE">
          <w:rPr>
            <w:noProof/>
            <w:webHidden/>
          </w:rPr>
          <w:tab/>
        </w:r>
        <w:r w:rsidR="00401CCE">
          <w:rPr>
            <w:noProof/>
            <w:webHidden/>
          </w:rPr>
          <w:fldChar w:fldCharType="begin"/>
        </w:r>
        <w:r w:rsidR="00401CCE">
          <w:rPr>
            <w:noProof/>
            <w:webHidden/>
          </w:rPr>
          <w:instrText xml:space="preserve"> PAGEREF _Toc143080711 \h </w:instrText>
        </w:r>
        <w:r w:rsidR="00401CCE">
          <w:rPr>
            <w:noProof/>
            <w:webHidden/>
          </w:rPr>
        </w:r>
        <w:r w:rsidR="00401CCE">
          <w:rPr>
            <w:noProof/>
            <w:webHidden/>
          </w:rPr>
          <w:fldChar w:fldCharType="separate"/>
        </w:r>
        <w:r w:rsidR="00401CCE">
          <w:rPr>
            <w:noProof/>
            <w:webHidden/>
          </w:rPr>
          <w:t>3</w:t>
        </w:r>
        <w:r w:rsidR="00401CCE">
          <w:rPr>
            <w:noProof/>
            <w:webHidden/>
          </w:rPr>
          <w:fldChar w:fldCharType="end"/>
        </w:r>
      </w:hyperlink>
    </w:p>
    <w:p w14:paraId="779DF8ED" w14:textId="14C5DBF5" w:rsidR="00401CCE" w:rsidRDefault="00477E76">
      <w:pPr>
        <w:pStyle w:val="TOC1"/>
        <w:tabs>
          <w:tab w:val="left" w:pos="660"/>
        </w:tabs>
        <w:rPr>
          <w:rFonts w:eastAsiaTheme="minorEastAsia"/>
          <w:b w:val="0"/>
          <w:bCs w:val="0"/>
          <w:noProof/>
          <w:sz w:val="22"/>
          <w:szCs w:val="22"/>
          <w:lang w:eastAsia="en-IN"/>
        </w:rPr>
      </w:pPr>
      <w:hyperlink w:anchor="_Toc143080712" w:history="1">
        <w:r w:rsidR="00401CCE" w:rsidRPr="002724F4">
          <w:rPr>
            <w:rStyle w:val="Hyperlink"/>
            <w:noProof/>
          </w:rPr>
          <w:t>1.1</w:t>
        </w:r>
        <w:r w:rsidR="00401CCE">
          <w:rPr>
            <w:rFonts w:eastAsiaTheme="minorEastAsia"/>
            <w:b w:val="0"/>
            <w:bCs w:val="0"/>
            <w:noProof/>
            <w:sz w:val="22"/>
            <w:szCs w:val="22"/>
            <w:lang w:eastAsia="en-IN"/>
          </w:rPr>
          <w:tab/>
        </w:r>
        <w:r w:rsidR="00401CCE" w:rsidRPr="002724F4">
          <w:rPr>
            <w:rStyle w:val="Hyperlink"/>
            <w:noProof/>
          </w:rPr>
          <w:t>Introduction</w:t>
        </w:r>
        <w:r w:rsidR="00401CCE">
          <w:rPr>
            <w:noProof/>
            <w:webHidden/>
          </w:rPr>
          <w:tab/>
        </w:r>
        <w:r w:rsidR="00401CCE">
          <w:rPr>
            <w:noProof/>
            <w:webHidden/>
          </w:rPr>
          <w:fldChar w:fldCharType="begin"/>
        </w:r>
        <w:r w:rsidR="00401CCE">
          <w:rPr>
            <w:noProof/>
            <w:webHidden/>
          </w:rPr>
          <w:instrText xml:space="preserve"> PAGEREF _Toc143080712 \h </w:instrText>
        </w:r>
        <w:r w:rsidR="00401CCE">
          <w:rPr>
            <w:noProof/>
            <w:webHidden/>
          </w:rPr>
        </w:r>
        <w:r w:rsidR="00401CCE">
          <w:rPr>
            <w:noProof/>
            <w:webHidden/>
          </w:rPr>
          <w:fldChar w:fldCharType="separate"/>
        </w:r>
        <w:r w:rsidR="00401CCE">
          <w:rPr>
            <w:noProof/>
            <w:webHidden/>
          </w:rPr>
          <w:t>3</w:t>
        </w:r>
        <w:r w:rsidR="00401CCE">
          <w:rPr>
            <w:noProof/>
            <w:webHidden/>
          </w:rPr>
          <w:fldChar w:fldCharType="end"/>
        </w:r>
      </w:hyperlink>
    </w:p>
    <w:p w14:paraId="026382AE" w14:textId="7ABF245B" w:rsidR="00401CCE" w:rsidRDefault="00477E76">
      <w:pPr>
        <w:pStyle w:val="TOC1"/>
        <w:tabs>
          <w:tab w:val="left" w:pos="660"/>
        </w:tabs>
        <w:rPr>
          <w:rFonts w:eastAsiaTheme="minorEastAsia"/>
          <w:b w:val="0"/>
          <w:bCs w:val="0"/>
          <w:noProof/>
          <w:sz w:val="22"/>
          <w:szCs w:val="22"/>
          <w:lang w:eastAsia="en-IN"/>
        </w:rPr>
      </w:pPr>
      <w:hyperlink w:anchor="_Toc143080713" w:history="1">
        <w:r w:rsidR="00401CCE" w:rsidRPr="002724F4">
          <w:rPr>
            <w:rStyle w:val="Hyperlink"/>
            <w:noProof/>
          </w:rPr>
          <w:t>1.2</w:t>
        </w:r>
        <w:r w:rsidR="00401CCE">
          <w:rPr>
            <w:rFonts w:eastAsiaTheme="minorEastAsia"/>
            <w:b w:val="0"/>
            <w:bCs w:val="0"/>
            <w:noProof/>
            <w:sz w:val="22"/>
            <w:szCs w:val="22"/>
            <w:lang w:eastAsia="en-IN"/>
          </w:rPr>
          <w:tab/>
        </w:r>
        <w:r w:rsidR="00401CCE" w:rsidRPr="002724F4">
          <w:rPr>
            <w:rStyle w:val="Hyperlink"/>
            <w:noProof/>
          </w:rPr>
          <w:t>Audience</w:t>
        </w:r>
        <w:r w:rsidR="00401CCE">
          <w:rPr>
            <w:noProof/>
            <w:webHidden/>
          </w:rPr>
          <w:tab/>
        </w:r>
        <w:r w:rsidR="00401CCE">
          <w:rPr>
            <w:noProof/>
            <w:webHidden/>
          </w:rPr>
          <w:fldChar w:fldCharType="begin"/>
        </w:r>
        <w:r w:rsidR="00401CCE">
          <w:rPr>
            <w:noProof/>
            <w:webHidden/>
          </w:rPr>
          <w:instrText xml:space="preserve"> PAGEREF _Toc143080713 \h </w:instrText>
        </w:r>
        <w:r w:rsidR="00401CCE">
          <w:rPr>
            <w:noProof/>
            <w:webHidden/>
          </w:rPr>
        </w:r>
        <w:r w:rsidR="00401CCE">
          <w:rPr>
            <w:noProof/>
            <w:webHidden/>
          </w:rPr>
          <w:fldChar w:fldCharType="separate"/>
        </w:r>
        <w:r w:rsidR="00401CCE">
          <w:rPr>
            <w:noProof/>
            <w:webHidden/>
          </w:rPr>
          <w:t>3</w:t>
        </w:r>
        <w:r w:rsidR="00401CCE">
          <w:rPr>
            <w:noProof/>
            <w:webHidden/>
          </w:rPr>
          <w:fldChar w:fldCharType="end"/>
        </w:r>
      </w:hyperlink>
    </w:p>
    <w:p w14:paraId="3E98F3F3" w14:textId="158BE7D3" w:rsidR="00401CCE" w:rsidRDefault="00477E76">
      <w:pPr>
        <w:pStyle w:val="TOC1"/>
        <w:tabs>
          <w:tab w:val="left" w:pos="660"/>
        </w:tabs>
        <w:rPr>
          <w:rFonts w:eastAsiaTheme="minorEastAsia"/>
          <w:b w:val="0"/>
          <w:bCs w:val="0"/>
          <w:noProof/>
          <w:sz w:val="22"/>
          <w:szCs w:val="22"/>
          <w:lang w:eastAsia="en-IN"/>
        </w:rPr>
      </w:pPr>
      <w:hyperlink w:anchor="_Toc143080714" w:history="1">
        <w:r w:rsidR="00401CCE" w:rsidRPr="002724F4">
          <w:rPr>
            <w:rStyle w:val="Hyperlink"/>
            <w:noProof/>
          </w:rPr>
          <w:t>1.3</w:t>
        </w:r>
        <w:r w:rsidR="00401CCE">
          <w:rPr>
            <w:rFonts w:eastAsiaTheme="minorEastAsia"/>
            <w:b w:val="0"/>
            <w:bCs w:val="0"/>
            <w:noProof/>
            <w:sz w:val="22"/>
            <w:szCs w:val="22"/>
            <w:lang w:eastAsia="en-IN"/>
          </w:rPr>
          <w:tab/>
        </w:r>
        <w:r w:rsidR="00401CCE" w:rsidRPr="002724F4">
          <w:rPr>
            <w:rStyle w:val="Hyperlink"/>
            <w:noProof/>
          </w:rPr>
          <w:t>Additional Documentation</w:t>
        </w:r>
        <w:r w:rsidR="00401CCE">
          <w:rPr>
            <w:noProof/>
            <w:webHidden/>
          </w:rPr>
          <w:tab/>
        </w:r>
        <w:r w:rsidR="00401CCE">
          <w:rPr>
            <w:noProof/>
            <w:webHidden/>
          </w:rPr>
          <w:fldChar w:fldCharType="begin"/>
        </w:r>
        <w:r w:rsidR="00401CCE">
          <w:rPr>
            <w:noProof/>
            <w:webHidden/>
          </w:rPr>
          <w:instrText xml:space="preserve"> PAGEREF _Toc143080714 \h </w:instrText>
        </w:r>
        <w:r w:rsidR="00401CCE">
          <w:rPr>
            <w:noProof/>
            <w:webHidden/>
          </w:rPr>
        </w:r>
        <w:r w:rsidR="00401CCE">
          <w:rPr>
            <w:noProof/>
            <w:webHidden/>
          </w:rPr>
          <w:fldChar w:fldCharType="separate"/>
        </w:r>
        <w:r w:rsidR="00401CCE">
          <w:rPr>
            <w:noProof/>
            <w:webHidden/>
          </w:rPr>
          <w:t>3</w:t>
        </w:r>
        <w:r w:rsidR="00401CCE">
          <w:rPr>
            <w:noProof/>
            <w:webHidden/>
          </w:rPr>
          <w:fldChar w:fldCharType="end"/>
        </w:r>
      </w:hyperlink>
    </w:p>
    <w:p w14:paraId="0CD3879A" w14:textId="2B08192C" w:rsidR="00401CCE" w:rsidRDefault="00477E76">
      <w:pPr>
        <w:pStyle w:val="TOC1"/>
        <w:rPr>
          <w:rFonts w:eastAsiaTheme="minorEastAsia"/>
          <w:b w:val="0"/>
          <w:bCs w:val="0"/>
          <w:noProof/>
          <w:sz w:val="22"/>
          <w:szCs w:val="22"/>
          <w:lang w:eastAsia="en-IN"/>
        </w:rPr>
      </w:pPr>
      <w:hyperlink w:anchor="_Toc143080715" w:history="1">
        <w:r w:rsidR="00401CCE" w:rsidRPr="002724F4">
          <w:rPr>
            <w:rStyle w:val="Hyperlink"/>
            <w:noProof/>
          </w:rPr>
          <w:t>2. Business Scenario</w:t>
        </w:r>
        <w:r w:rsidR="00401CCE">
          <w:rPr>
            <w:noProof/>
            <w:webHidden/>
          </w:rPr>
          <w:tab/>
        </w:r>
        <w:r w:rsidR="00401CCE">
          <w:rPr>
            <w:noProof/>
            <w:webHidden/>
          </w:rPr>
          <w:fldChar w:fldCharType="begin"/>
        </w:r>
        <w:r w:rsidR="00401CCE">
          <w:rPr>
            <w:noProof/>
            <w:webHidden/>
          </w:rPr>
          <w:instrText xml:space="preserve"> PAGEREF _Toc143080715 \h </w:instrText>
        </w:r>
        <w:r w:rsidR="00401CCE">
          <w:rPr>
            <w:noProof/>
            <w:webHidden/>
          </w:rPr>
        </w:r>
        <w:r w:rsidR="00401CCE">
          <w:rPr>
            <w:noProof/>
            <w:webHidden/>
          </w:rPr>
          <w:fldChar w:fldCharType="separate"/>
        </w:r>
        <w:r w:rsidR="00401CCE">
          <w:rPr>
            <w:noProof/>
            <w:webHidden/>
          </w:rPr>
          <w:t>4</w:t>
        </w:r>
        <w:r w:rsidR="00401CCE">
          <w:rPr>
            <w:noProof/>
            <w:webHidden/>
          </w:rPr>
          <w:fldChar w:fldCharType="end"/>
        </w:r>
      </w:hyperlink>
    </w:p>
    <w:p w14:paraId="2A05CCA7" w14:textId="052C9FA7" w:rsidR="00401CCE" w:rsidRDefault="00477E76">
      <w:pPr>
        <w:pStyle w:val="TOC1"/>
        <w:rPr>
          <w:rFonts w:eastAsiaTheme="minorEastAsia"/>
          <w:b w:val="0"/>
          <w:bCs w:val="0"/>
          <w:noProof/>
          <w:sz w:val="22"/>
          <w:szCs w:val="22"/>
          <w:lang w:eastAsia="en-IN"/>
        </w:rPr>
      </w:pPr>
      <w:hyperlink w:anchor="_Toc143080716" w:history="1">
        <w:r w:rsidR="00401CCE" w:rsidRPr="002724F4">
          <w:rPr>
            <w:rStyle w:val="Hyperlink"/>
            <w:noProof/>
          </w:rPr>
          <w:t>3. Prerequisites</w:t>
        </w:r>
        <w:r w:rsidR="00401CCE">
          <w:rPr>
            <w:noProof/>
            <w:webHidden/>
          </w:rPr>
          <w:tab/>
        </w:r>
        <w:r w:rsidR="00401CCE">
          <w:rPr>
            <w:noProof/>
            <w:webHidden/>
          </w:rPr>
          <w:fldChar w:fldCharType="begin"/>
        </w:r>
        <w:r w:rsidR="00401CCE">
          <w:rPr>
            <w:noProof/>
            <w:webHidden/>
          </w:rPr>
          <w:instrText xml:space="preserve"> PAGEREF _Toc143080716 \h </w:instrText>
        </w:r>
        <w:r w:rsidR="00401CCE">
          <w:rPr>
            <w:noProof/>
            <w:webHidden/>
          </w:rPr>
        </w:r>
        <w:r w:rsidR="00401CCE">
          <w:rPr>
            <w:noProof/>
            <w:webHidden/>
          </w:rPr>
          <w:fldChar w:fldCharType="separate"/>
        </w:r>
        <w:r w:rsidR="00401CCE">
          <w:rPr>
            <w:noProof/>
            <w:webHidden/>
          </w:rPr>
          <w:t>5</w:t>
        </w:r>
        <w:r w:rsidR="00401CCE">
          <w:rPr>
            <w:noProof/>
            <w:webHidden/>
          </w:rPr>
          <w:fldChar w:fldCharType="end"/>
        </w:r>
      </w:hyperlink>
    </w:p>
    <w:p w14:paraId="3B88F4DD" w14:textId="016A582E" w:rsidR="00401CCE" w:rsidRDefault="00477E76">
      <w:pPr>
        <w:pStyle w:val="TOC1"/>
        <w:rPr>
          <w:rFonts w:eastAsiaTheme="minorEastAsia"/>
          <w:b w:val="0"/>
          <w:bCs w:val="0"/>
          <w:noProof/>
          <w:sz w:val="22"/>
          <w:szCs w:val="22"/>
          <w:lang w:eastAsia="en-IN"/>
        </w:rPr>
      </w:pPr>
      <w:hyperlink w:anchor="_Toc143080717" w:history="1">
        <w:r w:rsidR="00401CCE" w:rsidRPr="002724F4">
          <w:rPr>
            <w:rStyle w:val="Hyperlink"/>
            <w:noProof/>
          </w:rPr>
          <w:t>4. Configuration</w:t>
        </w:r>
        <w:r w:rsidR="00401CCE">
          <w:rPr>
            <w:noProof/>
            <w:webHidden/>
          </w:rPr>
          <w:tab/>
        </w:r>
        <w:r w:rsidR="00401CCE">
          <w:rPr>
            <w:noProof/>
            <w:webHidden/>
          </w:rPr>
          <w:fldChar w:fldCharType="begin"/>
        </w:r>
        <w:r w:rsidR="00401CCE">
          <w:rPr>
            <w:noProof/>
            <w:webHidden/>
          </w:rPr>
          <w:instrText xml:space="preserve"> PAGEREF _Toc143080717 \h </w:instrText>
        </w:r>
        <w:r w:rsidR="00401CCE">
          <w:rPr>
            <w:noProof/>
            <w:webHidden/>
          </w:rPr>
        </w:r>
        <w:r w:rsidR="00401CCE">
          <w:rPr>
            <w:noProof/>
            <w:webHidden/>
          </w:rPr>
          <w:fldChar w:fldCharType="separate"/>
        </w:r>
        <w:r w:rsidR="00401CCE">
          <w:rPr>
            <w:noProof/>
            <w:webHidden/>
          </w:rPr>
          <w:t>6</w:t>
        </w:r>
        <w:r w:rsidR="00401CCE">
          <w:rPr>
            <w:noProof/>
            <w:webHidden/>
          </w:rPr>
          <w:fldChar w:fldCharType="end"/>
        </w:r>
      </w:hyperlink>
    </w:p>
    <w:p w14:paraId="1026A618" w14:textId="4B734AFA" w:rsidR="00401CCE" w:rsidRDefault="00477E76">
      <w:pPr>
        <w:pStyle w:val="TOC1"/>
        <w:tabs>
          <w:tab w:val="left" w:pos="660"/>
        </w:tabs>
        <w:rPr>
          <w:rFonts w:eastAsiaTheme="minorEastAsia"/>
          <w:b w:val="0"/>
          <w:bCs w:val="0"/>
          <w:noProof/>
          <w:sz w:val="22"/>
          <w:szCs w:val="22"/>
          <w:lang w:eastAsia="en-IN"/>
        </w:rPr>
      </w:pPr>
      <w:hyperlink w:anchor="_Toc143080718" w:history="1">
        <w:r w:rsidR="00401CCE" w:rsidRPr="002724F4">
          <w:rPr>
            <w:rStyle w:val="Hyperlink"/>
            <w:noProof/>
          </w:rPr>
          <w:t>4.1</w:t>
        </w:r>
        <w:r w:rsidR="00401CCE">
          <w:rPr>
            <w:rFonts w:eastAsiaTheme="minorEastAsia"/>
            <w:b w:val="0"/>
            <w:bCs w:val="0"/>
            <w:noProof/>
            <w:sz w:val="22"/>
            <w:szCs w:val="22"/>
            <w:lang w:eastAsia="en-IN"/>
          </w:rPr>
          <w:tab/>
        </w:r>
        <w:r w:rsidR="00984F53">
          <w:rPr>
            <w:rStyle w:val="Hyperlink"/>
            <w:noProof/>
          </w:rPr>
          <w:t>Incident Management System</w:t>
        </w:r>
        <w:r w:rsidR="00401CCE" w:rsidRPr="002724F4">
          <w:rPr>
            <w:rStyle w:val="Hyperlink"/>
            <w:noProof/>
          </w:rPr>
          <w:t xml:space="preserve"> IFlow</w:t>
        </w:r>
        <w:r w:rsidR="00401CCE">
          <w:rPr>
            <w:noProof/>
            <w:webHidden/>
          </w:rPr>
          <w:tab/>
        </w:r>
        <w:r w:rsidR="00401CCE">
          <w:rPr>
            <w:noProof/>
            <w:webHidden/>
          </w:rPr>
          <w:fldChar w:fldCharType="begin"/>
        </w:r>
        <w:r w:rsidR="00401CCE">
          <w:rPr>
            <w:noProof/>
            <w:webHidden/>
          </w:rPr>
          <w:instrText xml:space="preserve"> PAGEREF _Toc143080718 \h </w:instrText>
        </w:r>
        <w:r w:rsidR="00401CCE">
          <w:rPr>
            <w:noProof/>
            <w:webHidden/>
          </w:rPr>
        </w:r>
        <w:r w:rsidR="00401CCE">
          <w:rPr>
            <w:noProof/>
            <w:webHidden/>
          </w:rPr>
          <w:fldChar w:fldCharType="separate"/>
        </w:r>
        <w:r w:rsidR="00401CCE">
          <w:rPr>
            <w:noProof/>
            <w:webHidden/>
          </w:rPr>
          <w:t>6</w:t>
        </w:r>
        <w:r w:rsidR="00401CCE">
          <w:rPr>
            <w:noProof/>
            <w:webHidden/>
          </w:rPr>
          <w:fldChar w:fldCharType="end"/>
        </w:r>
      </w:hyperlink>
    </w:p>
    <w:p w14:paraId="35BE9819" w14:textId="4815BBC0" w:rsidR="00401CCE" w:rsidRDefault="00477E76">
      <w:pPr>
        <w:pStyle w:val="TOC1"/>
        <w:rPr>
          <w:rFonts w:eastAsiaTheme="minorEastAsia"/>
          <w:b w:val="0"/>
          <w:bCs w:val="0"/>
          <w:noProof/>
          <w:sz w:val="22"/>
          <w:szCs w:val="22"/>
          <w:lang w:eastAsia="en-IN"/>
        </w:rPr>
      </w:pPr>
      <w:hyperlink w:anchor="_Toc143080719" w:history="1">
        <w:r w:rsidR="00401CCE" w:rsidRPr="002724F4">
          <w:rPr>
            <w:rStyle w:val="Hyperlink"/>
            <w:noProof/>
          </w:rPr>
          <w:t>5. About Us</w:t>
        </w:r>
        <w:r w:rsidR="00401CCE">
          <w:rPr>
            <w:noProof/>
            <w:webHidden/>
          </w:rPr>
          <w:tab/>
        </w:r>
        <w:r w:rsidR="00401CCE">
          <w:rPr>
            <w:noProof/>
            <w:webHidden/>
          </w:rPr>
          <w:fldChar w:fldCharType="begin"/>
        </w:r>
        <w:r w:rsidR="00401CCE">
          <w:rPr>
            <w:noProof/>
            <w:webHidden/>
          </w:rPr>
          <w:instrText xml:space="preserve"> PAGEREF _Toc143080719 \h </w:instrText>
        </w:r>
        <w:r w:rsidR="00401CCE">
          <w:rPr>
            <w:noProof/>
            <w:webHidden/>
          </w:rPr>
        </w:r>
        <w:r w:rsidR="00401CCE">
          <w:rPr>
            <w:noProof/>
            <w:webHidden/>
          </w:rPr>
          <w:fldChar w:fldCharType="separate"/>
        </w:r>
        <w:r w:rsidR="00401CCE">
          <w:rPr>
            <w:noProof/>
            <w:webHidden/>
          </w:rPr>
          <w:t>7</w:t>
        </w:r>
        <w:r w:rsidR="00401CCE">
          <w:rPr>
            <w:noProof/>
            <w:webHidden/>
          </w:rPr>
          <w:fldChar w:fldCharType="end"/>
        </w:r>
      </w:hyperlink>
    </w:p>
    <w:p w14:paraId="7B7D0F86" w14:textId="6BDDC574" w:rsidR="00393C8D" w:rsidRDefault="005965CB" w:rsidP="005965CB">
      <w:pPr>
        <w:pStyle w:val="TOC1"/>
      </w:pPr>
      <w:r>
        <w:fldChar w:fldCharType="end"/>
      </w:r>
    </w:p>
    <w:p w14:paraId="09D7C338" w14:textId="574BC8AA" w:rsidR="00393C8D" w:rsidRDefault="00B32642" w:rsidP="00552812">
      <w:pPr>
        <w:spacing w:after="138" w:line="256" w:lineRule="auto"/>
      </w:pPr>
      <w:r>
        <w:t xml:space="preserve"> </w:t>
      </w:r>
    </w:p>
    <w:p w14:paraId="18BDDC03" w14:textId="46AE175C" w:rsidR="00393C8D" w:rsidRDefault="00393C8D" w:rsidP="00552812">
      <w:pPr>
        <w:spacing w:after="138" w:line="256" w:lineRule="auto"/>
      </w:pPr>
    </w:p>
    <w:p w14:paraId="1FC30E13" w14:textId="761289BE" w:rsidR="00393C8D" w:rsidRDefault="00393C8D" w:rsidP="00552812">
      <w:pPr>
        <w:spacing w:after="138" w:line="256" w:lineRule="auto"/>
      </w:pPr>
    </w:p>
    <w:p w14:paraId="403B38D5" w14:textId="62909E06" w:rsidR="002926EE" w:rsidRDefault="002926EE" w:rsidP="00552812">
      <w:pPr>
        <w:spacing w:after="138" w:line="256" w:lineRule="auto"/>
      </w:pPr>
    </w:p>
    <w:p w14:paraId="610B2FAF" w14:textId="05312ECF" w:rsidR="002926EE" w:rsidRDefault="002926EE" w:rsidP="00552812">
      <w:pPr>
        <w:spacing w:after="138" w:line="256" w:lineRule="auto"/>
      </w:pPr>
    </w:p>
    <w:p w14:paraId="4ADD73B2" w14:textId="2CAC4BDB" w:rsidR="002926EE" w:rsidRDefault="002926EE" w:rsidP="00552812">
      <w:pPr>
        <w:spacing w:after="138" w:line="256" w:lineRule="auto"/>
      </w:pPr>
    </w:p>
    <w:p w14:paraId="68E6E261" w14:textId="5895E741" w:rsidR="002926EE" w:rsidRDefault="002926EE" w:rsidP="00552812">
      <w:pPr>
        <w:spacing w:after="138" w:line="256" w:lineRule="auto"/>
      </w:pPr>
    </w:p>
    <w:p w14:paraId="09D5A0CD" w14:textId="6386996F" w:rsidR="00C21580" w:rsidRDefault="00C21580" w:rsidP="00552812">
      <w:pPr>
        <w:spacing w:after="138" w:line="256" w:lineRule="auto"/>
      </w:pPr>
    </w:p>
    <w:p w14:paraId="3DB923AC" w14:textId="029A49FE" w:rsidR="00C21580" w:rsidRDefault="00C21580" w:rsidP="00552812">
      <w:pPr>
        <w:spacing w:after="138" w:line="256" w:lineRule="auto"/>
      </w:pPr>
    </w:p>
    <w:p w14:paraId="741533D7" w14:textId="6C72C381" w:rsidR="00C21580" w:rsidRDefault="00C21580" w:rsidP="00552812">
      <w:pPr>
        <w:spacing w:after="138" w:line="256" w:lineRule="auto"/>
      </w:pPr>
    </w:p>
    <w:p w14:paraId="09C31B23" w14:textId="1CF4B727" w:rsidR="00C21580" w:rsidRDefault="00C21580" w:rsidP="00552812">
      <w:pPr>
        <w:spacing w:after="138" w:line="256" w:lineRule="auto"/>
      </w:pPr>
    </w:p>
    <w:p w14:paraId="732317CD" w14:textId="2454FC00" w:rsidR="00C21580" w:rsidRDefault="00C21580" w:rsidP="00552812">
      <w:pPr>
        <w:spacing w:after="138" w:line="256" w:lineRule="auto"/>
      </w:pPr>
    </w:p>
    <w:p w14:paraId="6B544E76" w14:textId="1C52E321" w:rsidR="00C21580" w:rsidRDefault="00C21580" w:rsidP="00552812">
      <w:pPr>
        <w:spacing w:after="138" w:line="256" w:lineRule="auto"/>
      </w:pPr>
    </w:p>
    <w:p w14:paraId="32E02FF2" w14:textId="77777777" w:rsidR="00C21580" w:rsidRDefault="00C21580" w:rsidP="00552812">
      <w:pPr>
        <w:spacing w:after="138" w:line="256" w:lineRule="auto"/>
      </w:pPr>
    </w:p>
    <w:p w14:paraId="76DBA2A8" w14:textId="62FBFA0B" w:rsidR="002926EE" w:rsidRDefault="002926EE" w:rsidP="00552812">
      <w:pPr>
        <w:spacing w:after="138" w:line="256" w:lineRule="auto"/>
      </w:pPr>
    </w:p>
    <w:p w14:paraId="77B4714D" w14:textId="606B9A18" w:rsidR="002926EE" w:rsidRDefault="002926EE" w:rsidP="00552812">
      <w:pPr>
        <w:spacing w:after="138" w:line="256" w:lineRule="auto"/>
      </w:pPr>
    </w:p>
    <w:p w14:paraId="1B038621" w14:textId="713D59AE" w:rsidR="002926EE" w:rsidRDefault="002926EE" w:rsidP="00552812">
      <w:pPr>
        <w:spacing w:after="138" w:line="256" w:lineRule="auto"/>
      </w:pPr>
    </w:p>
    <w:p w14:paraId="59A6632B" w14:textId="5F37454E" w:rsidR="002926EE" w:rsidRDefault="002926EE" w:rsidP="00552812">
      <w:pPr>
        <w:spacing w:after="138" w:line="256" w:lineRule="auto"/>
      </w:pPr>
    </w:p>
    <w:p w14:paraId="666AB59F" w14:textId="77777777" w:rsidR="002926EE" w:rsidRDefault="002926EE" w:rsidP="00552812">
      <w:pPr>
        <w:spacing w:after="138" w:line="256" w:lineRule="auto"/>
      </w:pPr>
    </w:p>
    <w:p w14:paraId="22ABED69" w14:textId="38BFA5B1" w:rsidR="00393C8D" w:rsidRDefault="00393C8D" w:rsidP="00552812">
      <w:pPr>
        <w:spacing w:after="138" w:line="256" w:lineRule="auto"/>
      </w:pPr>
    </w:p>
    <w:p w14:paraId="2B445B42" w14:textId="786DB24A" w:rsidR="00393C8D" w:rsidRDefault="00393C8D" w:rsidP="00552812">
      <w:pPr>
        <w:spacing w:after="138" w:line="256" w:lineRule="auto"/>
      </w:pPr>
    </w:p>
    <w:p w14:paraId="6646F58B" w14:textId="77777777" w:rsidR="00275D7E" w:rsidRDefault="00275D7E" w:rsidP="00F30886">
      <w:pPr>
        <w:pStyle w:val="Heading1"/>
        <w:numPr>
          <w:ilvl w:val="0"/>
          <w:numId w:val="0"/>
        </w:numPr>
        <w:rPr>
          <w:sz w:val="32"/>
          <w:szCs w:val="32"/>
        </w:rPr>
      </w:pPr>
      <w:bookmarkStart w:id="0" w:name="_Toc7960"/>
    </w:p>
    <w:p w14:paraId="1E4D3E6D" w14:textId="568AA3ED" w:rsidR="00552812" w:rsidRDefault="00F30886" w:rsidP="00F30886">
      <w:pPr>
        <w:pStyle w:val="Heading1"/>
        <w:numPr>
          <w:ilvl w:val="0"/>
          <w:numId w:val="0"/>
        </w:numPr>
        <w:rPr>
          <w:sz w:val="32"/>
          <w:szCs w:val="32"/>
        </w:rPr>
      </w:pPr>
      <w:bookmarkStart w:id="1" w:name="_Toc143080711"/>
      <w:r>
        <w:rPr>
          <w:sz w:val="32"/>
          <w:szCs w:val="32"/>
        </w:rPr>
        <w:t>1.</w:t>
      </w:r>
      <w:r w:rsidR="00275D7E">
        <w:rPr>
          <w:sz w:val="32"/>
          <w:szCs w:val="32"/>
        </w:rPr>
        <w:t xml:space="preserve"> </w:t>
      </w:r>
      <w:r w:rsidR="00552812" w:rsidRPr="00082ED0">
        <w:rPr>
          <w:sz w:val="32"/>
          <w:szCs w:val="32"/>
        </w:rPr>
        <w:t>Overview</w:t>
      </w:r>
      <w:bookmarkEnd w:id="0"/>
      <w:bookmarkEnd w:id="1"/>
    </w:p>
    <w:p w14:paraId="10836878" w14:textId="77777777" w:rsidR="00275D7E" w:rsidRPr="00275D7E" w:rsidRDefault="00275D7E" w:rsidP="00275D7E">
      <w:pPr>
        <w:rPr>
          <w:lang w:eastAsia="en-IN"/>
        </w:rPr>
      </w:pPr>
    </w:p>
    <w:p w14:paraId="3991A072" w14:textId="041EE8F3" w:rsidR="00275D7E" w:rsidRDefault="00275D7E" w:rsidP="00275D7E">
      <w:pPr>
        <w:pStyle w:val="Heading1"/>
        <w:numPr>
          <w:ilvl w:val="1"/>
          <w:numId w:val="23"/>
        </w:numPr>
        <w:rPr>
          <w:szCs w:val="24"/>
        </w:rPr>
      </w:pPr>
      <w:bookmarkStart w:id="2" w:name="_Toc143080712"/>
      <w:r w:rsidRPr="00275D7E">
        <w:rPr>
          <w:szCs w:val="24"/>
        </w:rPr>
        <w:t>Introduction</w:t>
      </w:r>
      <w:bookmarkEnd w:id="2"/>
    </w:p>
    <w:p w14:paraId="16743B98" w14:textId="77777777" w:rsidR="00275D7E" w:rsidRPr="00275D7E" w:rsidRDefault="00275D7E" w:rsidP="00275D7E">
      <w:pPr>
        <w:rPr>
          <w:lang w:eastAsia="en-IN"/>
        </w:rPr>
      </w:pPr>
    </w:p>
    <w:p w14:paraId="58A4AB0E" w14:textId="61F00911" w:rsidR="00C21580" w:rsidRDefault="00C21580" w:rsidP="00C21580">
      <w:pPr>
        <w:rPr>
          <w:rStyle w:val="ui-provider"/>
        </w:rPr>
      </w:pPr>
      <w:r>
        <w:rPr>
          <w:lang w:eastAsia="en-IN"/>
        </w:rPr>
        <w:t xml:space="preserve">This </w:t>
      </w:r>
      <w:r w:rsidR="00984F53">
        <w:rPr>
          <w:lang w:eastAsia="en-IN"/>
        </w:rPr>
        <w:t>Incident Management System</w:t>
      </w:r>
      <w:r>
        <w:rPr>
          <w:lang w:eastAsia="en-IN"/>
        </w:rPr>
        <w:t xml:space="preserve"> (IMS) Notification package is developed and maintained by Crave Infotech.</w:t>
      </w:r>
      <w:r w:rsidRPr="00C21580">
        <w:rPr>
          <w:lang w:eastAsia="en-IN"/>
        </w:rPr>
        <w:t xml:space="preserve"> </w:t>
      </w:r>
      <w:r w:rsidR="00984F53">
        <w:rPr>
          <w:lang w:eastAsia="en-IN"/>
        </w:rPr>
        <w:t>Incident Management System</w:t>
      </w:r>
      <w:r>
        <w:rPr>
          <w:lang w:eastAsia="en-IN"/>
        </w:rPr>
        <w:t xml:space="preserve"> </w:t>
      </w:r>
      <w:r w:rsidRPr="00852F78">
        <w:rPr>
          <w:lang w:eastAsia="en-IN"/>
        </w:rPr>
        <w:t xml:space="preserve">(IMS) application </w:t>
      </w:r>
      <w:r>
        <w:rPr>
          <w:lang w:eastAsia="en-IN"/>
        </w:rPr>
        <w:t xml:space="preserve">is developed using SAP’s Business Technology Platform (BTP) with the help of BTP services it streamlines incident handling process and </w:t>
      </w:r>
      <w:r>
        <w:rPr>
          <w:rStyle w:val="ui-provider"/>
        </w:rPr>
        <w:t>BTP has integrated services that allow users to create, update, and delete incidents, ensuring a smooth workflow. </w:t>
      </w:r>
    </w:p>
    <w:p w14:paraId="0D29AB73" w14:textId="7CFFA871" w:rsidR="005B6C84" w:rsidRDefault="00C21580" w:rsidP="001B7E59">
      <w:pPr>
        <w:rPr>
          <w:rStyle w:val="ui-provider"/>
        </w:rPr>
      </w:pPr>
      <w:r>
        <w:rPr>
          <w:lang w:eastAsia="en-IN"/>
        </w:rPr>
        <w:t xml:space="preserve"> This iFlow triggers when a new employee is onboarded and an incident gets created in </w:t>
      </w:r>
      <w:r>
        <w:rPr>
          <w:rStyle w:val="ui-provider"/>
        </w:rPr>
        <w:t>IMS application with incident details like title, description, category, priority, status etc. and it triggers an Email and Teams notification to the respective team members by ensuring the efficient record keeping.</w:t>
      </w:r>
    </w:p>
    <w:p w14:paraId="6BDD05F1" w14:textId="531CB4BF" w:rsidR="00A24381" w:rsidRDefault="00A24381" w:rsidP="001B7E59">
      <w:pPr>
        <w:rPr>
          <w:sz w:val="20"/>
          <w:szCs w:val="20"/>
          <w:lang w:val="en-US"/>
        </w:rPr>
      </w:pPr>
    </w:p>
    <w:p w14:paraId="291CC245" w14:textId="77777777" w:rsidR="00A24381" w:rsidRDefault="00A24381" w:rsidP="00A24381">
      <w:pPr>
        <w:rPr>
          <w:rStyle w:val="ui-provider"/>
        </w:rPr>
      </w:pPr>
      <w:r>
        <w:rPr>
          <w:rStyle w:val="ui-provider"/>
        </w:rPr>
        <w:t>Features:</w:t>
      </w:r>
    </w:p>
    <w:p w14:paraId="4F559BC5" w14:textId="77777777" w:rsidR="00A24381" w:rsidRDefault="00A24381" w:rsidP="00A24381">
      <w:pPr>
        <w:pStyle w:val="ListParagraph"/>
        <w:numPr>
          <w:ilvl w:val="0"/>
          <w:numId w:val="27"/>
        </w:numPr>
        <w:rPr>
          <w:rStyle w:val="ui-provider"/>
        </w:rPr>
      </w:pPr>
      <w:r>
        <w:rPr>
          <w:rStyle w:val="ui-provider"/>
        </w:rPr>
        <w:t>IMS Integration helps to take the right action at right time to resolve critical incidents.</w:t>
      </w:r>
    </w:p>
    <w:p w14:paraId="2245B214" w14:textId="77777777" w:rsidR="00A24381" w:rsidRDefault="00A24381" w:rsidP="00A24381">
      <w:pPr>
        <w:pStyle w:val="ListParagraph"/>
        <w:numPr>
          <w:ilvl w:val="0"/>
          <w:numId w:val="27"/>
        </w:numPr>
        <w:rPr>
          <w:rStyle w:val="ui-provider"/>
        </w:rPr>
      </w:pPr>
      <w:r>
        <w:rPr>
          <w:rStyle w:val="ui-provider"/>
        </w:rPr>
        <w:t xml:space="preserve"> Incident Management is used across many industries like system failure or any event requiring the attention of any type of incident.</w:t>
      </w:r>
    </w:p>
    <w:p w14:paraId="66CD771D" w14:textId="77777777" w:rsidR="00A24381" w:rsidRDefault="00A24381" w:rsidP="00A24381">
      <w:pPr>
        <w:pStyle w:val="ListParagraph"/>
        <w:numPr>
          <w:ilvl w:val="0"/>
          <w:numId w:val="27"/>
        </w:numPr>
        <w:rPr>
          <w:rStyle w:val="ui-provider"/>
        </w:rPr>
      </w:pPr>
      <w:r>
        <w:rPr>
          <w:rStyle w:val="ui-provider"/>
        </w:rPr>
        <w:t>Critical Maintenance of any business application.</w:t>
      </w:r>
    </w:p>
    <w:p w14:paraId="735F892B" w14:textId="77777777" w:rsidR="00A24381" w:rsidRDefault="00A24381" w:rsidP="00A24381">
      <w:pPr>
        <w:pStyle w:val="ListParagraph"/>
        <w:numPr>
          <w:ilvl w:val="0"/>
          <w:numId w:val="27"/>
        </w:numPr>
        <w:rPr>
          <w:rStyle w:val="ui-provider"/>
        </w:rPr>
      </w:pPr>
      <w:r>
        <w:rPr>
          <w:rStyle w:val="ui-provider"/>
        </w:rPr>
        <w:t>IMS improvise the communication and notification process.</w:t>
      </w:r>
    </w:p>
    <w:p w14:paraId="331E3D91" w14:textId="77777777" w:rsidR="00A24381" w:rsidRDefault="00A24381" w:rsidP="00A24381">
      <w:pPr>
        <w:pStyle w:val="ListParagraph"/>
        <w:numPr>
          <w:ilvl w:val="0"/>
          <w:numId w:val="27"/>
        </w:numPr>
        <w:rPr>
          <w:rStyle w:val="ui-provider"/>
        </w:rPr>
      </w:pPr>
      <w:r>
        <w:rPr>
          <w:rStyle w:val="ui-provider"/>
        </w:rPr>
        <w:t>Efficient management of user data stored in database.</w:t>
      </w:r>
    </w:p>
    <w:p w14:paraId="0F4EF68E" w14:textId="77777777" w:rsidR="00A24381" w:rsidRDefault="00A24381" w:rsidP="001B7E59">
      <w:pPr>
        <w:rPr>
          <w:sz w:val="20"/>
          <w:szCs w:val="20"/>
          <w:lang w:val="en-US"/>
        </w:rPr>
      </w:pPr>
    </w:p>
    <w:p w14:paraId="576B1286" w14:textId="4BACCD13" w:rsidR="00275D7E" w:rsidRDefault="00275D7E" w:rsidP="00275D7E">
      <w:pPr>
        <w:pStyle w:val="Heading1"/>
        <w:numPr>
          <w:ilvl w:val="1"/>
          <w:numId w:val="23"/>
        </w:numPr>
        <w:rPr>
          <w:szCs w:val="24"/>
        </w:rPr>
      </w:pPr>
      <w:bookmarkStart w:id="3" w:name="_Toc143080713"/>
      <w:r>
        <w:rPr>
          <w:szCs w:val="24"/>
        </w:rPr>
        <w:t>Audience</w:t>
      </w:r>
      <w:bookmarkEnd w:id="3"/>
    </w:p>
    <w:p w14:paraId="3776D0DE" w14:textId="77777777" w:rsidR="00275D7E" w:rsidRDefault="00275D7E" w:rsidP="00275D7E">
      <w:pPr>
        <w:rPr>
          <w:lang w:eastAsia="en-IN"/>
        </w:rPr>
      </w:pPr>
    </w:p>
    <w:p w14:paraId="4384AD3E" w14:textId="652D0D19" w:rsidR="00275D7E" w:rsidRPr="00275D7E" w:rsidRDefault="00275D7E" w:rsidP="00275D7E">
      <w:pPr>
        <w:rPr>
          <w:lang w:eastAsia="en-IN"/>
        </w:rPr>
      </w:pPr>
      <w:r>
        <w:rPr>
          <w:lang w:eastAsia="en-IN"/>
        </w:rPr>
        <w:t xml:space="preserve">The SAP </w:t>
      </w:r>
      <w:r w:rsidR="007A6244">
        <w:rPr>
          <w:lang w:eastAsia="en-IN"/>
        </w:rPr>
        <w:t>IMS</w:t>
      </w:r>
      <w:r>
        <w:rPr>
          <w:lang w:eastAsia="en-IN"/>
        </w:rPr>
        <w:t xml:space="preserve"> Notification Configuration Guide is intended to be used by both technology and application consultants.</w:t>
      </w:r>
    </w:p>
    <w:p w14:paraId="040BE55F" w14:textId="77777777" w:rsidR="00275D7E" w:rsidRDefault="00275D7E" w:rsidP="001B7E59">
      <w:pPr>
        <w:rPr>
          <w:sz w:val="20"/>
          <w:szCs w:val="20"/>
          <w:lang w:val="en-US"/>
        </w:rPr>
      </w:pPr>
    </w:p>
    <w:p w14:paraId="3E16DC20" w14:textId="68F73350" w:rsidR="000128C9" w:rsidRDefault="000128C9" w:rsidP="000128C9">
      <w:pPr>
        <w:pStyle w:val="Heading1"/>
        <w:numPr>
          <w:ilvl w:val="1"/>
          <w:numId w:val="23"/>
        </w:numPr>
        <w:rPr>
          <w:szCs w:val="24"/>
        </w:rPr>
      </w:pPr>
      <w:bookmarkStart w:id="4" w:name="_Toc143080714"/>
      <w:r>
        <w:rPr>
          <w:szCs w:val="24"/>
        </w:rPr>
        <w:t>Additional Documentation</w:t>
      </w:r>
      <w:bookmarkEnd w:id="4"/>
    </w:p>
    <w:p w14:paraId="47B1F3D7" w14:textId="77777777" w:rsidR="000128C9" w:rsidRDefault="000128C9" w:rsidP="000128C9">
      <w:pPr>
        <w:rPr>
          <w:lang w:eastAsia="en-IN"/>
        </w:rPr>
      </w:pPr>
    </w:p>
    <w:p w14:paraId="24D8BAB5" w14:textId="30A7B7DE" w:rsidR="000128C9" w:rsidRDefault="000128C9" w:rsidP="000128C9">
      <w:pPr>
        <w:rPr>
          <w:lang w:eastAsia="en-IN"/>
        </w:rPr>
      </w:pPr>
      <w:r>
        <w:rPr>
          <w:lang w:eastAsia="en-IN"/>
        </w:rPr>
        <w:t>SAP Cloud Integration</w:t>
      </w:r>
    </w:p>
    <w:p w14:paraId="60A7E8EA" w14:textId="2F87652B" w:rsidR="000128C9" w:rsidRDefault="00477E76" w:rsidP="000128C9">
      <w:pPr>
        <w:rPr>
          <w:lang w:eastAsia="en-IN"/>
        </w:rPr>
      </w:pPr>
      <w:hyperlink r:id="rId8" w:history="1">
        <w:r w:rsidR="000128C9" w:rsidRPr="007A4F78">
          <w:rPr>
            <w:rStyle w:val="Hyperlink"/>
            <w:lang w:eastAsia="en-IN"/>
          </w:rPr>
          <w:t>https://help.sap.com/docs/cloud-integration</w:t>
        </w:r>
      </w:hyperlink>
    </w:p>
    <w:p w14:paraId="35884D81" w14:textId="0D135C8D" w:rsidR="000128C9" w:rsidRPr="000128C9" w:rsidRDefault="000128C9" w:rsidP="007A6244">
      <w:pPr>
        <w:rPr>
          <w:lang w:eastAsia="en-IN"/>
        </w:rPr>
      </w:pPr>
      <w:r>
        <w:rPr>
          <w:lang w:eastAsia="en-IN"/>
        </w:rPr>
        <w:t xml:space="preserve">SAP </w:t>
      </w:r>
      <w:r w:rsidR="00984F53">
        <w:rPr>
          <w:lang w:eastAsia="en-IN"/>
        </w:rPr>
        <w:t>Incident Management System</w:t>
      </w:r>
      <w:r w:rsidR="007A6244">
        <w:rPr>
          <w:lang w:eastAsia="en-IN"/>
        </w:rPr>
        <w:t xml:space="preserve"> (IMS)</w:t>
      </w:r>
    </w:p>
    <w:p w14:paraId="15A5B6EF" w14:textId="2D5C97F8" w:rsidR="005B6C84" w:rsidRPr="007A6244" w:rsidRDefault="00477E76" w:rsidP="001B7E59">
      <w:pPr>
        <w:rPr>
          <w:rStyle w:val="Hyperlink"/>
          <w:lang w:eastAsia="en-IN"/>
        </w:rPr>
      </w:pPr>
      <w:hyperlink r:id="rId9" w:history="1">
        <w:r w:rsidR="00984F53">
          <w:rPr>
            <w:rStyle w:val="Hyperlink"/>
            <w:lang w:eastAsia="en-IN"/>
          </w:rPr>
          <w:t>Incident Management System</w:t>
        </w:r>
      </w:hyperlink>
    </w:p>
    <w:p w14:paraId="5A050A98" w14:textId="5E67D4A7" w:rsidR="005A4A74" w:rsidRDefault="005A4A74" w:rsidP="00F03E56">
      <w:pPr>
        <w:pStyle w:val="Heading1"/>
        <w:numPr>
          <w:ilvl w:val="0"/>
          <w:numId w:val="0"/>
        </w:numPr>
        <w:tabs>
          <w:tab w:val="center" w:pos="4513"/>
        </w:tabs>
        <w:rPr>
          <w:sz w:val="32"/>
          <w:szCs w:val="32"/>
        </w:rPr>
      </w:pPr>
    </w:p>
    <w:p w14:paraId="5055E82E" w14:textId="3001D49C" w:rsidR="007A6244" w:rsidRDefault="007A6244" w:rsidP="007A6244">
      <w:pPr>
        <w:rPr>
          <w:lang w:eastAsia="en-IN"/>
        </w:rPr>
      </w:pPr>
    </w:p>
    <w:p w14:paraId="51462782" w14:textId="77777777" w:rsidR="00831EA4" w:rsidRPr="007A6244" w:rsidRDefault="00831EA4" w:rsidP="007A6244">
      <w:pPr>
        <w:rPr>
          <w:lang w:eastAsia="en-IN"/>
        </w:rPr>
      </w:pPr>
    </w:p>
    <w:p w14:paraId="36F7C737" w14:textId="194A7F5E" w:rsidR="0057407A" w:rsidRDefault="00393C8D" w:rsidP="00F03E56">
      <w:pPr>
        <w:pStyle w:val="Heading1"/>
        <w:numPr>
          <w:ilvl w:val="0"/>
          <w:numId w:val="0"/>
        </w:numPr>
        <w:tabs>
          <w:tab w:val="center" w:pos="4513"/>
        </w:tabs>
        <w:rPr>
          <w:sz w:val="32"/>
          <w:szCs w:val="32"/>
        </w:rPr>
      </w:pPr>
      <w:bookmarkStart w:id="5" w:name="_Toc143080715"/>
      <w:r w:rsidRPr="00393C8D">
        <w:rPr>
          <w:sz w:val="32"/>
          <w:szCs w:val="32"/>
        </w:rPr>
        <w:t>2</w:t>
      </w:r>
      <w:r w:rsidR="00F30886">
        <w:rPr>
          <w:sz w:val="32"/>
          <w:szCs w:val="32"/>
        </w:rPr>
        <w:t>.</w:t>
      </w:r>
      <w:r w:rsidRPr="00393C8D">
        <w:rPr>
          <w:sz w:val="32"/>
          <w:szCs w:val="32"/>
        </w:rPr>
        <w:t xml:space="preserve"> </w:t>
      </w:r>
      <w:r w:rsidR="00F81392" w:rsidRPr="00F81392">
        <w:rPr>
          <w:sz w:val="32"/>
          <w:szCs w:val="32"/>
        </w:rPr>
        <w:t>Business Scenario</w:t>
      </w:r>
      <w:bookmarkEnd w:id="5"/>
      <w:r w:rsidR="00F81392" w:rsidRPr="00F81392">
        <w:rPr>
          <w:sz w:val="32"/>
          <w:szCs w:val="32"/>
        </w:rPr>
        <w:t xml:space="preserve"> </w:t>
      </w:r>
      <w:r w:rsidR="00F03E56">
        <w:rPr>
          <w:sz w:val="32"/>
          <w:szCs w:val="32"/>
        </w:rPr>
        <w:tab/>
      </w:r>
    </w:p>
    <w:p w14:paraId="696EA0E1" w14:textId="77777777" w:rsidR="006E2779" w:rsidRDefault="006E2779" w:rsidP="001C5B7E">
      <w:pPr>
        <w:rPr>
          <w:lang w:eastAsia="en-IN"/>
        </w:rPr>
      </w:pPr>
    </w:p>
    <w:p w14:paraId="2B874C0D" w14:textId="77777777" w:rsidR="009D02C0" w:rsidRDefault="009D02C0" w:rsidP="009D02C0">
      <w:pPr>
        <w:rPr>
          <w:lang w:eastAsia="en-IN"/>
        </w:rPr>
      </w:pPr>
      <w:r>
        <w:rPr>
          <w:lang w:eastAsia="en-IN"/>
        </w:rPr>
        <w:t>To enable users to streamline the way, it notifies the business about the incidents in different business areas like in Healthcare,</w:t>
      </w:r>
      <w:r w:rsidRPr="00C561C7">
        <w:t xml:space="preserve"> </w:t>
      </w:r>
      <w:r w:rsidRPr="00C561C7">
        <w:rPr>
          <w:lang w:eastAsia="en-IN"/>
        </w:rPr>
        <w:t>Oil &amp; Gas Industry</w:t>
      </w:r>
      <w:r>
        <w:rPr>
          <w:lang w:eastAsia="en-IN"/>
        </w:rPr>
        <w:t xml:space="preserve">, </w:t>
      </w:r>
      <w:r w:rsidRPr="00C561C7">
        <w:rPr>
          <w:lang w:eastAsia="en-IN"/>
        </w:rPr>
        <w:t>Software</w:t>
      </w:r>
      <w:r>
        <w:rPr>
          <w:lang w:eastAsia="en-IN"/>
        </w:rPr>
        <w:t xml:space="preserve"> Industry and so on... </w:t>
      </w:r>
    </w:p>
    <w:p w14:paraId="64F07BB1" w14:textId="5C1D9340" w:rsidR="009D02C0" w:rsidRDefault="00984F53" w:rsidP="009D02C0">
      <w:pPr>
        <w:rPr>
          <w:lang w:eastAsia="en-IN"/>
        </w:rPr>
      </w:pPr>
      <w:r>
        <w:rPr>
          <w:lang w:eastAsia="en-IN"/>
        </w:rPr>
        <w:t>Incident Management System</w:t>
      </w:r>
      <w:r w:rsidR="009D02C0">
        <w:rPr>
          <w:lang w:eastAsia="en-IN"/>
        </w:rPr>
        <w:t xml:space="preserve"> below are few examples with different categories</w:t>
      </w:r>
      <w:r w:rsidR="00D55DAD">
        <w:rPr>
          <w:lang w:eastAsia="en-IN"/>
        </w:rPr>
        <w:t>.</w:t>
      </w:r>
    </w:p>
    <w:p w14:paraId="7C072E4C" w14:textId="77777777" w:rsidR="00D55DAD" w:rsidRDefault="00D55DAD" w:rsidP="009D02C0">
      <w:pPr>
        <w:rPr>
          <w:lang w:eastAsia="en-IN"/>
        </w:rPr>
      </w:pPr>
    </w:p>
    <w:p w14:paraId="78C61D86" w14:textId="77777777" w:rsidR="009D02C0" w:rsidRDefault="009D02C0" w:rsidP="009D02C0">
      <w:pPr>
        <w:pStyle w:val="ListParagraph"/>
        <w:numPr>
          <w:ilvl w:val="0"/>
          <w:numId w:val="27"/>
        </w:numPr>
        <w:rPr>
          <w:rStyle w:val="ui-provider"/>
          <w:lang w:eastAsia="en-IN"/>
        </w:rPr>
      </w:pPr>
      <w:r>
        <w:rPr>
          <w:rStyle w:val="ui-provider"/>
        </w:rPr>
        <w:t xml:space="preserve">A gas leak has been detected in the main processing unit of the refinery. Safety alarms have been triggered, and workers are being evacuated. </w:t>
      </w:r>
    </w:p>
    <w:p w14:paraId="18E73B70" w14:textId="77777777" w:rsidR="009D02C0" w:rsidRDefault="009D02C0" w:rsidP="00D55DAD">
      <w:pPr>
        <w:rPr>
          <w:rStyle w:val="ui-provider"/>
        </w:rPr>
      </w:pPr>
    </w:p>
    <w:p w14:paraId="581E2B0A" w14:textId="6B057259" w:rsidR="009D02C0" w:rsidRDefault="009D02C0" w:rsidP="00D55DAD">
      <w:pPr>
        <w:rPr>
          <w:rStyle w:val="ui-provider"/>
        </w:rPr>
      </w:pPr>
      <w:r>
        <w:rPr>
          <w:rStyle w:val="ui-provider"/>
        </w:rPr>
        <w:t>It sends notification with below details.</w:t>
      </w:r>
    </w:p>
    <w:p w14:paraId="1865F69A" w14:textId="77777777" w:rsidR="009D02C0" w:rsidRDefault="009D02C0" w:rsidP="009D02C0">
      <w:pPr>
        <w:pStyle w:val="ListParagraph"/>
        <w:rPr>
          <w:rStyle w:val="ui-provider"/>
        </w:rPr>
      </w:pPr>
    </w:p>
    <w:p w14:paraId="1AB22EDD" w14:textId="77777777" w:rsidR="009D02C0" w:rsidRDefault="009D02C0" w:rsidP="009D02C0">
      <w:pPr>
        <w:pStyle w:val="ListParagraph"/>
        <w:rPr>
          <w:lang w:eastAsia="en-IN"/>
        </w:rPr>
      </w:pPr>
      <w:r>
        <w:rPr>
          <w:noProof/>
        </w:rPr>
        <w:drawing>
          <wp:inline distT="0" distB="0" distL="0" distR="0" wp14:anchorId="6580D833" wp14:editId="1AF30342">
            <wp:extent cx="5731510" cy="21050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105025"/>
                    </a:xfrm>
                    <a:prstGeom prst="rect">
                      <a:avLst/>
                    </a:prstGeom>
                  </pic:spPr>
                </pic:pic>
              </a:graphicData>
            </a:graphic>
          </wp:inline>
        </w:drawing>
      </w:r>
    </w:p>
    <w:p w14:paraId="40BCA19D" w14:textId="77777777" w:rsidR="009D02C0" w:rsidRDefault="009D02C0" w:rsidP="009D02C0">
      <w:pPr>
        <w:rPr>
          <w:lang w:eastAsia="en-IN"/>
        </w:rPr>
      </w:pPr>
    </w:p>
    <w:p w14:paraId="1F90C8E6" w14:textId="77777777" w:rsidR="009D02C0" w:rsidRDefault="009D02C0" w:rsidP="009D02C0">
      <w:pPr>
        <w:rPr>
          <w:lang w:eastAsia="en-IN"/>
        </w:rPr>
      </w:pPr>
      <w:r>
        <w:rPr>
          <w:lang w:eastAsia="en-IN"/>
        </w:rPr>
        <w:t>For Software Incident when a new employee is onboarded.</w:t>
      </w:r>
    </w:p>
    <w:p w14:paraId="1077D043" w14:textId="0B6680F8" w:rsidR="009D02C0" w:rsidRDefault="009D02C0" w:rsidP="009D02C0">
      <w:pPr>
        <w:rPr>
          <w:lang w:eastAsia="en-IN"/>
        </w:rPr>
      </w:pPr>
    </w:p>
    <w:p w14:paraId="766E5C4B" w14:textId="1EB6ABE1" w:rsidR="00831EA4" w:rsidRDefault="00831EA4" w:rsidP="009D02C0">
      <w:pPr>
        <w:rPr>
          <w:lang w:eastAsia="en-IN"/>
        </w:rPr>
      </w:pPr>
    </w:p>
    <w:p w14:paraId="60ECA483" w14:textId="71702442" w:rsidR="00831EA4" w:rsidRDefault="00831EA4" w:rsidP="009D02C0">
      <w:pPr>
        <w:rPr>
          <w:lang w:eastAsia="en-IN"/>
        </w:rPr>
      </w:pPr>
    </w:p>
    <w:p w14:paraId="762BDCAD" w14:textId="0BBDDDD9" w:rsidR="00831EA4" w:rsidRDefault="00831EA4" w:rsidP="009D02C0">
      <w:pPr>
        <w:rPr>
          <w:lang w:eastAsia="en-IN"/>
        </w:rPr>
      </w:pPr>
    </w:p>
    <w:p w14:paraId="0DF49132" w14:textId="7A72E9F3" w:rsidR="00831EA4" w:rsidRDefault="00831EA4" w:rsidP="009D02C0">
      <w:pPr>
        <w:rPr>
          <w:lang w:eastAsia="en-IN"/>
        </w:rPr>
      </w:pPr>
    </w:p>
    <w:p w14:paraId="258617B9" w14:textId="2448E535" w:rsidR="00831EA4" w:rsidRDefault="00831EA4" w:rsidP="009D02C0">
      <w:pPr>
        <w:rPr>
          <w:lang w:eastAsia="en-IN"/>
        </w:rPr>
      </w:pPr>
    </w:p>
    <w:p w14:paraId="1B8DE34B" w14:textId="2D558133" w:rsidR="00831EA4" w:rsidRDefault="00831EA4" w:rsidP="009D02C0">
      <w:pPr>
        <w:rPr>
          <w:lang w:eastAsia="en-IN"/>
        </w:rPr>
      </w:pPr>
    </w:p>
    <w:p w14:paraId="444A49E8" w14:textId="710234F3" w:rsidR="00831EA4" w:rsidRDefault="00831EA4" w:rsidP="009D02C0">
      <w:pPr>
        <w:rPr>
          <w:lang w:eastAsia="en-IN"/>
        </w:rPr>
      </w:pPr>
    </w:p>
    <w:p w14:paraId="7CB64F27" w14:textId="79077530" w:rsidR="00831EA4" w:rsidRDefault="00831EA4" w:rsidP="009D02C0">
      <w:pPr>
        <w:rPr>
          <w:lang w:eastAsia="en-IN"/>
        </w:rPr>
      </w:pPr>
    </w:p>
    <w:p w14:paraId="2E27B38A" w14:textId="441F8DC6" w:rsidR="00831EA4" w:rsidRDefault="00831EA4" w:rsidP="009D02C0">
      <w:pPr>
        <w:rPr>
          <w:lang w:eastAsia="en-IN"/>
        </w:rPr>
      </w:pPr>
    </w:p>
    <w:p w14:paraId="098EBA34" w14:textId="438A0521" w:rsidR="00831EA4" w:rsidRDefault="00831EA4" w:rsidP="009D02C0">
      <w:pPr>
        <w:rPr>
          <w:lang w:eastAsia="en-IN"/>
        </w:rPr>
      </w:pPr>
    </w:p>
    <w:p w14:paraId="20F38B39" w14:textId="77777777" w:rsidR="00831EA4" w:rsidRDefault="00831EA4" w:rsidP="009D02C0">
      <w:pPr>
        <w:rPr>
          <w:lang w:eastAsia="en-IN"/>
        </w:rPr>
      </w:pPr>
    </w:p>
    <w:p w14:paraId="5F7D505D" w14:textId="77777777" w:rsidR="009D02C0" w:rsidRDefault="009D02C0" w:rsidP="009D02C0">
      <w:pPr>
        <w:rPr>
          <w:lang w:eastAsia="en-IN"/>
        </w:rPr>
      </w:pPr>
      <w:r>
        <w:rPr>
          <w:noProof/>
        </w:rPr>
        <w:drawing>
          <wp:inline distT="0" distB="0" distL="0" distR="0" wp14:anchorId="77D0AF93" wp14:editId="1BEC87E0">
            <wp:extent cx="5731510" cy="286258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862580"/>
                    </a:xfrm>
                    <a:prstGeom prst="rect">
                      <a:avLst/>
                    </a:prstGeom>
                  </pic:spPr>
                </pic:pic>
              </a:graphicData>
            </a:graphic>
          </wp:inline>
        </w:drawing>
      </w:r>
    </w:p>
    <w:p w14:paraId="019EA785" w14:textId="77777777" w:rsidR="0049521B" w:rsidRDefault="0049521B" w:rsidP="001C5B7E">
      <w:pPr>
        <w:rPr>
          <w:lang w:eastAsia="en-IN"/>
        </w:rPr>
      </w:pPr>
    </w:p>
    <w:p w14:paraId="703DC47D" w14:textId="77777777" w:rsidR="00151979" w:rsidRPr="001C5B7E" w:rsidRDefault="00151979" w:rsidP="001C5B7E">
      <w:pPr>
        <w:rPr>
          <w:lang w:eastAsia="en-IN"/>
        </w:rPr>
      </w:pPr>
    </w:p>
    <w:p w14:paraId="4213D4F2" w14:textId="3D84AC97" w:rsidR="00C61F90" w:rsidRDefault="00C61F90" w:rsidP="00C61F90">
      <w:pPr>
        <w:pStyle w:val="Heading1"/>
        <w:numPr>
          <w:ilvl w:val="0"/>
          <w:numId w:val="0"/>
        </w:numPr>
        <w:rPr>
          <w:sz w:val="32"/>
          <w:szCs w:val="32"/>
        </w:rPr>
      </w:pPr>
      <w:bookmarkStart w:id="6" w:name="_Toc143080716"/>
      <w:r w:rsidRPr="00C61F90">
        <w:rPr>
          <w:sz w:val="32"/>
          <w:szCs w:val="32"/>
        </w:rPr>
        <w:t>3</w:t>
      </w:r>
      <w:r w:rsidR="00F30886">
        <w:rPr>
          <w:sz w:val="32"/>
          <w:szCs w:val="32"/>
        </w:rPr>
        <w:t>.</w:t>
      </w:r>
      <w:r w:rsidRPr="00C61F90">
        <w:rPr>
          <w:sz w:val="32"/>
          <w:szCs w:val="32"/>
        </w:rPr>
        <w:t xml:space="preserve"> </w:t>
      </w:r>
      <w:r w:rsidR="00761E7B">
        <w:rPr>
          <w:sz w:val="32"/>
          <w:szCs w:val="32"/>
        </w:rPr>
        <w:t>Prerequisites</w:t>
      </w:r>
      <w:bookmarkEnd w:id="6"/>
    </w:p>
    <w:p w14:paraId="53172F66" w14:textId="77777777" w:rsidR="00C61F90" w:rsidRPr="00C61F90" w:rsidRDefault="00C61F90" w:rsidP="00C61F90">
      <w:pPr>
        <w:rPr>
          <w:lang w:eastAsia="en-IN"/>
        </w:rPr>
      </w:pPr>
    </w:p>
    <w:p w14:paraId="281E7427" w14:textId="660AA2CC" w:rsidR="00194965" w:rsidRDefault="00761E7B" w:rsidP="00D55DAD">
      <w:pPr>
        <w:pStyle w:val="ListParagraph"/>
        <w:numPr>
          <w:ilvl w:val="0"/>
          <w:numId w:val="24"/>
        </w:numPr>
        <w:rPr>
          <w:lang w:eastAsia="en-IN"/>
        </w:rPr>
      </w:pPr>
      <w:r>
        <w:rPr>
          <w:lang w:eastAsia="en-IN"/>
        </w:rPr>
        <w:t>SAP Cloud Integration Subscription</w:t>
      </w:r>
    </w:p>
    <w:p w14:paraId="50868CF8" w14:textId="41146A97" w:rsidR="00761E7B" w:rsidRDefault="0049521B" w:rsidP="00D55DAD">
      <w:pPr>
        <w:pStyle w:val="ListParagraph"/>
        <w:numPr>
          <w:ilvl w:val="0"/>
          <w:numId w:val="24"/>
        </w:numPr>
        <w:rPr>
          <w:lang w:eastAsia="en-IN"/>
        </w:rPr>
      </w:pPr>
      <w:r>
        <w:rPr>
          <w:lang w:eastAsia="en-IN"/>
        </w:rPr>
        <w:t>Email Subscription</w:t>
      </w:r>
    </w:p>
    <w:p w14:paraId="5EFEA7A9" w14:textId="0A01D818" w:rsidR="0049521B" w:rsidRDefault="0049521B" w:rsidP="00761E7B">
      <w:pPr>
        <w:pStyle w:val="ListParagraph"/>
        <w:numPr>
          <w:ilvl w:val="0"/>
          <w:numId w:val="24"/>
        </w:numPr>
        <w:rPr>
          <w:lang w:eastAsia="en-IN"/>
        </w:rPr>
      </w:pPr>
      <w:r>
        <w:rPr>
          <w:lang w:eastAsia="en-IN"/>
        </w:rPr>
        <w:t>MS Teams Webhook configuration</w:t>
      </w:r>
      <w:r w:rsidR="003172A1">
        <w:rPr>
          <w:lang w:eastAsia="en-IN"/>
        </w:rPr>
        <w:t xml:space="preserve"> </w:t>
      </w:r>
    </w:p>
    <w:p w14:paraId="6FB993F3" w14:textId="03CBC266" w:rsidR="003172A1" w:rsidRDefault="003172A1" w:rsidP="00D55DAD">
      <w:pPr>
        <w:pStyle w:val="ListParagraph"/>
        <w:numPr>
          <w:ilvl w:val="0"/>
          <w:numId w:val="24"/>
        </w:numPr>
        <w:rPr>
          <w:lang w:eastAsia="en-IN"/>
        </w:rPr>
      </w:pPr>
      <w:r>
        <w:rPr>
          <w:lang w:eastAsia="en-IN"/>
        </w:rPr>
        <w:t>Security Material for all authentications:</w:t>
      </w:r>
    </w:p>
    <w:p w14:paraId="46DF16C3" w14:textId="7B502159" w:rsidR="003172A1" w:rsidRDefault="003172A1" w:rsidP="003172A1">
      <w:pPr>
        <w:pStyle w:val="ListParagraph"/>
        <w:numPr>
          <w:ilvl w:val="1"/>
          <w:numId w:val="24"/>
        </w:numPr>
        <w:rPr>
          <w:lang w:eastAsia="en-IN"/>
        </w:rPr>
      </w:pPr>
      <w:r>
        <w:rPr>
          <w:lang w:eastAsia="en-IN"/>
        </w:rPr>
        <w:t>Process Integration Runtime API authentication</w:t>
      </w:r>
    </w:p>
    <w:p w14:paraId="4DDFA980" w14:textId="7767FF20" w:rsidR="003172A1" w:rsidRDefault="003172A1" w:rsidP="003172A1">
      <w:pPr>
        <w:pStyle w:val="ListParagraph"/>
        <w:numPr>
          <w:ilvl w:val="1"/>
          <w:numId w:val="24"/>
        </w:numPr>
        <w:rPr>
          <w:lang w:eastAsia="en-IN"/>
        </w:rPr>
      </w:pPr>
      <w:r>
        <w:rPr>
          <w:lang w:eastAsia="en-IN"/>
        </w:rPr>
        <w:t>Email authentication</w:t>
      </w:r>
    </w:p>
    <w:p w14:paraId="60A7B916" w14:textId="0018A73B" w:rsidR="00151979" w:rsidRDefault="00151979" w:rsidP="00C61F90">
      <w:pPr>
        <w:rPr>
          <w:lang w:eastAsia="en-IN"/>
        </w:rPr>
      </w:pPr>
    </w:p>
    <w:p w14:paraId="4CD43383" w14:textId="77777777" w:rsidR="00151979" w:rsidRDefault="00151979" w:rsidP="00C61F90">
      <w:pPr>
        <w:rPr>
          <w:lang w:eastAsia="en-IN"/>
        </w:rPr>
      </w:pPr>
    </w:p>
    <w:p w14:paraId="10C9FC4B" w14:textId="77777777" w:rsidR="00C61F90" w:rsidRPr="00C61F90" w:rsidRDefault="00C61F90" w:rsidP="00C61F90">
      <w:pPr>
        <w:rPr>
          <w:lang w:eastAsia="en-IN"/>
        </w:rPr>
      </w:pPr>
    </w:p>
    <w:p w14:paraId="501F8B5C" w14:textId="77777777" w:rsidR="0049521B" w:rsidRDefault="0049521B">
      <w:pPr>
        <w:rPr>
          <w:rFonts w:ascii="Arial" w:eastAsia="Arial" w:hAnsi="Arial" w:cs="Arial"/>
          <w:b/>
          <w:color w:val="336699"/>
          <w:sz w:val="32"/>
          <w:szCs w:val="32"/>
          <w:lang w:eastAsia="en-IN"/>
        </w:rPr>
      </w:pPr>
      <w:r>
        <w:rPr>
          <w:sz w:val="32"/>
          <w:szCs w:val="32"/>
        </w:rPr>
        <w:br w:type="page"/>
      </w:r>
    </w:p>
    <w:p w14:paraId="72C93B23" w14:textId="77777777" w:rsidR="00F73535" w:rsidRDefault="00F73535" w:rsidP="0057407A">
      <w:pPr>
        <w:pStyle w:val="Heading1"/>
        <w:numPr>
          <w:ilvl w:val="0"/>
          <w:numId w:val="0"/>
        </w:numPr>
        <w:rPr>
          <w:sz w:val="32"/>
          <w:szCs w:val="32"/>
        </w:rPr>
      </w:pPr>
    </w:p>
    <w:p w14:paraId="7ACBDC20" w14:textId="6E41F10C" w:rsidR="0057407A" w:rsidRDefault="00A76F56" w:rsidP="0057407A">
      <w:pPr>
        <w:pStyle w:val="Heading1"/>
        <w:numPr>
          <w:ilvl w:val="0"/>
          <w:numId w:val="0"/>
        </w:numPr>
        <w:rPr>
          <w:sz w:val="32"/>
          <w:szCs w:val="32"/>
        </w:rPr>
      </w:pPr>
      <w:bookmarkStart w:id="7" w:name="_Toc143080717"/>
      <w:r>
        <w:rPr>
          <w:sz w:val="32"/>
          <w:szCs w:val="32"/>
        </w:rPr>
        <w:t>4</w:t>
      </w:r>
      <w:r w:rsidR="0057407A">
        <w:rPr>
          <w:sz w:val="32"/>
          <w:szCs w:val="32"/>
        </w:rPr>
        <w:t xml:space="preserve">. </w:t>
      </w:r>
      <w:r w:rsidR="00761E7B">
        <w:rPr>
          <w:sz w:val="32"/>
          <w:szCs w:val="32"/>
        </w:rPr>
        <w:t>Configuration</w:t>
      </w:r>
      <w:bookmarkEnd w:id="7"/>
    </w:p>
    <w:p w14:paraId="516940E8" w14:textId="77777777" w:rsidR="00761E7B" w:rsidRDefault="00761E7B" w:rsidP="00761E7B">
      <w:pPr>
        <w:rPr>
          <w:lang w:eastAsia="en-IN"/>
        </w:rPr>
      </w:pPr>
    </w:p>
    <w:p w14:paraId="6F735DAE" w14:textId="1C919DF8" w:rsidR="0049521B" w:rsidRDefault="00953727" w:rsidP="0049521B">
      <w:pPr>
        <w:pStyle w:val="Heading1"/>
        <w:numPr>
          <w:ilvl w:val="1"/>
          <w:numId w:val="25"/>
        </w:numPr>
        <w:rPr>
          <w:szCs w:val="24"/>
        </w:rPr>
      </w:pPr>
      <w:r>
        <w:rPr>
          <w:szCs w:val="24"/>
        </w:rPr>
        <w:t xml:space="preserve"> </w:t>
      </w:r>
      <w:bookmarkStart w:id="8" w:name="_Toc143080718"/>
      <w:r w:rsidR="00984F53">
        <w:rPr>
          <w:szCs w:val="24"/>
        </w:rPr>
        <w:t>Incident Management System</w:t>
      </w:r>
      <w:r w:rsidR="00140101">
        <w:rPr>
          <w:szCs w:val="24"/>
        </w:rPr>
        <w:t xml:space="preserve"> IFlow</w:t>
      </w:r>
      <w:bookmarkEnd w:id="8"/>
    </w:p>
    <w:p w14:paraId="6DC070E7" w14:textId="77777777" w:rsidR="00761E7B" w:rsidRPr="00761E7B" w:rsidRDefault="00761E7B" w:rsidP="00761E7B">
      <w:pPr>
        <w:rPr>
          <w:lang w:eastAsia="en-IN"/>
        </w:rPr>
      </w:pPr>
    </w:p>
    <w:tbl>
      <w:tblPr>
        <w:tblStyle w:val="TableGrid"/>
        <w:tblW w:w="0" w:type="auto"/>
        <w:tblLook w:val="04A0" w:firstRow="1" w:lastRow="0" w:firstColumn="1" w:lastColumn="0" w:noHBand="0" w:noVBand="1"/>
      </w:tblPr>
      <w:tblGrid>
        <w:gridCol w:w="3856"/>
        <w:gridCol w:w="5160"/>
      </w:tblGrid>
      <w:tr w:rsidR="0072021F" w:rsidRPr="00F73535" w14:paraId="55FE0725" w14:textId="77777777" w:rsidTr="00401CCE">
        <w:tc>
          <w:tcPr>
            <w:tcW w:w="3856" w:type="dxa"/>
          </w:tcPr>
          <w:p w14:paraId="022A02AA" w14:textId="77777777" w:rsidR="0072021F" w:rsidRPr="00F73535" w:rsidRDefault="0072021F" w:rsidP="00406B6A">
            <w:pPr>
              <w:spacing w:after="138" w:line="256" w:lineRule="auto"/>
              <w:rPr>
                <w:b/>
                <w:bCs/>
                <w:sz w:val="28"/>
                <w:szCs w:val="28"/>
                <w:lang w:eastAsia="en-IN"/>
              </w:rPr>
            </w:pPr>
            <w:r w:rsidRPr="00F73535">
              <w:rPr>
                <w:b/>
                <w:bCs/>
                <w:sz w:val="28"/>
                <w:szCs w:val="28"/>
                <w:lang w:eastAsia="en-IN"/>
              </w:rPr>
              <w:t>Parameter</w:t>
            </w:r>
          </w:p>
        </w:tc>
        <w:tc>
          <w:tcPr>
            <w:tcW w:w="5160" w:type="dxa"/>
          </w:tcPr>
          <w:p w14:paraId="20B4DFE5" w14:textId="77777777" w:rsidR="0072021F" w:rsidRPr="00F73535" w:rsidRDefault="0072021F" w:rsidP="00406B6A">
            <w:pPr>
              <w:spacing w:after="138" w:line="256" w:lineRule="auto"/>
              <w:rPr>
                <w:b/>
                <w:bCs/>
                <w:sz w:val="28"/>
                <w:szCs w:val="28"/>
                <w:lang w:eastAsia="en-IN"/>
              </w:rPr>
            </w:pPr>
            <w:r w:rsidRPr="00F73535">
              <w:rPr>
                <w:b/>
                <w:bCs/>
                <w:sz w:val="28"/>
                <w:szCs w:val="28"/>
                <w:lang w:eastAsia="en-IN"/>
              </w:rPr>
              <w:t>Description/Instruction</w:t>
            </w:r>
          </w:p>
        </w:tc>
      </w:tr>
      <w:tr w:rsidR="00F32A2C" w:rsidRPr="00F73535" w14:paraId="48A36F44" w14:textId="77777777" w:rsidTr="00401CCE">
        <w:tc>
          <w:tcPr>
            <w:tcW w:w="3856" w:type="dxa"/>
          </w:tcPr>
          <w:p w14:paraId="33EB0A8F" w14:textId="587F7003" w:rsidR="00F32A2C" w:rsidRPr="00F73535" w:rsidRDefault="00232C34" w:rsidP="00406B6A">
            <w:pPr>
              <w:spacing w:after="138" w:line="256" w:lineRule="auto"/>
              <w:rPr>
                <w:b/>
                <w:bCs/>
                <w:sz w:val="28"/>
                <w:szCs w:val="28"/>
                <w:lang w:eastAsia="en-IN"/>
              </w:rPr>
            </w:pPr>
            <w:r>
              <w:rPr>
                <w:b/>
                <w:bCs/>
                <w:lang w:eastAsia="en-IN"/>
              </w:rPr>
              <w:t>Sender</w:t>
            </w:r>
            <w:r w:rsidRPr="00F32A2C">
              <w:rPr>
                <w:b/>
                <w:bCs/>
                <w:lang w:eastAsia="en-IN"/>
              </w:rPr>
              <w:t xml:space="preserve"> </w:t>
            </w:r>
            <w:r>
              <w:rPr>
                <w:b/>
                <w:bCs/>
                <w:lang w:eastAsia="en-IN"/>
              </w:rPr>
              <w:t>System</w:t>
            </w:r>
          </w:p>
        </w:tc>
        <w:tc>
          <w:tcPr>
            <w:tcW w:w="5160" w:type="dxa"/>
          </w:tcPr>
          <w:p w14:paraId="5B00CC1E" w14:textId="07AD0332" w:rsidR="00F32A2C" w:rsidRPr="00F73535" w:rsidRDefault="00232C34" w:rsidP="00406B6A">
            <w:pPr>
              <w:spacing w:after="138" w:line="256" w:lineRule="auto"/>
              <w:rPr>
                <w:b/>
                <w:bCs/>
                <w:sz w:val="28"/>
                <w:szCs w:val="28"/>
                <w:lang w:eastAsia="en-IN"/>
              </w:rPr>
            </w:pPr>
            <w:proofErr w:type="spellStart"/>
            <w:r w:rsidRPr="00526263">
              <w:rPr>
                <w:b/>
                <w:bCs/>
                <w:lang w:eastAsia="en-IN"/>
              </w:rPr>
              <w:t>IncidentManagement_Service</w:t>
            </w:r>
            <w:proofErr w:type="spellEnd"/>
            <w:r w:rsidRPr="00F32A2C">
              <w:rPr>
                <w:b/>
                <w:bCs/>
                <w:lang w:eastAsia="en-IN"/>
              </w:rPr>
              <w:t xml:space="preserve"> </w:t>
            </w:r>
          </w:p>
        </w:tc>
      </w:tr>
      <w:tr w:rsidR="0072021F" w:rsidRPr="00F80E0C" w14:paraId="776CC4F3" w14:textId="77777777" w:rsidTr="00401CCE">
        <w:tc>
          <w:tcPr>
            <w:tcW w:w="3856" w:type="dxa"/>
          </w:tcPr>
          <w:p w14:paraId="0D64F4B4" w14:textId="2BF907A5" w:rsidR="0072021F" w:rsidRPr="00232C34" w:rsidRDefault="00232C34" w:rsidP="00406B6A">
            <w:pPr>
              <w:spacing w:after="138" w:line="256" w:lineRule="auto"/>
              <w:rPr>
                <w:lang w:eastAsia="en-IN"/>
              </w:rPr>
            </w:pPr>
            <w:r w:rsidRPr="00232C34">
              <w:rPr>
                <w:lang w:eastAsia="en-IN"/>
              </w:rPr>
              <w:t>Sender Adapter</w:t>
            </w:r>
          </w:p>
        </w:tc>
        <w:tc>
          <w:tcPr>
            <w:tcW w:w="5160" w:type="dxa"/>
          </w:tcPr>
          <w:p w14:paraId="750C6432" w14:textId="13605CE0" w:rsidR="0072021F" w:rsidRPr="00232C34" w:rsidRDefault="00232C34" w:rsidP="00406B6A">
            <w:pPr>
              <w:spacing w:after="138" w:line="256" w:lineRule="auto"/>
              <w:rPr>
                <w:lang w:eastAsia="en-IN"/>
              </w:rPr>
            </w:pPr>
            <w:r w:rsidRPr="00232C34">
              <w:rPr>
                <w:lang w:eastAsia="en-IN"/>
              </w:rPr>
              <w:t>HTTPS</w:t>
            </w:r>
          </w:p>
        </w:tc>
      </w:tr>
      <w:tr w:rsidR="0072021F" w:rsidRPr="00F80E0C" w14:paraId="22CDD8A9" w14:textId="77777777" w:rsidTr="00401CCE">
        <w:tc>
          <w:tcPr>
            <w:tcW w:w="3856" w:type="dxa"/>
          </w:tcPr>
          <w:p w14:paraId="7F9DB747" w14:textId="4C19ABDD" w:rsidR="0072021F" w:rsidRPr="00F80E0C" w:rsidRDefault="0072021F" w:rsidP="00406B6A">
            <w:pPr>
              <w:spacing w:after="138" w:line="256" w:lineRule="auto"/>
              <w:rPr>
                <w:b/>
                <w:bCs/>
                <w:lang w:eastAsia="en-IN"/>
              </w:rPr>
            </w:pPr>
            <w:r w:rsidRPr="00F80E0C">
              <w:rPr>
                <w:b/>
                <w:bCs/>
                <w:lang w:eastAsia="en-IN"/>
              </w:rPr>
              <w:t>Receiver</w:t>
            </w:r>
            <w:r w:rsidR="00232C34">
              <w:rPr>
                <w:b/>
                <w:bCs/>
                <w:lang w:eastAsia="en-IN"/>
              </w:rPr>
              <w:t xml:space="preserve"> System1</w:t>
            </w:r>
          </w:p>
        </w:tc>
        <w:tc>
          <w:tcPr>
            <w:tcW w:w="5160" w:type="dxa"/>
          </w:tcPr>
          <w:p w14:paraId="608D2B95" w14:textId="0DCAB169" w:rsidR="0072021F" w:rsidRPr="00F80E0C" w:rsidRDefault="00232C34" w:rsidP="00406B6A">
            <w:pPr>
              <w:spacing w:after="138" w:line="256" w:lineRule="auto"/>
              <w:rPr>
                <w:b/>
                <w:bCs/>
                <w:lang w:eastAsia="en-IN"/>
              </w:rPr>
            </w:pPr>
            <w:proofErr w:type="spellStart"/>
            <w:r w:rsidRPr="00232C34">
              <w:rPr>
                <w:b/>
                <w:bCs/>
                <w:lang w:eastAsia="en-IN"/>
              </w:rPr>
              <w:t>MS_OutlookEmail</w:t>
            </w:r>
            <w:proofErr w:type="spellEnd"/>
          </w:p>
        </w:tc>
      </w:tr>
      <w:tr w:rsidR="00232C34" w:rsidRPr="00F80E0C" w14:paraId="1D4A2A08" w14:textId="77777777" w:rsidTr="00401CCE">
        <w:tc>
          <w:tcPr>
            <w:tcW w:w="3856" w:type="dxa"/>
          </w:tcPr>
          <w:p w14:paraId="76B4B4D8" w14:textId="4615140B" w:rsidR="00232C34" w:rsidRPr="00F80E0C" w:rsidRDefault="00232C34" w:rsidP="00406B6A">
            <w:pPr>
              <w:spacing w:after="138" w:line="256" w:lineRule="auto"/>
              <w:rPr>
                <w:b/>
                <w:bCs/>
                <w:lang w:eastAsia="en-IN"/>
              </w:rPr>
            </w:pPr>
            <w:r>
              <w:rPr>
                <w:lang w:eastAsia="en-IN"/>
              </w:rPr>
              <w:t>Receiver</w:t>
            </w:r>
            <w:r w:rsidRPr="00232C34">
              <w:rPr>
                <w:lang w:eastAsia="en-IN"/>
              </w:rPr>
              <w:t xml:space="preserve"> Adapter</w:t>
            </w:r>
          </w:p>
        </w:tc>
        <w:tc>
          <w:tcPr>
            <w:tcW w:w="5160" w:type="dxa"/>
          </w:tcPr>
          <w:p w14:paraId="0D8AB4E3" w14:textId="48552074" w:rsidR="00232C34" w:rsidRPr="00232C34" w:rsidRDefault="00232C34" w:rsidP="00406B6A">
            <w:pPr>
              <w:spacing w:after="138" w:line="256" w:lineRule="auto"/>
              <w:rPr>
                <w:b/>
                <w:bCs/>
                <w:lang w:eastAsia="en-IN"/>
              </w:rPr>
            </w:pPr>
            <w:r w:rsidRPr="00232C34">
              <w:rPr>
                <w:lang w:eastAsia="en-IN"/>
              </w:rPr>
              <w:t>HTTPS</w:t>
            </w:r>
          </w:p>
        </w:tc>
      </w:tr>
      <w:tr w:rsidR="00232C34" w14:paraId="53458A0F" w14:textId="77777777" w:rsidTr="00401CCE">
        <w:tc>
          <w:tcPr>
            <w:tcW w:w="3856" w:type="dxa"/>
          </w:tcPr>
          <w:p w14:paraId="49939B5D" w14:textId="7AF0EB0B" w:rsidR="00232C34" w:rsidRPr="00B7701C" w:rsidRDefault="00232C34" w:rsidP="00406B6A">
            <w:pPr>
              <w:spacing w:after="138" w:line="256" w:lineRule="auto"/>
              <w:rPr>
                <w:b/>
                <w:bCs/>
                <w:sz w:val="24"/>
                <w:szCs w:val="24"/>
                <w:lang w:eastAsia="en-IN"/>
              </w:rPr>
            </w:pPr>
            <w:r w:rsidRPr="00B7701C">
              <w:rPr>
                <w:b/>
                <w:bCs/>
                <w:color w:val="000000" w:themeColor="text1"/>
                <w:sz w:val="24"/>
                <w:szCs w:val="24"/>
                <w:lang w:eastAsia="en-IN"/>
              </w:rPr>
              <w:t>Connection Tab</w:t>
            </w:r>
          </w:p>
        </w:tc>
        <w:tc>
          <w:tcPr>
            <w:tcW w:w="5160" w:type="dxa"/>
          </w:tcPr>
          <w:p w14:paraId="3EBC2789" w14:textId="77777777" w:rsidR="00232C34" w:rsidRDefault="00232C34" w:rsidP="00406B6A">
            <w:pPr>
              <w:spacing w:after="138" w:line="256" w:lineRule="auto"/>
              <w:rPr>
                <w:lang w:eastAsia="en-IN"/>
              </w:rPr>
            </w:pPr>
          </w:p>
        </w:tc>
      </w:tr>
      <w:tr w:rsidR="0072021F" w14:paraId="5F3CDC13" w14:textId="77777777" w:rsidTr="00401CCE">
        <w:tc>
          <w:tcPr>
            <w:tcW w:w="3856" w:type="dxa"/>
          </w:tcPr>
          <w:p w14:paraId="4DFD8397" w14:textId="77777777" w:rsidR="0072021F" w:rsidRDefault="0072021F" w:rsidP="00406B6A">
            <w:pPr>
              <w:spacing w:after="138" w:line="256" w:lineRule="auto"/>
              <w:rPr>
                <w:lang w:eastAsia="en-IN"/>
              </w:rPr>
            </w:pPr>
            <w:r>
              <w:rPr>
                <w:lang w:eastAsia="en-IN"/>
              </w:rPr>
              <w:t>Address</w:t>
            </w:r>
          </w:p>
        </w:tc>
        <w:tc>
          <w:tcPr>
            <w:tcW w:w="5160" w:type="dxa"/>
          </w:tcPr>
          <w:p w14:paraId="11AE1A8A" w14:textId="77777777" w:rsidR="0072021F" w:rsidRDefault="0072021F" w:rsidP="00406B6A">
            <w:pPr>
              <w:spacing w:after="138" w:line="256" w:lineRule="auto"/>
              <w:rPr>
                <w:lang w:eastAsia="en-IN"/>
              </w:rPr>
            </w:pPr>
            <w:r>
              <w:rPr>
                <w:lang w:eastAsia="en-IN"/>
              </w:rPr>
              <w:t>Address of your mail server</w:t>
            </w:r>
          </w:p>
        </w:tc>
      </w:tr>
      <w:tr w:rsidR="00752BED" w14:paraId="3A1447AB" w14:textId="77777777" w:rsidTr="00401CCE">
        <w:tc>
          <w:tcPr>
            <w:tcW w:w="3856" w:type="dxa"/>
          </w:tcPr>
          <w:p w14:paraId="2C61AF3D" w14:textId="6F21D6C6" w:rsidR="00752BED" w:rsidRDefault="00752BED" w:rsidP="00406B6A">
            <w:pPr>
              <w:spacing w:after="138" w:line="256" w:lineRule="auto"/>
              <w:rPr>
                <w:lang w:eastAsia="en-IN"/>
              </w:rPr>
            </w:pPr>
            <w:r>
              <w:rPr>
                <w:lang w:eastAsia="en-IN"/>
              </w:rPr>
              <w:t>Proxy Type</w:t>
            </w:r>
          </w:p>
        </w:tc>
        <w:tc>
          <w:tcPr>
            <w:tcW w:w="5160" w:type="dxa"/>
          </w:tcPr>
          <w:p w14:paraId="3A8C793F" w14:textId="3AD8389C" w:rsidR="00752BED" w:rsidRDefault="00752BED" w:rsidP="00406B6A">
            <w:pPr>
              <w:spacing w:after="138" w:line="256" w:lineRule="auto"/>
              <w:rPr>
                <w:lang w:eastAsia="en-IN"/>
              </w:rPr>
            </w:pPr>
            <w:r>
              <w:rPr>
                <w:lang w:eastAsia="en-IN"/>
              </w:rPr>
              <w:t>Internet</w:t>
            </w:r>
          </w:p>
        </w:tc>
      </w:tr>
      <w:tr w:rsidR="0072021F" w14:paraId="289FE5C1" w14:textId="77777777" w:rsidTr="00401CCE">
        <w:tc>
          <w:tcPr>
            <w:tcW w:w="3856" w:type="dxa"/>
          </w:tcPr>
          <w:p w14:paraId="3CD3AABB" w14:textId="77777777" w:rsidR="0072021F" w:rsidRDefault="0072021F" w:rsidP="00406B6A">
            <w:pPr>
              <w:spacing w:after="138" w:line="256" w:lineRule="auto"/>
              <w:rPr>
                <w:lang w:eastAsia="en-IN"/>
              </w:rPr>
            </w:pPr>
            <w:r>
              <w:rPr>
                <w:lang w:eastAsia="en-IN"/>
              </w:rPr>
              <w:t>Timeout</w:t>
            </w:r>
          </w:p>
        </w:tc>
        <w:tc>
          <w:tcPr>
            <w:tcW w:w="5160" w:type="dxa"/>
          </w:tcPr>
          <w:p w14:paraId="1F499C01" w14:textId="77777777" w:rsidR="0072021F" w:rsidRDefault="0072021F" w:rsidP="00406B6A">
            <w:pPr>
              <w:spacing w:after="138" w:line="256" w:lineRule="auto"/>
              <w:rPr>
                <w:lang w:eastAsia="en-IN"/>
              </w:rPr>
            </w:pPr>
            <w:r>
              <w:rPr>
                <w:lang w:eastAsia="en-IN"/>
              </w:rPr>
              <w:t>Default: 3000</w:t>
            </w:r>
          </w:p>
          <w:p w14:paraId="65F2A48F" w14:textId="77777777" w:rsidR="0072021F" w:rsidRDefault="0072021F" w:rsidP="00406B6A">
            <w:pPr>
              <w:spacing w:after="138" w:line="256" w:lineRule="auto"/>
              <w:rPr>
                <w:lang w:eastAsia="en-IN"/>
              </w:rPr>
            </w:pPr>
            <w:r>
              <w:rPr>
                <w:lang w:eastAsia="en-IN"/>
              </w:rPr>
              <w:t>You may change this value as needed.</w:t>
            </w:r>
          </w:p>
        </w:tc>
      </w:tr>
      <w:tr w:rsidR="0072021F" w14:paraId="5B260183" w14:textId="77777777" w:rsidTr="00401CCE">
        <w:tc>
          <w:tcPr>
            <w:tcW w:w="3856" w:type="dxa"/>
          </w:tcPr>
          <w:p w14:paraId="193DF4DB" w14:textId="77777777" w:rsidR="0072021F" w:rsidRDefault="0072021F" w:rsidP="00406B6A">
            <w:pPr>
              <w:spacing w:after="138" w:line="256" w:lineRule="auto"/>
              <w:rPr>
                <w:lang w:eastAsia="en-IN"/>
              </w:rPr>
            </w:pPr>
            <w:r>
              <w:rPr>
                <w:lang w:eastAsia="en-IN"/>
              </w:rPr>
              <w:t>Protection</w:t>
            </w:r>
          </w:p>
        </w:tc>
        <w:tc>
          <w:tcPr>
            <w:tcW w:w="5160" w:type="dxa"/>
          </w:tcPr>
          <w:p w14:paraId="78E743EE" w14:textId="77777777" w:rsidR="0072021F" w:rsidRDefault="0072021F" w:rsidP="00406B6A">
            <w:pPr>
              <w:spacing w:after="138" w:line="256" w:lineRule="auto"/>
              <w:rPr>
                <w:lang w:eastAsia="en-IN"/>
              </w:rPr>
            </w:pPr>
            <w:r>
              <w:rPr>
                <w:lang w:eastAsia="en-IN"/>
              </w:rPr>
              <w:t>Protection used to connect to your mail server.</w:t>
            </w:r>
          </w:p>
        </w:tc>
      </w:tr>
      <w:tr w:rsidR="0072021F" w14:paraId="0E03DD69" w14:textId="77777777" w:rsidTr="00401CCE">
        <w:tc>
          <w:tcPr>
            <w:tcW w:w="3856" w:type="dxa"/>
          </w:tcPr>
          <w:p w14:paraId="5C14E8C3" w14:textId="77777777" w:rsidR="0072021F" w:rsidRDefault="0072021F" w:rsidP="00406B6A">
            <w:pPr>
              <w:spacing w:after="138" w:line="256" w:lineRule="auto"/>
              <w:rPr>
                <w:lang w:eastAsia="en-IN"/>
              </w:rPr>
            </w:pPr>
            <w:r>
              <w:rPr>
                <w:lang w:eastAsia="en-IN"/>
              </w:rPr>
              <w:t>Authentication</w:t>
            </w:r>
          </w:p>
        </w:tc>
        <w:tc>
          <w:tcPr>
            <w:tcW w:w="5160" w:type="dxa"/>
          </w:tcPr>
          <w:p w14:paraId="29326971" w14:textId="77777777" w:rsidR="0072021F" w:rsidRDefault="0072021F" w:rsidP="00406B6A">
            <w:pPr>
              <w:spacing w:after="138" w:line="256" w:lineRule="auto"/>
              <w:rPr>
                <w:lang w:eastAsia="en-IN"/>
              </w:rPr>
            </w:pPr>
            <w:r>
              <w:rPr>
                <w:lang w:eastAsia="en-IN"/>
              </w:rPr>
              <w:t>Type of authentication used to login to your mail server.</w:t>
            </w:r>
          </w:p>
        </w:tc>
      </w:tr>
      <w:tr w:rsidR="0072021F" w14:paraId="1B721472" w14:textId="77777777" w:rsidTr="00401CCE">
        <w:tc>
          <w:tcPr>
            <w:tcW w:w="3856" w:type="dxa"/>
          </w:tcPr>
          <w:p w14:paraId="4551B1F4" w14:textId="77777777" w:rsidR="0072021F" w:rsidRDefault="0072021F" w:rsidP="00406B6A">
            <w:pPr>
              <w:spacing w:after="138" w:line="256" w:lineRule="auto"/>
              <w:rPr>
                <w:lang w:eastAsia="en-IN"/>
              </w:rPr>
            </w:pPr>
            <w:r>
              <w:rPr>
                <w:lang w:eastAsia="en-IN"/>
              </w:rPr>
              <w:t>Credential Name</w:t>
            </w:r>
          </w:p>
        </w:tc>
        <w:tc>
          <w:tcPr>
            <w:tcW w:w="5160" w:type="dxa"/>
          </w:tcPr>
          <w:p w14:paraId="6A24A8F1" w14:textId="77777777" w:rsidR="0072021F" w:rsidRDefault="0072021F" w:rsidP="00406B6A">
            <w:pPr>
              <w:spacing w:after="138" w:line="256" w:lineRule="auto"/>
              <w:rPr>
                <w:lang w:eastAsia="en-IN"/>
              </w:rPr>
            </w:pPr>
            <w:r>
              <w:rPr>
                <w:lang w:eastAsia="en-IN"/>
              </w:rPr>
              <w:t>Credential created in Security Material for your mail server.</w:t>
            </w:r>
          </w:p>
        </w:tc>
      </w:tr>
      <w:tr w:rsidR="00752BED" w14:paraId="1A21A06F" w14:textId="77777777" w:rsidTr="00401CCE">
        <w:tc>
          <w:tcPr>
            <w:tcW w:w="3856" w:type="dxa"/>
          </w:tcPr>
          <w:p w14:paraId="5B606D59" w14:textId="79B21251" w:rsidR="00752BED" w:rsidRDefault="00752BED" w:rsidP="00406B6A">
            <w:pPr>
              <w:spacing w:after="138" w:line="256" w:lineRule="auto"/>
              <w:rPr>
                <w:lang w:eastAsia="en-IN"/>
              </w:rPr>
            </w:pPr>
            <w:r w:rsidRPr="00752BED">
              <w:rPr>
                <w:b/>
                <w:bCs/>
                <w:color w:val="000000" w:themeColor="text1"/>
                <w:sz w:val="24"/>
                <w:szCs w:val="24"/>
                <w:lang w:eastAsia="en-IN"/>
              </w:rPr>
              <w:t>Processing Tab</w:t>
            </w:r>
          </w:p>
        </w:tc>
        <w:tc>
          <w:tcPr>
            <w:tcW w:w="5160" w:type="dxa"/>
          </w:tcPr>
          <w:p w14:paraId="1D4FD16A" w14:textId="77777777" w:rsidR="00752BED" w:rsidRDefault="00752BED" w:rsidP="00406B6A">
            <w:pPr>
              <w:spacing w:after="138" w:line="256" w:lineRule="auto"/>
              <w:rPr>
                <w:lang w:eastAsia="en-IN"/>
              </w:rPr>
            </w:pPr>
          </w:p>
        </w:tc>
      </w:tr>
      <w:tr w:rsidR="0072021F" w14:paraId="3D1D6189" w14:textId="77777777" w:rsidTr="00401CCE">
        <w:tc>
          <w:tcPr>
            <w:tcW w:w="3856" w:type="dxa"/>
          </w:tcPr>
          <w:p w14:paraId="02872CAA" w14:textId="77777777" w:rsidR="0072021F" w:rsidRDefault="0072021F" w:rsidP="00406B6A">
            <w:pPr>
              <w:spacing w:after="138" w:line="256" w:lineRule="auto"/>
              <w:rPr>
                <w:lang w:eastAsia="en-IN"/>
              </w:rPr>
            </w:pPr>
            <w:r>
              <w:rPr>
                <w:lang w:eastAsia="en-IN"/>
              </w:rPr>
              <w:t>From</w:t>
            </w:r>
          </w:p>
        </w:tc>
        <w:tc>
          <w:tcPr>
            <w:tcW w:w="5160" w:type="dxa"/>
          </w:tcPr>
          <w:p w14:paraId="16C921AB" w14:textId="77777777" w:rsidR="0072021F" w:rsidRDefault="0072021F" w:rsidP="00406B6A">
            <w:pPr>
              <w:spacing w:after="138" w:line="256" w:lineRule="auto"/>
              <w:rPr>
                <w:lang w:eastAsia="en-IN"/>
              </w:rPr>
            </w:pPr>
            <w:r>
              <w:rPr>
                <w:lang w:eastAsia="en-IN"/>
              </w:rPr>
              <w:t>Email address used to send the email</w:t>
            </w:r>
          </w:p>
        </w:tc>
      </w:tr>
      <w:tr w:rsidR="0072021F" w14:paraId="76DA25A7" w14:textId="77777777" w:rsidTr="00401CCE">
        <w:tc>
          <w:tcPr>
            <w:tcW w:w="3856" w:type="dxa"/>
          </w:tcPr>
          <w:p w14:paraId="2B338908" w14:textId="77777777" w:rsidR="0072021F" w:rsidRDefault="0072021F" w:rsidP="00406B6A">
            <w:pPr>
              <w:spacing w:after="138" w:line="256" w:lineRule="auto"/>
              <w:rPr>
                <w:lang w:eastAsia="en-IN"/>
              </w:rPr>
            </w:pPr>
            <w:r>
              <w:rPr>
                <w:lang w:eastAsia="en-IN"/>
              </w:rPr>
              <w:t>To</w:t>
            </w:r>
          </w:p>
        </w:tc>
        <w:tc>
          <w:tcPr>
            <w:tcW w:w="5160" w:type="dxa"/>
          </w:tcPr>
          <w:p w14:paraId="30A220D9" w14:textId="45379ED3" w:rsidR="0072021F" w:rsidRDefault="00474903" w:rsidP="00406B6A">
            <w:pPr>
              <w:spacing w:after="138" w:line="256" w:lineRule="auto"/>
              <w:rPr>
                <w:lang w:eastAsia="en-IN"/>
              </w:rPr>
            </w:pPr>
            <w:r>
              <w:rPr>
                <w:lang w:eastAsia="en-IN"/>
              </w:rPr>
              <w:t>Enter To Email address.</w:t>
            </w:r>
          </w:p>
          <w:p w14:paraId="56D2FA53" w14:textId="77777777" w:rsidR="0072021F" w:rsidRDefault="0072021F" w:rsidP="00406B6A">
            <w:pPr>
              <w:spacing w:after="138" w:line="256" w:lineRule="auto"/>
              <w:rPr>
                <w:lang w:eastAsia="en-IN"/>
              </w:rPr>
            </w:pPr>
            <w:r>
              <w:rPr>
                <w:lang w:eastAsia="en-IN"/>
              </w:rPr>
              <w:t>You may change this value as needed.</w:t>
            </w:r>
          </w:p>
        </w:tc>
      </w:tr>
      <w:tr w:rsidR="0072021F" w14:paraId="7DBB4B8D" w14:textId="77777777" w:rsidTr="00401CCE">
        <w:tc>
          <w:tcPr>
            <w:tcW w:w="3856" w:type="dxa"/>
          </w:tcPr>
          <w:p w14:paraId="29E38044" w14:textId="77777777" w:rsidR="0072021F" w:rsidRDefault="0072021F" w:rsidP="00406B6A">
            <w:pPr>
              <w:spacing w:after="138" w:line="256" w:lineRule="auto"/>
              <w:rPr>
                <w:lang w:eastAsia="en-IN"/>
              </w:rPr>
            </w:pPr>
            <w:r>
              <w:rPr>
                <w:lang w:eastAsia="en-IN"/>
              </w:rPr>
              <w:t>Cc</w:t>
            </w:r>
          </w:p>
        </w:tc>
        <w:tc>
          <w:tcPr>
            <w:tcW w:w="5160" w:type="dxa"/>
          </w:tcPr>
          <w:p w14:paraId="17BC6947" w14:textId="77777777" w:rsidR="0072021F" w:rsidRDefault="0072021F" w:rsidP="00406B6A">
            <w:pPr>
              <w:spacing w:after="138" w:line="256" w:lineRule="auto"/>
              <w:rPr>
                <w:lang w:eastAsia="en-IN"/>
              </w:rPr>
            </w:pPr>
            <w:r>
              <w:rPr>
                <w:lang w:eastAsia="en-IN"/>
              </w:rPr>
              <w:t>Default: blank</w:t>
            </w:r>
          </w:p>
          <w:p w14:paraId="321F8197" w14:textId="77777777" w:rsidR="0072021F" w:rsidRDefault="0072021F" w:rsidP="00406B6A">
            <w:pPr>
              <w:spacing w:after="138" w:line="256" w:lineRule="auto"/>
              <w:rPr>
                <w:lang w:eastAsia="en-IN"/>
              </w:rPr>
            </w:pPr>
            <w:r>
              <w:rPr>
                <w:lang w:eastAsia="en-IN"/>
              </w:rPr>
              <w:t>You may change this value as needed.</w:t>
            </w:r>
          </w:p>
        </w:tc>
      </w:tr>
      <w:tr w:rsidR="0072021F" w14:paraId="74073B63" w14:textId="77777777" w:rsidTr="00401CCE">
        <w:tc>
          <w:tcPr>
            <w:tcW w:w="3856" w:type="dxa"/>
          </w:tcPr>
          <w:p w14:paraId="154E6E4A" w14:textId="77777777" w:rsidR="0072021F" w:rsidRDefault="0072021F" w:rsidP="00406B6A">
            <w:pPr>
              <w:spacing w:after="138" w:line="256" w:lineRule="auto"/>
              <w:rPr>
                <w:lang w:eastAsia="en-IN"/>
              </w:rPr>
            </w:pPr>
            <w:r>
              <w:rPr>
                <w:lang w:eastAsia="en-IN"/>
              </w:rPr>
              <w:t>Bcc</w:t>
            </w:r>
          </w:p>
        </w:tc>
        <w:tc>
          <w:tcPr>
            <w:tcW w:w="5160" w:type="dxa"/>
          </w:tcPr>
          <w:p w14:paraId="7CE9CF57" w14:textId="77777777" w:rsidR="0072021F" w:rsidRDefault="0072021F" w:rsidP="00406B6A">
            <w:pPr>
              <w:spacing w:after="138" w:line="256" w:lineRule="auto"/>
              <w:rPr>
                <w:lang w:eastAsia="en-IN"/>
              </w:rPr>
            </w:pPr>
            <w:r>
              <w:rPr>
                <w:lang w:eastAsia="en-IN"/>
              </w:rPr>
              <w:t>Default: blank</w:t>
            </w:r>
          </w:p>
          <w:p w14:paraId="30C4413B" w14:textId="77777777" w:rsidR="0072021F" w:rsidRDefault="0072021F" w:rsidP="00406B6A">
            <w:pPr>
              <w:spacing w:after="138" w:line="256" w:lineRule="auto"/>
              <w:rPr>
                <w:lang w:eastAsia="en-IN"/>
              </w:rPr>
            </w:pPr>
            <w:r>
              <w:rPr>
                <w:lang w:eastAsia="en-IN"/>
              </w:rPr>
              <w:t>You may change this value as needed.</w:t>
            </w:r>
          </w:p>
        </w:tc>
      </w:tr>
      <w:tr w:rsidR="0072021F" w14:paraId="1CC232A5" w14:textId="77777777" w:rsidTr="00401CCE">
        <w:tc>
          <w:tcPr>
            <w:tcW w:w="3856" w:type="dxa"/>
          </w:tcPr>
          <w:p w14:paraId="547E45B1" w14:textId="77777777" w:rsidR="0072021F" w:rsidRDefault="0072021F" w:rsidP="00406B6A">
            <w:pPr>
              <w:spacing w:after="138" w:line="256" w:lineRule="auto"/>
              <w:rPr>
                <w:lang w:eastAsia="en-IN"/>
              </w:rPr>
            </w:pPr>
            <w:r>
              <w:rPr>
                <w:lang w:eastAsia="en-IN"/>
              </w:rPr>
              <w:t>Subject</w:t>
            </w:r>
          </w:p>
        </w:tc>
        <w:tc>
          <w:tcPr>
            <w:tcW w:w="5160" w:type="dxa"/>
          </w:tcPr>
          <w:p w14:paraId="0B44738B" w14:textId="4A4160B4" w:rsidR="0072021F" w:rsidRDefault="0072021F" w:rsidP="00406B6A">
            <w:pPr>
              <w:spacing w:after="138" w:line="256" w:lineRule="auto"/>
              <w:rPr>
                <w:lang w:eastAsia="en-IN"/>
              </w:rPr>
            </w:pPr>
            <w:r>
              <w:rPr>
                <w:lang w:eastAsia="en-IN"/>
              </w:rPr>
              <w:t xml:space="preserve">Default: </w:t>
            </w:r>
            <w:r w:rsidR="00474903" w:rsidRPr="00474903">
              <w:rPr>
                <w:lang w:eastAsia="en-IN"/>
              </w:rPr>
              <w:t>Inc: New Emp Onboarded</w:t>
            </w:r>
          </w:p>
          <w:p w14:paraId="5C113F9C" w14:textId="77777777" w:rsidR="0072021F" w:rsidRDefault="0072021F" w:rsidP="00406B6A">
            <w:pPr>
              <w:spacing w:after="138" w:line="256" w:lineRule="auto"/>
              <w:rPr>
                <w:lang w:eastAsia="en-IN"/>
              </w:rPr>
            </w:pPr>
            <w:r>
              <w:rPr>
                <w:lang w:eastAsia="en-IN"/>
              </w:rPr>
              <w:t>You may change this value as needed.</w:t>
            </w:r>
          </w:p>
        </w:tc>
      </w:tr>
      <w:tr w:rsidR="00401CCE" w14:paraId="40C21D8D" w14:textId="77777777" w:rsidTr="00401CCE">
        <w:tc>
          <w:tcPr>
            <w:tcW w:w="3856" w:type="dxa"/>
          </w:tcPr>
          <w:p w14:paraId="6C0359E8" w14:textId="761446B8" w:rsidR="00401CCE" w:rsidRDefault="00401CCE" w:rsidP="00406B6A">
            <w:pPr>
              <w:spacing w:after="138" w:line="256" w:lineRule="auto"/>
              <w:rPr>
                <w:lang w:eastAsia="en-IN"/>
              </w:rPr>
            </w:pPr>
            <w:r>
              <w:rPr>
                <w:lang w:eastAsia="en-IN"/>
              </w:rPr>
              <w:t>Mail Body</w:t>
            </w:r>
          </w:p>
        </w:tc>
        <w:tc>
          <w:tcPr>
            <w:tcW w:w="5160" w:type="dxa"/>
          </w:tcPr>
          <w:p w14:paraId="579D1882" w14:textId="60B96BF4" w:rsidR="00401CCE" w:rsidRDefault="00401CCE" w:rsidP="00406B6A">
            <w:pPr>
              <w:spacing w:after="138" w:line="256" w:lineRule="auto"/>
              <w:rPr>
                <w:lang w:eastAsia="en-IN"/>
              </w:rPr>
            </w:pPr>
            <w:r w:rsidRPr="00401CCE">
              <w:rPr>
                <w:lang w:eastAsia="en-IN"/>
              </w:rPr>
              <w:t>${</w:t>
            </w:r>
            <w:proofErr w:type="spellStart"/>
            <w:proofErr w:type="gramStart"/>
            <w:r w:rsidRPr="00401CCE">
              <w:rPr>
                <w:lang w:eastAsia="en-IN"/>
              </w:rPr>
              <w:t>in.body</w:t>
            </w:r>
            <w:proofErr w:type="spellEnd"/>
            <w:proofErr w:type="gramEnd"/>
            <w:r w:rsidRPr="00401CCE">
              <w:rPr>
                <w:lang w:eastAsia="en-IN"/>
              </w:rPr>
              <w:t>}</w:t>
            </w:r>
          </w:p>
        </w:tc>
      </w:tr>
      <w:tr w:rsidR="00401CCE" w14:paraId="6EEEA206" w14:textId="77777777" w:rsidTr="00401CCE">
        <w:tc>
          <w:tcPr>
            <w:tcW w:w="3856" w:type="dxa"/>
          </w:tcPr>
          <w:p w14:paraId="0983317A" w14:textId="67CFC1D5" w:rsidR="00401CCE" w:rsidRDefault="00401CCE" w:rsidP="00406B6A">
            <w:pPr>
              <w:spacing w:after="138" w:line="256" w:lineRule="auto"/>
              <w:rPr>
                <w:lang w:eastAsia="en-IN"/>
              </w:rPr>
            </w:pPr>
            <w:r>
              <w:rPr>
                <w:lang w:eastAsia="en-IN"/>
              </w:rPr>
              <w:t>Body Mime-Type</w:t>
            </w:r>
          </w:p>
        </w:tc>
        <w:tc>
          <w:tcPr>
            <w:tcW w:w="5160" w:type="dxa"/>
          </w:tcPr>
          <w:p w14:paraId="090DBBE9" w14:textId="5AC3BA16" w:rsidR="00401CCE" w:rsidRPr="00401CCE" w:rsidRDefault="00401CCE" w:rsidP="00406B6A">
            <w:pPr>
              <w:spacing w:after="138" w:line="256" w:lineRule="auto"/>
              <w:rPr>
                <w:lang w:eastAsia="en-IN"/>
              </w:rPr>
            </w:pPr>
            <w:r>
              <w:rPr>
                <w:lang w:eastAsia="en-IN"/>
              </w:rPr>
              <w:t>Text/Plain</w:t>
            </w:r>
          </w:p>
        </w:tc>
      </w:tr>
      <w:tr w:rsidR="00401CCE" w14:paraId="1A28D54A" w14:textId="77777777" w:rsidTr="00401CCE">
        <w:tc>
          <w:tcPr>
            <w:tcW w:w="3856" w:type="dxa"/>
          </w:tcPr>
          <w:p w14:paraId="01238835" w14:textId="01F0516F" w:rsidR="00401CCE" w:rsidRDefault="00401CCE" w:rsidP="00406B6A">
            <w:pPr>
              <w:spacing w:after="138" w:line="256" w:lineRule="auto"/>
              <w:rPr>
                <w:lang w:eastAsia="en-IN"/>
              </w:rPr>
            </w:pPr>
            <w:r>
              <w:rPr>
                <w:lang w:eastAsia="en-IN"/>
              </w:rPr>
              <w:lastRenderedPageBreak/>
              <w:t>Body Encoding</w:t>
            </w:r>
          </w:p>
        </w:tc>
        <w:tc>
          <w:tcPr>
            <w:tcW w:w="5160" w:type="dxa"/>
          </w:tcPr>
          <w:p w14:paraId="4B2D0BC1" w14:textId="6C80CFAF" w:rsidR="00401CCE" w:rsidRDefault="00401CCE" w:rsidP="00406B6A">
            <w:pPr>
              <w:spacing w:after="138" w:line="256" w:lineRule="auto"/>
              <w:rPr>
                <w:lang w:eastAsia="en-IN"/>
              </w:rPr>
            </w:pPr>
            <w:r>
              <w:rPr>
                <w:lang w:eastAsia="en-IN"/>
              </w:rPr>
              <w:t>UTF-8</w:t>
            </w:r>
          </w:p>
        </w:tc>
      </w:tr>
      <w:tr w:rsidR="0072021F" w:rsidRPr="00F80E0C" w14:paraId="260F8057" w14:textId="77777777" w:rsidTr="00401CCE">
        <w:tc>
          <w:tcPr>
            <w:tcW w:w="3856" w:type="dxa"/>
          </w:tcPr>
          <w:p w14:paraId="611D97CA" w14:textId="7440FAF6" w:rsidR="0072021F" w:rsidRPr="00F80E0C" w:rsidRDefault="0072021F" w:rsidP="00406B6A">
            <w:pPr>
              <w:spacing w:after="138" w:line="256" w:lineRule="auto"/>
              <w:rPr>
                <w:b/>
                <w:bCs/>
                <w:lang w:eastAsia="en-IN"/>
              </w:rPr>
            </w:pPr>
            <w:r w:rsidRPr="00F80E0C">
              <w:rPr>
                <w:b/>
                <w:bCs/>
                <w:lang w:eastAsia="en-IN"/>
              </w:rPr>
              <w:t>Receiver</w:t>
            </w:r>
            <w:r w:rsidR="00474903">
              <w:rPr>
                <w:b/>
                <w:bCs/>
                <w:lang w:eastAsia="en-IN"/>
              </w:rPr>
              <w:t xml:space="preserve"> System</w:t>
            </w:r>
          </w:p>
        </w:tc>
        <w:tc>
          <w:tcPr>
            <w:tcW w:w="5160" w:type="dxa"/>
          </w:tcPr>
          <w:p w14:paraId="475514E5" w14:textId="72FBC604" w:rsidR="0072021F" w:rsidRPr="00F80E0C" w:rsidRDefault="00474903" w:rsidP="00406B6A">
            <w:pPr>
              <w:spacing w:after="138" w:line="256" w:lineRule="auto"/>
              <w:rPr>
                <w:b/>
                <w:bCs/>
                <w:lang w:eastAsia="en-IN"/>
              </w:rPr>
            </w:pPr>
            <w:r w:rsidRPr="00474903">
              <w:rPr>
                <w:b/>
                <w:bCs/>
                <w:lang w:eastAsia="en-IN"/>
              </w:rPr>
              <w:t>MS_Teams</w:t>
            </w:r>
          </w:p>
        </w:tc>
      </w:tr>
      <w:tr w:rsidR="00474903" w:rsidRPr="00F80E0C" w14:paraId="1937BE35" w14:textId="77777777" w:rsidTr="00401CCE">
        <w:tc>
          <w:tcPr>
            <w:tcW w:w="3856" w:type="dxa"/>
          </w:tcPr>
          <w:p w14:paraId="41380D6E" w14:textId="3CAB3FC6" w:rsidR="00474903" w:rsidRPr="00F80E0C" w:rsidRDefault="00474903" w:rsidP="00406B6A">
            <w:pPr>
              <w:spacing w:after="138" w:line="256" w:lineRule="auto"/>
              <w:rPr>
                <w:b/>
                <w:bCs/>
                <w:lang w:eastAsia="en-IN"/>
              </w:rPr>
            </w:pPr>
            <w:r>
              <w:rPr>
                <w:b/>
                <w:bCs/>
                <w:lang w:eastAsia="en-IN"/>
              </w:rPr>
              <w:t>Receiver Adapter</w:t>
            </w:r>
          </w:p>
        </w:tc>
        <w:tc>
          <w:tcPr>
            <w:tcW w:w="5160" w:type="dxa"/>
          </w:tcPr>
          <w:p w14:paraId="1E680FED" w14:textId="67B02EB8" w:rsidR="00474903" w:rsidRPr="00474903" w:rsidRDefault="00474903" w:rsidP="00406B6A">
            <w:pPr>
              <w:spacing w:after="138" w:line="256" w:lineRule="auto"/>
              <w:rPr>
                <w:b/>
                <w:bCs/>
                <w:lang w:eastAsia="en-IN"/>
              </w:rPr>
            </w:pPr>
            <w:r>
              <w:rPr>
                <w:b/>
                <w:bCs/>
                <w:lang w:eastAsia="en-IN"/>
              </w:rPr>
              <w:t>HTTP</w:t>
            </w:r>
          </w:p>
        </w:tc>
      </w:tr>
      <w:tr w:rsidR="0072021F" w:rsidRPr="00F80E0C" w14:paraId="00AD059A" w14:textId="77777777" w:rsidTr="00401CCE">
        <w:tc>
          <w:tcPr>
            <w:tcW w:w="3856" w:type="dxa"/>
          </w:tcPr>
          <w:p w14:paraId="3BBB59B4" w14:textId="5D476B6F" w:rsidR="0072021F" w:rsidRPr="00F80E0C" w:rsidRDefault="00474903" w:rsidP="00406B6A">
            <w:pPr>
              <w:spacing w:after="138" w:line="256" w:lineRule="auto"/>
              <w:rPr>
                <w:lang w:eastAsia="en-IN"/>
              </w:rPr>
            </w:pPr>
            <w:r>
              <w:rPr>
                <w:lang w:eastAsia="en-IN"/>
              </w:rPr>
              <w:t xml:space="preserve">Teams </w:t>
            </w:r>
            <w:r w:rsidR="0072021F">
              <w:rPr>
                <w:lang w:eastAsia="en-IN"/>
              </w:rPr>
              <w:t>Address</w:t>
            </w:r>
          </w:p>
        </w:tc>
        <w:tc>
          <w:tcPr>
            <w:tcW w:w="5160" w:type="dxa"/>
          </w:tcPr>
          <w:p w14:paraId="1D6D2EE7" w14:textId="0949C3B2" w:rsidR="0072021F" w:rsidRPr="00F80E0C" w:rsidRDefault="00474903" w:rsidP="00406B6A">
            <w:pPr>
              <w:spacing w:after="138" w:line="256" w:lineRule="auto"/>
              <w:rPr>
                <w:lang w:eastAsia="en-IN"/>
              </w:rPr>
            </w:pPr>
            <w:r>
              <w:rPr>
                <w:lang w:eastAsia="en-IN"/>
              </w:rPr>
              <w:t>Provide Webhook URL</w:t>
            </w:r>
          </w:p>
        </w:tc>
      </w:tr>
      <w:tr w:rsidR="0072021F" w:rsidRPr="00F80E0C" w14:paraId="0C6CCF36" w14:textId="77777777" w:rsidTr="00401CCE">
        <w:tc>
          <w:tcPr>
            <w:tcW w:w="3856" w:type="dxa"/>
          </w:tcPr>
          <w:p w14:paraId="08BC8279" w14:textId="77777777" w:rsidR="0072021F" w:rsidRDefault="0072021F" w:rsidP="00406B6A">
            <w:pPr>
              <w:spacing w:after="138" w:line="256" w:lineRule="auto"/>
              <w:rPr>
                <w:lang w:eastAsia="en-IN"/>
              </w:rPr>
            </w:pPr>
            <w:r>
              <w:rPr>
                <w:lang w:eastAsia="en-IN"/>
              </w:rPr>
              <w:t>Proxy Type</w:t>
            </w:r>
          </w:p>
        </w:tc>
        <w:tc>
          <w:tcPr>
            <w:tcW w:w="5160" w:type="dxa"/>
          </w:tcPr>
          <w:p w14:paraId="42E5FECD" w14:textId="77777777" w:rsidR="0072021F" w:rsidRDefault="0072021F" w:rsidP="00406B6A">
            <w:pPr>
              <w:spacing w:after="138" w:line="256" w:lineRule="auto"/>
              <w:rPr>
                <w:lang w:eastAsia="en-IN"/>
              </w:rPr>
            </w:pPr>
            <w:r>
              <w:rPr>
                <w:lang w:eastAsia="en-IN"/>
              </w:rPr>
              <w:t>On-Premise or Internet</w:t>
            </w:r>
          </w:p>
        </w:tc>
      </w:tr>
      <w:tr w:rsidR="00474903" w:rsidRPr="00F80E0C" w14:paraId="3F6ED345" w14:textId="77777777" w:rsidTr="00401CCE">
        <w:tc>
          <w:tcPr>
            <w:tcW w:w="3856" w:type="dxa"/>
          </w:tcPr>
          <w:p w14:paraId="5F6752B4" w14:textId="570E07B8" w:rsidR="00474903" w:rsidRDefault="00474903" w:rsidP="00406B6A">
            <w:pPr>
              <w:spacing w:after="138" w:line="256" w:lineRule="auto"/>
              <w:rPr>
                <w:lang w:eastAsia="en-IN"/>
              </w:rPr>
            </w:pPr>
            <w:r>
              <w:rPr>
                <w:lang w:eastAsia="en-IN"/>
              </w:rPr>
              <w:t>Method</w:t>
            </w:r>
          </w:p>
        </w:tc>
        <w:tc>
          <w:tcPr>
            <w:tcW w:w="5160" w:type="dxa"/>
          </w:tcPr>
          <w:p w14:paraId="19DC9C8F" w14:textId="599AA255" w:rsidR="00474903" w:rsidRDefault="00474903" w:rsidP="00406B6A">
            <w:pPr>
              <w:spacing w:after="138" w:line="256" w:lineRule="auto"/>
              <w:rPr>
                <w:lang w:eastAsia="en-IN"/>
              </w:rPr>
            </w:pPr>
            <w:r>
              <w:rPr>
                <w:lang w:eastAsia="en-IN"/>
              </w:rPr>
              <w:t>POST</w:t>
            </w:r>
          </w:p>
        </w:tc>
      </w:tr>
      <w:tr w:rsidR="0072021F" w14:paraId="6538D3D6" w14:textId="77777777" w:rsidTr="00401CCE">
        <w:tc>
          <w:tcPr>
            <w:tcW w:w="3856" w:type="dxa"/>
          </w:tcPr>
          <w:p w14:paraId="5B3CB893" w14:textId="77777777" w:rsidR="0072021F" w:rsidRDefault="0072021F" w:rsidP="00406B6A">
            <w:pPr>
              <w:spacing w:after="138" w:line="256" w:lineRule="auto"/>
              <w:rPr>
                <w:lang w:eastAsia="en-IN"/>
              </w:rPr>
            </w:pPr>
            <w:r>
              <w:rPr>
                <w:lang w:eastAsia="en-IN"/>
              </w:rPr>
              <w:t>Authentication</w:t>
            </w:r>
          </w:p>
        </w:tc>
        <w:tc>
          <w:tcPr>
            <w:tcW w:w="5160" w:type="dxa"/>
          </w:tcPr>
          <w:p w14:paraId="4381CA40" w14:textId="00D89D6A" w:rsidR="0072021F" w:rsidRDefault="00474903" w:rsidP="00406B6A">
            <w:pPr>
              <w:spacing w:after="138" w:line="256" w:lineRule="auto"/>
              <w:rPr>
                <w:lang w:eastAsia="en-IN"/>
              </w:rPr>
            </w:pPr>
            <w:r>
              <w:rPr>
                <w:lang w:eastAsia="en-IN"/>
              </w:rPr>
              <w:t>Client Certificate</w:t>
            </w:r>
          </w:p>
        </w:tc>
      </w:tr>
      <w:tr w:rsidR="0072021F" w:rsidRPr="00F80E0C" w14:paraId="2A83094C" w14:textId="77777777" w:rsidTr="00401CCE">
        <w:tc>
          <w:tcPr>
            <w:tcW w:w="3856" w:type="dxa"/>
          </w:tcPr>
          <w:p w14:paraId="27A88B74" w14:textId="461C958F" w:rsidR="0072021F" w:rsidRDefault="00474903" w:rsidP="00406B6A">
            <w:pPr>
              <w:spacing w:after="138" w:line="256" w:lineRule="auto"/>
              <w:rPr>
                <w:lang w:eastAsia="en-IN"/>
              </w:rPr>
            </w:pPr>
            <w:r>
              <w:rPr>
                <w:lang w:eastAsia="en-IN"/>
              </w:rPr>
              <w:t>Timeout (in ms)</w:t>
            </w:r>
          </w:p>
        </w:tc>
        <w:tc>
          <w:tcPr>
            <w:tcW w:w="5160" w:type="dxa"/>
          </w:tcPr>
          <w:p w14:paraId="3EE795E6" w14:textId="77777777" w:rsidR="0072021F" w:rsidRDefault="00474903" w:rsidP="00406B6A">
            <w:pPr>
              <w:spacing w:after="138" w:line="256" w:lineRule="auto"/>
              <w:rPr>
                <w:lang w:eastAsia="en-IN"/>
              </w:rPr>
            </w:pPr>
            <w:r w:rsidRPr="00474903">
              <w:rPr>
                <w:lang w:eastAsia="en-IN"/>
              </w:rPr>
              <w:t>60000</w:t>
            </w:r>
          </w:p>
          <w:p w14:paraId="34BF5094" w14:textId="556E747E" w:rsidR="00474903" w:rsidRDefault="00474903" w:rsidP="00406B6A">
            <w:pPr>
              <w:spacing w:after="138" w:line="256" w:lineRule="auto"/>
              <w:rPr>
                <w:lang w:eastAsia="en-IN"/>
              </w:rPr>
            </w:pPr>
            <w:r>
              <w:rPr>
                <w:lang w:eastAsia="en-IN"/>
              </w:rPr>
              <w:t>You may change this value as needed.</w:t>
            </w:r>
          </w:p>
        </w:tc>
      </w:tr>
      <w:tr w:rsidR="0072021F" w:rsidRPr="00F80E0C" w14:paraId="6FC8660E" w14:textId="77777777" w:rsidTr="00401CCE">
        <w:tc>
          <w:tcPr>
            <w:tcW w:w="3856" w:type="dxa"/>
          </w:tcPr>
          <w:p w14:paraId="34B0A9FF" w14:textId="77777777" w:rsidR="0072021F" w:rsidRPr="00F80E0C" w:rsidRDefault="0072021F" w:rsidP="00406B6A">
            <w:pPr>
              <w:spacing w:after="138" w:line="256" w:lineRule="auto"/>
              <w:rPr>
                <w:b/>
                <w:bCs/>
                <w:lang w:eastAsia="en-IN"/>
              </w:rPr>
            </w:pPr>
            <w:r>
              <w:rPr>
                <w:b/>
                <w:bCs/>
                <w:lang w:eastAsia="en-IN"/>
              </w:rPr>
              <w:t>More</w:t>
            </w:r>
          </w:p>
        </w:tc>
        <w:tc>
          <w:tcPr>
            <w:tcW w:w="5160" w:type="dxa"/>
          </w:tcPr>
          <w:p w14:paraId="78765C86" w14:textId="77777777" w:rsidR="0072021F" w:rsidRPr="00F80E0C" w:rsidRDefault="0072021F" w:rsidP="00406B6A">
            <w:pPr>
              <w:spacing w:after="138" w:line="256" w:lineRule="auto"/>
              <w:rPr>
                <w:b/>
                <w:bCs/>
                <w:lang w:eastAsia="en-IN"/>
              </w:rPr>
            </w:pPr>
            <w:r>
              <w:rPr>
                <w:b/>
                <w:bCs/>
                <w:lang w:eastAsia="en-IN"/>
              </w:rPr>
              <w:t>All Parameters</w:t>
            </w:r>
          </w:p>
        </w:tc>
      </w:tr>
      <w:tr w:rsidR="0072021F" w:rsidRPr="00F80E0C" w14:paraId="5DA4D61B" w14:textId="77777777" w:rsidTr="00401CCE">
        <w:tc>
          <w:tcPr>
            <w:tcW w:w="3856" w:type="dxa"/>
          </w:tcPr>
          <w:p w14:paraId="403F0F61" w14:textId="6732B6BB" w:rsidR="0075016F" w:rsidRDefault="0075016F" w:rsidP="00406B6A">
            <w:pPr>
              <w:spacing w:after="138" w:line="256" w:lineRule="auto"/>
              <w:rPr>
                <w:lang w:eastAsia="en-IN"/>
              </w:rPr>
            </w:pPr>
            <w:r>
              <w:rPr>
                <w:lang w:eastAsia="en-IN"/>
              </w:rPr>
              <w:t>Exchange Property:</w:t>
            </w:r>
          </w:p>
          <w:p w14:paraId="76001E25" w14:textId="6AC26F91" w:rsidR="0072021F" w:rsidRDefault="0075016F" w:rsidP="00406B6A">
            <w:pPr>
              <w:spacing w:after="138" w:line="256" w:lineRule="auto"/>
              <w:rPr>
                <w:lang w:eastAsia="en-IN"/>
              </w:rPr>
            </w:pPr>
            <w:proofErr w:type="spellStart"/>
            <w:r w:rsidRPr="0075016F">
              <w:rPr>
                <w:lang w:eastAsia="en-IN"/>
              </w:rPr>
              <w:t>ImageURL</w:t>
            </w:r>
            <w:proofErr w:type="spellEnd"/>
          </w:p>
        </w:tc>
        <w:tc>
          <w:tcPr>
            <w:tcW w:w="5160" w:type="dxa"/>
          </w:tcPr>
          <w:p w14:paraId="4D721F0F" w14:textId="0B51470F" w:rsidR="0072021F" w:rsidRDefault="00477E76" w:rsidP="00406B6A">
            <w:pPr>
              <w:spacing w:after="138" w:line="256" w:lineRule="auto"/>
              <w:rPr>
                <w:lang w:eastAsia="en-IN"/>
              </w:rPr>
            </w:pPr>
            <w:hyperlink r:id="rId12" w:history="1">
              <w:r w:rsidR="0075016F" w:rsidRPr="00640955">
                <w:rPr>
                  <w:rStyle w:val="Hyperlink"/>
                  <w:lang w:eastAsia="en-IN"/>
                </w:rPr>
                <w:t>https://banner2.cleanpng.com/20180419/yde/kisspng-sap-se-computer-icons-sap-erp-wtf-vector-5ad8de7cd6c141.9425303815241621728797.jpg</w:t>
              </w:r>
            </w:hyperlink>
          </w:p>
          <w:p w14:paraId="3EA7A4AD" w14:textId="481FCC63" w:rsidR="0075016F" w:rsidRDefault="0075016F" w:rsidP="00406B6A">
            <w:pPr>
              <w:spacing w:after="138" w:line="256" w:lineRule="auto"/>
              <w:rPr>
                <w:lang w:eastAsia="en-IN"/>
              </w:rPr>
            </w:pPr>
          </w:p>
          <w:p w14:paraId="06F0C5D0" w14:textId="3A1BB4C7" w:rsidR="0075016F" w:rsidRDefault="0075016F" w:rsidP="00406B6A">
            <w:pPr>
              <w:spacing w:after="138" w:line="256" w:lineRule="auto"/>
              <w:rPr>
                <w:lang w:eastAsia="en-IN"/>
              </w:rPr>
            </w:pPr>
            <w:r>
              <w:rPr>
                <w:lang w:eastAsia="en-IN"/>
              </w:rPr>
              <w:t>The above link has SAP Image in notification it will display the image with the incident details.</w:t>
            </w:r>
          </w:p>
          <w:p w14:paraId="2E1E5B64" w14:textId="77777777" w:rsidR="0072021F" w:rsidRDefault="0072021F" w:rsidP="00406B6A">
            <w:pPr>
              <w:spacing w:after="138" w:line="256" w:lineRule="auto"/>
              <w:rPr>
                <w:lang w:eastAsia="en-IN"/>
              </w:rPr>
            </w:pPr>
            <w:r>
              <w:rPr>
                <w:lang w:eastAsia="en-IN"/>
              </w:rPr>
              <w:t>You may change this value as needed.</w:t>
            </w:r>
          </w:p>
        </w:tc>
      </w:tr>
    </w:tbl>
    <w:p w14:paraId="653EDC1E" w14:textId="77777777" w:rsidR="0072021F" w:rsidRDefault="0072021F" w:rsidP="0072021F">
      <w:pPr>
        <w:spacing w:after="138" w:line="256" w:lineRule="auto"/>
        <w:rPr>
          <w:lang w:eastAsia="en-IN"/>
        </w:rPr>
      </w:pPr>
    </w:p>
    <w:p w14:paraId="50236EA7" w14:textId="77777777" w:rsidR="004C4056" w:rsidRDefault="004C4056" w:rsidP="004C4056">
      <w:pPr>
        <w:spacing w:after="138" w:line="256" w:lineRule="auto"/>
        <w:rPr>
          <w:lang w:eastAsia="en-IN"/>
        </w:rPr>
      </w:pPr>
    </w:p>
    <w:p w14:paraId="42C04D54" w14:textId="7AFA277B" w:rsidR="003172A1" w:rsidRDefault="003172A1" w:rsidP="0057407A">
      <w:pPr>
        <w:spacing w:after="138" w:line="256" w:lineRule="auto"/>
        <w:rPr>
          <w:lang w:val="en-US"/>
        </w:rPr>
      </w:pPr>
    </w:p>
    <w:p w14:paraId="0B0CA622" w14:textId="432E4F38" w:rsidR="00401CCE" w:rsidRDefault="00401CCE" w:rsidP="0057407A">
      <w:pPr>
        <w:spacing w:after="138" w:line="256" w:lineRule="auto"/>
        <w:rPr>
          <w:lang w:val="en-US"/>
        </w:rPr>
      </w:pPr>
    </w:p>
    <w:p w14:paraId="62A1F261" w14:textId="77777777" w:rsidR="00401CCE" w:rsidRDefault="00401CCE" w:rsidP="0057407A">
      <w:pPr>
        <w:spacing w:after="138" w:line="256" w:lineRule="auto"/>
        <w:rPr>
          <w:lang w:val="en-US"/>
        </w:rPr>
      </w:pPr>
    </w:p>
    <w:p w14:paraId="360048FA" w14:textId="5D4D5671" w:rsidR="002C669A" w:rsidRPr="005965CB" w:rsidRDefault="00401CCE" w:rsidP="005965CB">
      <w:pPr>
        <w:pStyle w:val="Heading1"/>
        <w:numPr>
          <w:ilvl w:val="0"/>
          <w:numId w:val="0"/>
        </w:numPr>
        <w:rPr>
          <w:sz w:val="32"/>
          <w:szCs w:val="32"/>
        </w:rPr>
      </w:pPr>
      <w:bookmarkStart w:id="9" w:name="_Toc143080719"/>
      <w:r>
        <w:rPr>
          <w:sz w:val="32"/>
          <w:szCs w:val="32"/>
        </w:rPr>
        <w:t>5</w:t>
      </w:r>
      <w:r w:rsidR="0057407A" w:rsidRPr="0057407A">
        <w:rPr>
          <w:sz w:val="32"/>
          <w:szCs w:val="32"/>
        </w:rPr>
        <w:t xml:space="preserve">. </w:t>
      </w:r>
      <w:r w:rsidR="00F73535">
        <w:rPr>
          <w:sz w:val="32"/>
          <w:szCs w:val="32"/>
        </w:rPr>
        <w:t>About Us</w:t>
      </w:r>
      <w:bookmarkEnd w:id="9"/>
    </w:p>
    <w:p w14:paraId="0CE6F2F2" w14:textId="77777777" w:rsidR="002649AD" w:rsidRDefault="002649AD" w:rsidP="0057407A">
      <w:pPr>
        <w:spacing w:after="138" w:line="256" w:lineRule="auto"/>
        <w:rPr>
          <w:lang w:val="en-US"/>
        </w:rPr>
      </w:pPr>
    </w:p>
    <w:p w14:paraId="4720A7B1" w14:textId="2BB3E0FB" w:rsidR="00915053" w:rsidRPr="00AB18B4" w:rsidRDefault="00170027" w:rsidP="00F73535">
      <w:pPr>
        <w:spacing w:after="138" w:line="256" w:lineRule="auto"/>
        <w:rPr>
          <w:lang w:val="en-US"/>
        </w:rPr>
      </w:pPr>
      <w:r w:rsidRPr="00AB18B4">
        <w:rPr>
          <w:lang w:val="en-US"/>
        </w:rPr>
        <w:t xml:space="preserve">Product: </w:t>
      </w:r>
      <w:hyperlink r:id="rId13" w:history="1">
        <w:r w:rsidRPr="00AB18B4">
          <w:rPr>
            <w:rStyle w:val="Hyperlink"/>
            <w:lang w:val="en-US"/>
          </w:rPr>
          <w:t>Crave InfoTech</w:t>
        </w:r>
      </w:hyperlink>
      <w:r w:rsidR="00F73535" w:rsidRPr="00AB18B4">
        <w:rPr>
          <w:lang w:val="en-US"/>
        </w:rPr>
        <w:t xml:space="preserve"> </w:t>
      </w:r>
    </w:p>
    <w:p w14:paraId="46DBE682" w14:textId="60FE13E9" w:rsidR="002C669A" w:rsidRPr="00AB18B4" w:rsidRDefault="002C669A" w:rsidP="0057407A">
      <w:pPr>
        <w:spacing w:after="138" w:line="256" w:lineRule="auto"/>
        <w:rPr>
          <w:lang w:val="en-US"/>
        </w:rPr>
      </w:pPr>
      <w:r w:rsidRPr="00AB18B4">
        <w:rPr>
          <w:lang w:val="en-US"/>
        </w:rPr>
        <w:t>Contact Us</w:t>
      </w:r>
      <w:r w:rsidR="00170027" w:rsidRPr="00AB18B4">
        <w:rPr>
          <w:lang w:val="en-US"/>
        </w:rPr>
        <w:t xml:space="preserve">: </w:t>
      </w:r>
      <w:hyperlink r:id="rId14" w:history="1">
        <w:r w:rsidR="00170027" w:rsidRPr="00AB18B4">
          <w:rPr>
            <w:rStyle w:val="Hyperlink"/>
            <w:lang w:val="en-US"/>
          </w:rPr>
          <w:t>Crave InfoTech</w:t>
        </w:r>
      </w:hyperlink>
    </w:p>
    <w:p w14:paraId="07237420" w14:textId="4087E92F" w:rsidR="0057407A" w:rsidRPr="0057407A" w:rsidRDefault="0057407A" w:rsidP="0057407A">
      <w:pPr>
        <w:spacing w:after="138" w:line="256" w:lineRule="auto"/>
        <w:rPr>
          <w:rFonts w:ascii="Arial" w:eastAsia="Arial" w:hAnsi="Arial" w:cs="Arial"/>
          <w:b/>
          <w:color w:val="336699"/>
          <w:sz w:val="32"/>
          <w:szCs w:val="32"/>
          <w:lang w:eastAsia="en-IN"/>
        </w:rPr>
      </w:pPr>
    </w:p>
    <w:p w14:paraId="13104CA6" w14:textId="17A9703C" w:rsidR="0057407A" w:rsidRPr="0057407A" w:rsidRDefault="0057407A" w:rsidP="0057407A">
      <w:pPr>
        <w:rPr>
          <w:lang w:eastAsia="en-IN"/>
        </w:rPr>
      </w:pPr>
    </w:p>
    <w:p w14:paraId="5390F31F" w14:textId="77777777" w:rsidR="0057407A" w:rsidRPr="00F81392" w:rsidRDefault="0057407A" w:rsidP="00F81392">
      <w:pPr>
        <w:rPr>
          <w:lang w:eastAsia="en-IN"/>
        </w:rPr>
      </w:pPr>
    </w:p>
    <w:sectPr w:rsidR="0057407A" w:rsidRPr="00F8139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6D22" w14:textId="77777777" w:rsidR="00477E76" w:rsidRDefault="00477E76" w:rsidP="00F96015">
      <w:pPr>
        <w:spacing w:after="0" w:line="240" w:lineRule="auto"/>
      </w:pPr>
      <w:r>
        <w:separator/>
      </w:r>
    </w:p>
  </w:endnote>
  <w:endnote w:type="continuationSeparator" w:id="0">
    <w:p w14:paraId="42EF599E" w14:textId="77777777" w:rsidR="00477E76" w:rsidRDefault="00477E76" w:rsidP="00F9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034430"/>
      <w:docPartObj>
        <w:docPartGallery w:val="Page Numbers (Bottom of Page)"/>
        <w:docPartUnique/>
      </w:docPartObj>
    </w:sdtPr>
    <w:sdtEndPr/>
    <w:sdtContent>
      <w:sdt>
        <w:sdtPr>
          <w:id w:val="-1769616900"/>
          <w:docPartObj>
            <w:docPartGallery w:val="Page Numbers (Top of Page)"/>
            <w:docPartUnique/>
          </w:docPartObj>
        </w:sdtPr>
        <w:sdtEndPr/>
        <w:sdtContent>
          <w:p w14:paraId="749D2A84" w14:textId="3FD180C3" w:rsidR="00594E33" w:rsidRDefault="00594E3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65FEF8" w14:textId="363399B9" w:rsidR="00F96015" w:rsidRDefault="00F96015" w:rsidP="00F96015">
    <w:pPr>
      <w:pStyle w:val="Footer"/>
      <w:tabs>
        <w:tab w:val="clear" w:pos="4513"/>
        <w:tab w:val="clear" w:pos="9026"/>
        <w:tab w:val="left" w:pos="64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D2ED2" w14:textId="77777777" w:rsidR="00477E76" w:rsidRDefault="00477E76" w:rsidP="00F96015">
      <w:pPr>
        <w:spacing w:after="0" w:line="240" w:lineRule="auto"/>
      </w:pPr>
      <w:r>
        <w:separator/>
      </w:r>
    </w:p>
  </w:footnote>
  <w:footnote w:type="continuationSeparator" w:id="0">
    <w:p w14:paraId="198E8247" w14:textId="77777777" w:rsidR="00477E76" w:rsidRDefault="00477E76" w:rsidP="00F96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451A" w14:textId="323FF920" w:rsidR="00F96015" w:rsidRDefault="00F96015">
    <w:pPr>
      <w:pStyle w:val="Header"/>
    </w:pPr>
    <w:r>
      <w:rPr>
        <w:noProof/>
      </w:rPr>
      <w:drawing>
        <wp:inline distT="0" distB="0" distL="0" distR="0" wp14:anchorId="5B451930" wp14:editId="0D511E29">
          <wp:extent cx="1651000" cy="68317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56988" cy="685650"/>
                  </a:xfrm>
                  <a:prstGeom prst="rect">
                    <a:avLst/>
                  </a:prstGeom>
                  <a:ln>
                    <a:noFill/>
                  </a:ln>
                  <a:effectLst>
                    <a:softEdge rad="11250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520"/>
    <w:multiLevelType w:val="multilevel"/>
    <w:tmpl w:val="F5A07C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C711E"/>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4E7844"/>
    <w:multiLevelType w:val="multilevel"/>
    <w:tmpl w:val="C6DA29C8"/>
    <w:lvl w:ilvl="0">
      <w:start w:val="1"/>
      <w:numFmt w:val="decimal"/>
      <w:pStyle w:val="Heading1"/>
      <w:lvlText w:val="%1"/>
      <w:lvlJc w:val="left"/>
      <w:pPr>
        <w:ind w:left="0" w:firstLine="0"/>
      </w:pPr>
      <w:rPr>
        <w:rFonts w:ascii="Arial" w:eastAsia="Arial" w:hAnsi="Arial" w:cs="Arial"/>
        <w:b/>
        <w:bCs/>
        <w:i w:val="0"/>
        <w:strike w:val="0"/>
        <w:dstrike w:val="0"/>
        <w:color w:val="336699"/>
        <w:sz w:val="32"/>
        <w:szCs w:val="32"/>
        <w:u w:val="none" w:color="000000"/>
        <w:effect w:val="none"/>
        <w:bdr w:val="none" w:sz="0" w:space="0" w:color="auto" w:frame="1"/>
        <w:vertAlign w:val="baseline"/>
      </w:rPr>
    </w:lvl>
    <w:lvl w:ilvl="1">
      <w:start w:val="1"/>
      <w:numFmt w:val="decimal"/>
      <w:pStyle w:val="Heading2"/>
      <w:lvlText w:val="%1.%2"/>
      <w:lvlJc w:val="left"/>
      <w:pPr>
        <w:ind w:left="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abstractNum>
  <w:abstractNum w:abstractNumId="3" w15:restartNumberingAfterBreak="0">
    <w:nsid w:val="0CAE2F2B"/>
    <w:multiLevelType w:val="hybridMultilevel"/>
    <w:tmpl w:val="C6180408"/>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BD79F3"/>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AB0950"/>
    <w:multiLevelType w:val="hybridMultilevel"/>
    <w:tmpl w:val="29946E04"/>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561E98"/>
    <w:multiLevelType w:val="hybridMultilevel"/>
    <w:tmpl w:val="465A3CCE"/>
    <w:lvl w:ilvl="0" w:tplc="3DD8D05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B2D7C"/>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093BA9"/>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90B2A89"/>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18B0A98"/>
    <w:multiLevelType w:val="hybridMultilevel"/>
    <w:tmpl w:val="E76C9BA6"/>
    <w:lvl w:ilvl="0" w:tplc="6680A7B2">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7790796"/>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A4268B6"/>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FBF5C88"/>
    <w:multiLevelType w:val="hybridMultilevel"/>
    <w:tmpl w:val="99C0D9CE"/>
    <w:lvl w:ilvl="0" w:tplc="C47EABCE">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C49AE"/>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8EC7EC0"/>
    <w:multiLevelType w:val="hybridMultilevel"/>
    <w:tmpl w:val="CFEC50D8"/>
    <w:lvl w:ilvl="0" w:tplc="1D406194">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EB27BF3"/>
    <w:multiLevelType w:val="hybridMultilevel"/>
    <w:tmpl w:val="39A4A630"/>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9C72557"/>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C511451"/>
    <w:multiLevelType w:val="multilevel"/>
    <w:tmpl w:val="429E3C5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7"/>
  </w:num>
  <w:num w:numId="14">
    <w:abstractNumId w:val="9"/>
  </w:num>
  <w:num w:numId="15">
    <w:abstractNumId w:val="4"/>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3"/>
  </w:num>
  <w:num w:numId="25">
    <w:abstractNumId w:val="0"/>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27"/>
    <w:rsid w:val="000128C9"/>
    <w:rsid w:val="00026361"/>
    <w:rsid w:val="00067D3C"/>
    <w:rsid w:val="0007080D"/>
    <w:rsid w:val="00082ED0"/>
    <w:rsid w:val="0008576D"/>
    <w:rsid w:val="000A40EB"/>
    <w:rsid w:val="000E0913"/>
    <w:rsid w:val="00140101"/>
    <w:rsid w:val="0014287D"/>
    <w:rsid w:val="0015092C"/>
    <w:rsid w:val="00151979"/>
    <w:rsid w:val="00170027"/>
    <w:rsid w:val="00194965"/>
    <w:rsid w:val="001B502F"/>
    <w:rsid w:val="001B7E59"/>
    <w:rsid w:val="001C04C4"/>
    <w:rsid w:val="001C5B7E"/>
    <w:rsid w:val="00210C36"/>
    <w:rsid w:val="002210DB"/>
    <w:rsid w:val="00232C34"/>
    <w:rsid w:val="002649AD"/>
    <w:rsid w:val="00275D7E"/>
    <w:rsid w:val="00281767"/>
    <w:rsid w:val="002926EE"/>
    <w:rsid w:val="002C669A"/>
    <w:rsid w:val="002E5A16"/>
    <w:rsid w:val="002F42C4"/>
    <w:rsid w:val="003172A1"/>
    <w:rsid w:val="0034040E"/>
    <w:rsid w:val="00365056"/>
    <w:rsid w:val="00393C8D"/>
    <w:rsid w:val="003C7D29"/>
    <w:rsid w:val="003E0172"/>
    <w:rsid w:val="00401CCE"/>
    <w:rsid w:val="00407897"/>
    <w:rsid w:val="00472276"/>
    <w:rsid w:val="00474903"/>
    <w:rsid w:val="00477E76"/>
    <w:rsid w:val="0049521B"/>
    <w:rsid w:val="004C4056"/>
    <w:rsid w:val="004C71A0"/>
    <w:rsid w:val="00526263"/>
    <w:rsid w:val="00552812"/>
    <w:rsid w:val="00555A7D"/>
    <w:rsid w:val="0057407A"/>
    <w:rsid w:val="00594E33"/>
    <w:rsid w:val="005965CB"/>
    <w:rsid w:val="005A4A74"/>
    <w:rsid w:val="005B400D"/>
    <w:rsid w:val="005B6C84"/>
    <w:rsid w:val="005C210D"/>
    <w:rsid w:val="005C3094"/>
    <w:rsid w:val="005D0D83"/>
    <w:rsid w:val="005E6BF3"/>
    <w:rsid w:val="0060171C"/>
    <w:rsid w:val="00622B0C"/>
    <w:rsid w:val="00640F15"/>
    <w:rsid w:val="0064301E"/>
    <w:rsid w:val="00650159"/>
    <w:rsid w:val="00655D4D"/>
    <w:rsid w:val="00655FC9"/>
    <w:rsid w:val="006747F5"/>
    <w:rsid w:val="00682D0C"/>
    <w:rsid w:val="006C2E54"/>
    <w:rsid w:val="006E2779"/>
    <w:rsid w:val="006E2A25"/>
    <w:rsid w:val="007009C0"/>
    <w:rsid w:val="00701969"/>
    <w:rsid w:val="0072021F"/>
    <w:rsid w:val="007327C1"/>
    <w:rsid w:val="00733DFF"/>
    <w:rsid w:val="00745F87"/>
    <w:rsid w:val="0075016F"/>
    <w:rsid w:val="00752BED"/>
    <w:rsid w:val="0075548B"/>
    <w:rsid w:val="00761E7B"/>
    <w:rsid w:val="00776625"/>
    <w:rsid w:val="00795CED"/>
    <w:rsid w:val="007A6244"/>
    <w:rsid w:val="007E5F27"/>
    <w:rsid w:val="008044ED"/>
    <w:rsid w:val="00831EA4"/>
    <w:rsid w:val="00834E79"/>
    <w:rsid w:val="008539EE"/>
    <w:rsid w:val="0086353F"/>
    <w:rsid w:val="00896C23"/>
    <w:rsid w:val="008D6031"/>
    <w:rsid w:val="008E366D"/>
    <w:rsid w:val="008E5560"/>
    <w:rsid w:val="00915053"/>
    <w:rsid w:val="00953727"/>
    <w:rsid w:val="009554DF"/>
    <w:rsid w:val="00984F53"/>
    <w:rsid w:val="009D02C0"/>
    <w:rsid w:val="009F40A9"/>
    <w:rsid w:val="00A22701"/>
    <w:rsid w:val="00A23879"/>
    <w:rsid w:val="00A24381"/>
    <w:rsid w:val="00A51A70"/>
    <w:rsid w:val="00A76F56"/>
    <w:rsid w:val="00A812D5"/>
    <w:rsid w:val="00A95E28"/>
    <w:rsid w:val="00AB18B4"/>
    <w:rsid w:val="00AB508C"/>
    <w:rsid w:val="00AC0F8F"/>
    <w:rsid w:val="00AC481E"/>
    <w:rsid w:val="00AD67AF"/>
    <w:rsid w:val="00AE4BD2"/>
    <w:rsid w:val="00AF31A8"/>
    <w:rsid w:val="00B070DF"/>
    <w:rsid w:val="00B12B09"/>
    <w:rsid w:val="00B13EF0"/>
    <w:rsid w:val="00B3031C"/>
    <w:rsid w:val="00B32642"/>
    <w:rsid w:val="00B343F6"/>
    <w:rsid w:val="00B67E86"/>
    <w:rsid w:val="00B7701C"/>
    <w:rsid w:val="00BB72CD"/>
    <w:rsid w:val="00BF1E11"/>
    <w:rsid w:val="00C02A6C"/>
    <w:rsid w:val="00C03578"/>
    <w:rsid w:val="00C21580"/>
    <w:rsid w:val="00C61F90"/>
    <w:rsid w:val="00C86E36"/>
    <w:rsid w:val="00CA2F3F"/>
    <w:rsid w:val="00CA5E40"/>
    <w:rsid w:val="00CB019C"/>
    <w:rsid w:val="00CC494B"/>
    <w:rsid w:val="00D55DAD"/>
    <w:rsid w:val="00D85CB7"/>
    <w:rsid w:val="00D90912"/>
    <w:rsid w:val="00DA4B95"/>
    <w:rsid w:val="00DA5A61"/>
    <w:rsid w:val="00DB1BDA"/>
    <w:rsid w:val="00DB4634"/>
    <w:rsid w:val="00DE39FE"/>
    <w:rsid w:val="00DE559A"/>
    <w:rsid w:val="00E54DEB"/>
    <w:rsid w:val="00E76460"/>
    <w:rsid w:val="00E9754E"/>
    <w:rsid w:val="00ED1A32"/>
    <w:rsid w:val="00F03E56"/>
    <w:rsid w:val="00F10C18"/>
    <w:rsid w:val="00F12C4F"/>
    <w:rsid w:val="00F30886"/>
    <w:rsid w:val="00F32A2C"/>
    <w:rsid w:val="00F528F1"/>
    <w:rsid w:val="00F73535"/>
    <w:rsid w:val="00F80E0C"/>
    <w:rsid w:val="00F81392"/>
    <w:rsid w:val="00F96015"/>
    <w:rsid w:val="00F97074"/>
    <w:rsid w:val="00FD6122"/>
    <w:rsid w:val="00FF07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F0326"/>
  <w15:chartTrackingRefBased/>
  <w15:docId w15:val="{EEFAD619-9246-4131-8A53-A10092E8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E59"/>
  </w:style>
  <w:style w:type="paragraph" w:styleId="Heading1">
    <w:name w:val="heading 1"/>
    <w:next w:val="Normal"/>
    <w:link w:val="Heading1Char"/>
    <w:uiPriority w:val="9"/>
    <w:qFormat/>
    <w:rsid w:val="00552812"/>
    <w:pPr>
      <w:keepNext/>
      <w:keepLines/>
      <w:numPr>
        <w:numId w:val="1"/>
      </w:numPr>
      <w:spacing w:after="0" w:line="256" w:lineRule="auto"/>
      <w:outlineLvl w:val="0"/>
    </w:pPr>
    <w:rPr>
      <w:rFonts w:ascii="Arial" w:eastAsia="Arial" w:hAnsi="Arial" w:cs="Arial"/>
      <w:b/>
      <w:color w:val="336699"/>
      <w:sz w:val="24"/>
      <w:lang w:eastAsia="en-IN"/>
    </w:rPr>
  </w:style>
  <w:style w:type="paragraph" w:styleId="Heading2">
    <w:name w:val="heading 2"/>
    <w:next w:val="Normal"/>
    <w:link w:val="Heading2Char"/>
    <w:uiPriority w:val="9"/>
    <w:semiHidden/>
    <w:unhideWhenUsed/>
    <w:qFormat/>
    <w:rsid w:val="00552812"/>
    <w:pPr>
      <w:keepNext/>
      <w:keepLines/>
      <w:numPr>
        <w:ilvl w:val="1"/>
        <w:numId w:val="1"/>
      </w:numPr>
      <w:spacing w:after="0" w:line="256" w:lineRule="auto"/>
      <w:ind w:left="10" w:hanging="10"/>
      <w:outlineLvl w:val="1"/>
    </w:pPr>
    <w:rPr>
      <w:rFonts w:ascii="Arial" w:eastAsia="Arial" w:hAnsi="Arial" w:cs="Arial"/>
      <w:b/>
      <w:color w:val="336699"/>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812"/>
    <w:rPr>
      <w:rFonts w:ascii="Arial" w:eastAsia="Arial" w:hAnsi="Arial" w:cs="Arial"/>
      <w:b/>
      <w:color w:val="336699"/>
      <w:sz w:val="24"/>
      <w:lang w:eastAsia="en-IN"/>
    </w:rPr>
  </w:style>
  <w:style w:type="character" w:customStyle="1" w:styleId="Heading2Char">
    <w:name w:val="Heading 2 Char"/>
    <w:basedOn w:val="DefaultParagraphFont"/>
    <w:link w:val="Heading2"/>
    <w:uiPriority w:val="9"/>
    <w:semiHidden/>
    <w:rsid w:val="00552812"/>
    <w:rPr>
      <w:rFonts w:ascii="Arial" w:eastAsia="Arial" w:hAnsi="Arial" w:cs="Arial"/>
      <w:b/>
      <w:color w:val="336699"/>
      <w:sz w:val="24"/>
      <w:lang w:eastAsia="en-IN"/>
    </w:rPr>
  </w:style>
  <w:style w:type="paragraph" w:styleId="Header">
    <w:name w:val="header"/>
    <w:basedOn w:val="Normal"/>
    <w:link w:val="HeaderChar"/>
    <w:uiPriority w:val="99"/>
    <w:unhideWhenUsed/>
    <w:rsid w:val="00F9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015"/>
  </w:style>
  <w:style w:type="paragraph" w:styleId="Footer">
    <w:name w:val="footer"/>
    <w:basedOn w:val="Normal"/>
    <w:link w:val="FooterChar"/>
    <w:uiPriority w:val="99"/>
    <w:unhideWhenUsed/>
    <w:rsid w:val="00F96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015"/>
  </w:style>
  <w:style w:type="paragraph" w:styleId="ListParagraph">
    <w:name w:val="List Paragraph"/>
    <w:basedOn w:val="Normal"/>
    <w:uiPriority w:val="34"/>
    <w:qFormat/>
    <w:rsid w:val="00776625"/>
    <w:pPr>
      <w:ind w:left="720"/>
      <w:contextualSpacing/>
    </w:pPr>
  </w:style>
  <w:style w:type="character" w:styleId="Hyperlink">
    <w:name w:val="Hyperlink"/>
    <w:basedOn w:val="DefaultParagraphFont"/>
    <w:uiPriority w:val="99"/>
    <w:unhideWhenUsed/>
    <w:rsid w:val="00170027"/>
    <w:rPr>
      <w:color w:val="0563C1" w:themeColor="hyperlink"/>
      <w:u w:val="single"/>
    </w:rPr>
  </w:style>
  <w:style w:type="character" w:styleId="UnresolvedMention">
    <w:name w:val="Unresolved Mention"/>
    <w:basedOn w:val="DefaultParagraphFont"/>
    <w:uiPriority w:val="99"/>
    <w:semiHidden/>
    <w:unhideWhenUsed/>
    <w:rsid w:val="00170027"/>
    <w:rPr>
      <w:color w:val="605E5C"/>
      <w:shd w:val="clear" w:color="auto" w:fill="E1DFDD"/>
    </w:rPr>
  </w:style>
  <w:style w:type="table" w:styleId="TableGrid">
    <w:name w:val="Table Grid"/>
    <w:basedOn w:val="TableNormal"/>
    <w:uiPriority w:val="39"/>
    <w:rsid w:val="00BF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85CB7"/>
    <w:pPr>
      <w:numPr>
        <w:numId w:val="0"/>
      </w:numPr>
      <w:spacing w:before="24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D85CB7"/>
    <w:pPr>
      <w:spacing w:before="120" w:after="0"/>
      <w:ind w:left="220"/>
    </w:pPr>
    <w:rPr>
      <w:i/>
      <w:iCs/>
      <w:sz w:val="20"/>
      <w:szCs w:val="20"/>
    </w:rPr>
  </w:style>
  <w:style w:type="paragraph" w:styleId="TOC1">
    <w:name w:val="toc 1"/>
    <w:basedOn w:val="Normal"/>
    <w:next w:val="Normal"/>
    <w:autoRedefine/>
    <w:uiPriority w:val="39"/>
    <w:unhideWhenUsed/>
    <w:rsid w:val="005965CB"/>
    <w:pPr>
      <w:tabs>
        <w:tab w:val="right" w:leader="dot" w:pos="9016"/>
      </w:tabs>
      <w:spacing w:before="240" w:after="120"/>
    </w:pPr>
    <w:rPr>
      <w:b/>
      <w:bCs/>
      <w:sz w:val="20"/>
      <w:szCs w:val="20"/>
    </w:rPr>
  </w:style>
  <w:style w:type="paragraph" w:styleId="TOC3">
    <w:name w:val="toc 3"/>
    <w:basedOn w:val="Normal"/>
    <w:next w:val="Normal"/>
    <w:autoRedefine/>
    <w:uiPriority w:val="39"/>
    <w:unhideWhenUsed/>
    <w:rsid w:val="00D85CB7"/>
    <w:pPr>
      <w:spacing w:after="0"/>
      <w:ind w:left="440"/>
    </w:pPr>
    <w:rPr>
      <w:sz w:val="20"/>
      <w:szCs w:val="20"/>
    </w:rPr>
  </w:style>
  <w:style w:type="paragraph" w:styleId="TOC4">
    <w:name w:val="toc 4"/>
    <w:basedOn w:val="Normal"/>
    <w:next w:val="Normal"/>
    <w:autoRedefine/>
    <w:uiPriority w:val="39"/>
    <w:unhideWhenUsed/>
    <w:rsid w:val="00B32642"/>
    <w:pPr>
      <w:spacing w:after="0"/>
      <w:ind w:left="660"/>
    </w:pPr>
    <w:rPr>
      <w:sz w:val="20"/>
      <w:szCs w:val="20"/>
    </w:rPr>
  </w:style>
  <w:style w:type="paragraph" w:styleId="TOC5">
    <w:name w:val="toc 5"/>
    <w:basedOn w:val="Normal"/>
    <w:next w:val="Normal"/>
    <w:autoRedefine/>
    <w:uiPriority w:val="39"/>
    <w:unhideWhenUsed/>
    <w:rsid w:val="00B32642"/>
    <w:pPr>
      <w:spacing w:after="0"/>
      <w:ind w:left="880"/>
    </w:pPr>
    <w:rPr>
      <w:sz w:val="20"/>
      <w:szCs w:val="20"/>
    </w:rPr>
  </w:style>
  <w:style w:type="paragraph" w:styleId="TOC6">
    <w:name w:val="toc 6"/>
    <w:basedOn w:val="Normal"/>
    <w:next w:val="Normal"/>
    <w:autoRedefine/>
    <w:uiPriority w:val="39"/>
    <w:unhideWhenUsed/>
    <w:rsid w:val="00B32642"/>
    <w:pPr>
      <w:spacing w:after="0"/>
      <w:ind w:left="1100"/>
    </w:pPr>
    <w:rPr>
      <w:sz w:val="20"/>
      <w:szCs w:val="20"/>
    </w:rPr>
  </w:style>
  <w:style w:type="paragraph" w:styleId="TOC7">
    <w:name w:val="toc 7"/>
    <w:basedOn w:val="Normal"/>
    <w:next w:val="Normal"/>
    <w:autoRedefine/>
    <w:uiPriority w:val="39"/>
    <w:unhideWhenUsed/>
    <w:rsid w:val="00B32642"/>
    <w:pPr>
      <w:spacing w:after="0"/>
      <w:ind w:left="1320"/>
    </w:pPr>
    <w:rPr>
      <w:sz w:val="20"/>
      <w:szCs w:val="20"/>
    </w:rPr>
  </w:style>
  <w:style w:type="paragraph" w:styleId="TOC8">
    <w:name w:val="toc 8"/>
    <w:basedOn w:val="Normal"/>
    <w:next w:val="Normal"/>
    <w:autoRedefine/>
    <w:uiPriority w:val="39"/>
    <w:unhideWhenUsed/>
    <w:rsid w:val="00B32642"/>
    <w:pPr>
      <w:spacing w:after="0"/>
      <w:ind w:left="1540"/>
    </w:pPr>
    <w:rPr>
      <w:sz w:val="20"/>
      <w:szCs w:val="20"/>
    </w:rPr>
  </w:style>
  <w:style w:type="paragraph" w:styleId="TOC9">
    <w:name w:val="toc 9"/>
    <w:basedOn w:val="Normal"/>
    <w:next w:val="Normal"/>
    <w:autoRedefine/>
    <w:uiPriority w:val="39"/>
    <w:unhideWhenUsed/>
    <w:rsid w:val="00B32642"/>
    <w:pPr>
      <w:spacing w:after="0"/>
      <w:ind w:left="1760"/>
    </w:pPr>
    <w:rPr>
      <w:sz w:val="20"/>
      <w:szCs w:val="20"/>
    </w:rPr>
  </w:style>
  <w:style w:type="character" w:customStyle="1" w:styleId="ui-provider">
    <w:name w:val="ui-provider"/>
    <w:basedOn w:val="DefaultParagraphFont"/>
    <w:rsid w:val="00C21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646">
      <w:bodyDiv w:val="1"/>
      <w:marLeft w:val="0"/>
      <w:marRight w:val="0"/>
      <w:marTop w:val="0"/>
      <w:marBottom w:val="0"/>
      <w:divBdr>
        <w:top w:val="none" w:sz="0" w:space="0" w:color="auto"/>
        <w:left w:val="none" w:sz="0" w:space="0" w:color="auto"/>
        <w:bottom w:val="none" w:sz="0" w:space="0" w:color="auto"/>
        <w:right w:val="none" w:sz="0" w:space="0" w:color="auto"/>
      </w:divBdr>
    </w:div>
    <w:div w:id="137189608">
      <w:bodyDiv w:val="1"/>
      <w:marLeft w:val="0"/>
      <w:marRight w:val="0"/>
      <w:marTop w:val="0"/>
      <w:marBottom w:val="0"/>
      <w:divBdr>
        <w:top w:val="none" w:sz="0" w:space="0" w:color="auto"/>
        <w:left w:val="none" w:sz="0" w:space="0" w:color="auto"/>
        <w:bottom w:val="none" w:sz="0" w:space="0" w:color="auto"/>
        <w:right w:val="none" w:sz="0" w:space="0" w:color="auto"/>
      </w:divBdr>
    </w:div>
    <w:div w:id="1698241310">
      <w:bodyDiv w:val="1"/>
      <w:marLeft w:val="0"/>
      <w:marRight w:val="0"/>
      <w:marTop w:val="0"/>
      <w:marBottom w:val="0"/>
      <w:divBdr>
        <w:top w:val="none" w:sz="0" w:space="0" w:color="auto"/>
        <w:left w:val="none" w:sz="0" w:space="0" w:color="auto"/>
        <w:bottom w:val="none" w:sz="0" w:space="0" w:color="auto"/>
        <w:right w:val="none" w:sz="0" w:space="0" w:color="auto"/>
      </w:divBdr>
    </w:div>
    <w:div w:id="20067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sap.com/docs/cloud-integration" TargetMode="External"/><Relationship Id="rId13" Type="http://schemas.openxmlformats.org/officeDocument/2006/relationships/hyperlink" Target="https://www.craveinfotech.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nner2.cleanpng.com/20180419/yde/kisspng-sap-se-computer-icons-sap-erp-wtf-vector-5ad8de7cd6c141.9425303815241621728797.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elp.sap.com/docs/SAP_CLOUD_FOR_CUSTOMER/5d3ae4aa1f174b2cb6ec625c93ef8884/72f805cc42b944429e1a72a2afd12b2f.html" TargetMode="External"/><Relationship Id="rId14" Type="http://schemas.openxmlformats.org/officeDocument/2006/relationships/hyperlink" Target="https://www.craveinfotech.com/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8CD19-9B57-4B2D-9AF6-CB0AFE8D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2495</TotalTime>
  <Pages>7</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Prasanna  Lakshmi</dc:creator>
  <cp:keywords/>
  <dc:description/>
  <cp:lastModifiedBy>Prasanna  Lakshmi</cp:lastModifiedBy>
  <cp:revision>132</cp:revision>
  <dcterms:created xsi:type="dcterms:W3CDTF">2023-08-07T14:42:00Z</dcterms:created>
  <dcterms:modified xsi:type="dcterms:W3CDTF">2023-08-21T07:51:00Z</dcterms:modified>
</cp:coreProperties>
</file>