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9C0D" w14:textId="77777777" w:rsidR="00E667F7" w:rsidRDefault="00E667F7" w:rsidP="00E667F7">
      <w:pPr>
        <w:pStyle w:val="Plattetekst"/>
        <w:rPr>
          <w:rFonts w:ascii="Times New Roman"/>
          <w:sz w:val="20"/>
          <w:szCs w:val="20"/>
        </w:rPr>
      </w:pPr>
      <w:r>
        <w:drawing>
          <wp:inline distT="0" distB="0" distL="0" distR="0" wp14:anchorId="6FBB04B6" wp14:editId="4FF21C30">
            <wp:extent cx="1552088" cy="576072"/>
            <wp:effectExtent l="0" t="0" r="0" b="0"/>
            <wp:docPr id="1" name="Image 1" descr="A blue and green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ue and green text on a black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088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9AF5" w14:textId="77777777" w:rsidR="00E667F7" w:rsidRDefault="00E667F7" w:rsidP="00E667F7">
      <w:pPr>
        <w:pStyle w:val="Plattetekst"/>
        <w:rPr>
          <w:rFonts w:ascii="Times New Roman"/>
          <w:sz w:val="20"/>
          <w:szCs w:val="20"/>
        </w:rPr>
      </w:pPr>
    </w:p>
    <w:p w14:paraId="2E4662C6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5D48217E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339B744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48387309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8A1F71D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3891DB04" w14:textId="77777777" w:rsidR="00E667F7" w:rsidRDefault="00E667F7" w:rsidP="00E667F7">
      <w:pPr>
        <w:pStyle w:val="Plattetekst"/>
        <w:rPr>
          <w:rFonts w:ascii="Times New Roman"/>
          <w:sz w:val="44"/>
        </w:rPr>
      </w:pPr>
    </w:p>
    <w:p w14:paraId="4E8C0D3B" w14:textId="77777777" w:rsidR="00E667F7" w:rsidRDefault="00E667F7" w:rsidP="00E667F7">
      <w:pPr>
        <w:pStyle w:val="Plattetekst"/>
        <w:spacing w:before="5"/>
        <w:rPr>
          <w:rFonts w:ascii="Times New Roman"/>
          <w:sz w:val="44"/>
        </w:rPr>
      </w:pPr>
    </w:p>
    <w:p w14:paraId="6DE47609" w14:textId="03EF9DBB" w:rsidR="00E667F7" w:rsidRDefault="009214FE" w:rsidP="00E667F7">
      <w:pPr>
        <w:pStyle w:val="Titel"/>
      </w:pPr>
      <w:r>
        <w:rPr>
          <w:color w:val="114DAC"/>
        </w:rPr>
        <w:t>Configuration Guide</w:t>
      </w:r>
    </w:p>
    <w:p w14:paraId="70911CCB" w14:textId="77777777" w:rsidR="00E667F7" w:rsidRDefault="00E667F7" w:rsidP="00E667F7">
      <w:pPr>
        <w:pStyle w:val="Plattetekst"/>
        <w:rPr>
          <w:rFonts w:ascii="Arial"/>
          <w:b/>
          <w:sz w:val="44"/>
        </w:rPr>
      </w:pPr>
    </w:p>
    <w:p w14:paraId="0A0A9CBF" w14:textId="77777777" w:rsidR="00E667F7" w:rsidRDefault="00E667F7" w:rsidP="00E667F7">
      <w:pPr>
        <w:pStyle w:val="Plattetekst"/>
        <w:spacing w:before="41"/>
        <w:rPr>
          <w:rFonts w:ascii="Arial"/>
          <w:b/>
          <w:sz w:val="44"/>
        </w:rPr>
      </w:pPr>
    </w:p>
    <w:p w14:paraId="393E9A8A" w14:textId="583DB684" w:rsidR="00E667F7" w:rsidRDefault="009214FE" w:rsidP="00E667F7">
      <w:pPr>
        <w:pStyle w:val="Plattetekst"/>
        <w:rPr>
          <w:rFonts w:ascii="Arial"/>
          <w:b/>
          <w:sz w:val="28"/>
        </w:rPr>
      </w:pPr>
      <w:r w:rsidRPr="009214FE">
        <w:rPr>
          <w:rFonts w:ascii="Arial" w:cs="Arial MT"/>
          <w:b/>
          <w:noProof w:val="0"/>
          <w:color w:val="114DAC"/>
          <w:sz w:val="28"/>
        </w:rPr>
        <w:t>Planon Financial Collection Integration</w:t>
      </w:r>
      <w:r w:rsidRPr="009214FE">
        <w:rPr>
          <w:rFonts w:ascii="Arial" w:cs="Arial MT"/>
          <w:b/>
          <w:noProof w:val="0"/>
          <w:color w:val="114DAC"/>
          <w:sz w:val="28"/>
        </w:rPr>
        <w:t> </w:t>
      </w:r>
      <w:r w:rsidRPr="009214FE">
        <w:rPr>
          <w:rFonts w:ascii="Arial" w:cs="Arial MT"/>
          <w:b/>
          <w:noProof w:val="0"/>
          <w:color w:val="114DAC"/>
          <w:sz w:val="28"/>
        </w:rPr>
        <w:t>with SAP S/4HANA Procurement for Purchase Requisition</w:t>
      </w:r>
    </w:p>
    <w:p w14:paraId="31BB8237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17F48E8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B1CA65B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65269BC4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532A814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5366B86B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4DC86003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B183087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A0A71EE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4DC1647E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0F3915FC" w14:textId="77777777" w:rsidR="00E667F7" w:rsidRDefault="00E667F7" w:rsidP="00E667F7">
      <w:pPr>
        <w:pStyle w:val="Plattetekst"/>
        <w:rPr>
          <w:rFonts w:ascii="Arial"/>
          <w:b/>
          <w:sz w:val="28"/>
        </w:rPr>
      </w:pPr>
    </w:p>
    <w:p w14:paraId="1C0D20B8" w14:textId="219E5E97" w:rsidR="00E667F7" w:rsidRDefault="00E667F7" w:rsidP="00E667F7">
      <w:pPr>
        <w:spacing w:before="290" w:line="302" w:lineRule="auto"/>
        <w:rPr>
          <w:rFonts w:ascii="Arial"/>
          <w:b/>
          <w:bCs/>
          <w:color w:val="114DAC"/>
          <w:spacing w:val="-12"/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4AC029" wp14:editId="5D0C318D">
            <wp:simplePos x="0" y="0"/>
            <wp:positionH relativeFrom="page">
              <wp:posOffset>6158865</wp:posOffset>
            </wp:positionH>
            <wp:positionV relativeFrom="paragraph">
              <wp:posOffset>-654602</wp:posOffset>
            </wp:positionV>
            <wp:extent cx="831850" cy="2543048"/>
            <wp:effectExtent l="0" t="0" r="0" b="0"/>
            <wp:wrapNone/>
            <wp:docPr id="2" name="Image 2" descr="A green curved line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green curved line on a black background&#10;&#10;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254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85C810B">
        <w:rPr>
          <w:rFonts w:ascii="Arial"/>
          <w:b/>
          <w:bCs/>
          <w:color w:val="114DAC"/>
          <w:sz w:val="18"/>
          <w:szCs w:val="18"/>
        </w:rPr>
        <w:t xml:space="preserve">             App</w:t>
      </w:r>
      <w:r>
        <w:rPr>
          <w:rFonts w:ascii="Arial"/>
          <w:b/>
          <w:bCs/>
          <w:color w:val="114DAC"/>
          <w:spacing w:val="-15"/>
          <w:sz w:val="18"/>
          <w:szCs w:val="18"/>
        </w:rPr>
        <w:t xml:space="preserve"> </w:t>
      </w:r>
      <w:r w:rsidRPr="385C810B">
        <w:rPr>
          <w:rFonts w:ascii="Arial"/>
          <w:b/>
          <w:bCs/>
          <w:color w:val="114DAC"/>
          <w:sz w:val="18"/>
          <w:szCs w:val="18"/>
        </w:rPr>
        <w:t>version:</w:t>
      </w:r>
      <w:r w:rsidR="00016413">
        <w:rPr>
          <w:rFonts w:ascii="Arial"/>
          <w:b/>
          <w:bCs/>
          <w:color w:val="114DAC"/>
          <w:sz w:val="18"/>
          <w:szCs w:val="18"/>
        </w:rPr>
        <w:t xml:space="preserve"> 1.0.0</w:t>
      </w:r>
    </w:p>
    <w:p w14:paraId="093AD2E8" w14:textId="06065918" w:rsidR="00E667F7" w:rsidRPr="00822982" w:rsidRDefault="00E667F7" w:rsidP="00822982">
      <w:pPr>
        <w:spacing w:line="302" w:lineRule="auto"/>
        <w:ind w:left="646" w:right="8467"/>
        <w:jc w:val="both"/>
        <w:rPr>
          <w:rFonts w:ascii="Arial"/>
          <w:b/>
          <w:bCs/>
          <w:sz w:val="18"/>
          <w:szCs w:val="18"/>
        </w:rPr>
        <w:sectPr w:rsidR="00E667F7" w:rsidRPr="00822982" w:rsidSect="00E667F7">
          <w:headerReference w:type="default" r:id="rId13"/>
          <w:footerReference w:type="default" r:id="rId14"/>
          <w:pgSz w:w="11900" w:h="16850"/>
          <w:pgMar w:top="880" w:right="600" w:bottom="280" w:left="780" w:header="720" w:footer="720" w:gutter="0"/>
          <w:cols w:space="720"/>
        </w:sectPr>
      </w:pPr>
      <w:r w:rsidRPr="385C810B">
        <w:rPr>
          <w:rFonts w:ascii="Arial"/>
          <w:b/>
          <w:bCs/>
          <w:color w:val="114DAC"/>
          <w:sz w:val="18"/>
          <w:szCs w:val="18"/>
        </w:rPr>
        <w:t>Date:</w:t>
      </w:r>
      <w:r w:rsidRPr="385C810B">
        <w:rPr>
          <w:rFonts w:ascii="Arial"/>
          <w:b/>
          <w:bCs/>
          <w:color w:val="114DAC"/>
          <w:spacing w:val="-13"/>
          <w:sz w:val="18"/>
          <w:szCs w:val="18"/>
        </w:rPr>
        <w:t xml:space="preserve"> </w:t>
      </w:r>
      <w:r w:rsidR="00FB0C55">
        <w:rPr>
          <w:rFonts w:ascii="Arial"/>
          <w:b/>
          <w:bCs/>
          <w:color w:val="114DAC"/>
          <w:spacing w:val="-13"/>
          <w:sz w:val="18"/>
          <w:szCs w:val="18"/>
        </w:rPr>
        <w:t>25/</w:t>
      </w:r>
      <w:r w:rsidR="00F949AD">
        <w:rPr>
          <w:rFonts w:ascii="Arial"/>
          <w:b/>
          <w:bCs/>
          <w:color w:val="114DAC"/>
          <w:spacing w:val="-13"/>
          <w:sz w:val="18"/>
          <w:szCs w:val="18"/>
        </w:rPr>
        <w:t>0</w:t>
      </w:r>
      <w:r w:rsidR="00FB0C55">
        <w:rPr>
          <w:rFonts w:ascii="Arial"/>
          <w:b/>
          <w:bCs/>
          <w:color w:val="114DAC"/>
          <w:spacing w:val="-13"/>
          <w:sz w:val="18"/>
          <w:szCs w:val="18"/>
        </w:rPr>
        <w:t>3</w:t>
      </w:r>
      <w:r w:rsidRPr="385C810B">
        <w:rPr>
          <w:rFonts w:ascii="Arial"/>
          <w:b/>
          <w:bCs/>
          <w:color w:val="114DAC"/>
          <w:sz w:val="18"/>
          <w:szCs w:val="18"/>
        </w:rPr>
        <w:t>/202</w:t>
      </w:r>
      <w:r w:rsidR="00696414">
        <w:rPr>
          <w:rFonts w:ascii="Arial"/>
          <w:b/>
          <w:bCs/>
          <w:color w:val="114DAC"/>
          <w:sz w:val="18"/>
          <w:szCs w:val="18"/>
        </w:rPr>
        <w:t xml:space="preserve">6 </w:t>
      </w:r>
      <w:r w:rsidRPr="385C810B">
        <w:rPr>
          <w:rFonts w:ascii="Arial"/>
          <w:b/>
          <w:bCs/>
          <w:color w:val="114DAC"/>
          <w:sz w:val="18"/>
          <w:szCs w:val="18"/>
        </w:rPr>
        <w:t>Author:</w:t>
      </w:r>
      <w:r w:rsidR="00822982">
        <w:rPr>
          <w:rFonts w:ascii="Arial"/>
          <w:b/>
          <w:bCs/>
          <w:color w:val="114DAC"/>
          <w:sz w:val="18"/>
          <w:szCs w:val="18"/>
        </w:rPr>
        <w:t xml:space="preserve"> </w:t>
      </w:r>
      <w:r w:rsidR="001107BD">
        <w:rPr>
          <w:rFonts w:ascii="Arial"/>
          <w:b/>
          <w:bCs/>
          <w:color w:val="114DAC"/>
          <w:sz w:val="18"/>
          <w:szCs w:val="18"/>
        </w:rPr>
        <w:t>Planon</w:t>
      </w:r>
    </w:p>
    <w:p w14:paraId="2939DD17" w14:textId="77777777" w:rsidR="00E667F7" w:rsidRDefault="00E667F7" w:rsidP="00E667F7">
      <w:pPr>
        <w:pStyle w:val="Plattetekst"/>
        <w:spacing w:before="252" w:line="259" w:lineRule="auto"/>
      </w:pPr>
    </w:p>
    <w:sdt>
      <w:sdtPr>
        <w:rPr>
          <w:rFonts w:ascii="Arial MT" w:eastAsia="Arial MT" w:hAnsi="Arial MT" w:cs="Arial MT"/>
          <w:b w:val="0"/>
          <w:bCs w:val="0"/>
          <w:noProof/>
          <w:color w:val="0064A3"/>
          <w:sz w:val="22"/>
          <w:szCs w:val="22"/>
          <w:lang w:eastAsia="en-GB"/>
        </w:rPr>
        <w:id w:val="2119689198"/>
        <w:docPartObj>
          <w:docPartGallery w:val="Table of Contents"/>
          <w:docPartUnique/>
        </w:docPartObj>
      </w:sdtPr>
      <w:sdtEndPr/>
      <w:sdtContent>
        <w:p w14:paraId="06DD3BC4" w14:textId="77777777" w:rsidR="00E667F7" w:rsidRDefault="00E667F7" w:rsidP="00E667F7">
          <w:pPr>
            <w:pStyle w:val="Kopvaninhoudsopgave"/>
          </w:pPr>
          <w:r>
            <w:t>Contents</w:t>
          </w:r>
        </w:p>
        <w:p w14:paraId="4FFC7D0C" w14:textId="1DB9290D" w:rsidR="00016413" w:rsidRDefault="00291369">
          <w:pPr>
            <w:pStyle w:val="Inhopg1"/>
            <w:tabs>
              <w:tab w:val="left" w:pos="426"/>
              <w:tab w:val="right" w:leader="dot" w:pos="105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r>
            <w:fldChar w:fldCharType="begin"/>
          </w:r>
          <w:r w:rsidR="00E667F7">
            <w:instrText>TOC \o "1-3" \z \u \h</w:instrText>
          </w:r>
          <w:r>
            <w:fldChar w:fldCharType="separate"/>
          </w:r>
          <w:hyperlink w:anchor="_Toc225243962" w:history="1">
            <w:r w:rsidR="00016413" w:rsidRPr="00C224CD">
              <w:rPr>
                <w:rStyle w:val="Hyperlink"/>
              </w:rPr>
              <w:t>1</w:t>
            </w:r>
            <w:r w:rsidR="00016413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="00016413" w:rsidRPr="00C224CD">
              <w:rPr>
                <w:rStyle w:val="Hyperlink"/>
              </w:rPr>
              <w:t>Introduction</w:t>
            </w:r>
            <w:r w:rsidR="00016413">
              <w:rPr>
                <w:noProof/>
                <w:webHidden/>
              </w:rPr>
              <w:tab/>
            </w:r>
            <w:r w:rsidR="00016413">
              <w:rPr>
                <w:noProof/>
                <w:webHidden/>
              </w:rPr>
              <w:fldChar w:fldCharType="begin"/>
            </w:r>
            <w:r w:rsidR="00016413">
              <w:rPr>
                <w:noProof/>
                <w:webHidden/>
              </w:rPr>
              <w:instrText xml:space="preserve"> PAGEREF _Toc225243962 \h </w:instrText>
            </w:r>
            <w:r w:rsidR="00016413">
              <w:rPr>
                <w:noProof/>
                <w:webHidden/>
              </w:rPr>
            </w:r>
            <w:r w:rsidR="00016413">
              <w:rPr>
                <w:noProof/>
                <w:webHidden/>
              </w:rPr>
              <w:fldChar w:fldCharType="separate"/>
            </w:r>
            <w:r w:rsidR="00016413">
              <w:rPr>
                <w:noProof/>
                <w:webHidden/>
              </w:rPr>
              <w:t>3</w:t>
            </w:r>
            <w:r w:rsidR="00016413">
              <w:rPr>
                <w:noProof/>
                <w:webHidden/>
              </w:rPr>
              <w:fldChar w:fldCharType="end"/>
            </w:r>
          </w:hyperlink>
        </w:p>
        <w:p w14:paraId="24561FD6" w14:textId="3EAADE70" w:rsidR="00016413" w:rsidRDefault="00016413">
          <w:pPr>
            <w:pStyle w:val="Inhopg1"/>
            <w:tabs>
              <w:tab w:val="left" w:pos="426"/>
              <w:tab w:val="right" w:leader="dot" w:pos="105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3" w:history="1">
            <w:r w:rsidRPr="00C224CD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Prerequisites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_Toc225243963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00C7E" w14:textId="5777EF48" w:rsidR="00016413" w:rsidRDefault="00016413">
          <w:pPr>
            <w:pStyle w:val="Inhopg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4" w:history="1">
            <w:r w:rsidRPr="00C224CD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Environment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BBF6A4" w14:textId="015646C2" w:rsidR="00016413" w:rsidRDefault="00016413">
          <w:pPr>
            <w:pStyle w:val="Inhopg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5" w:history="1">
            <w:r w:rsidRPr="00C224CD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Constraints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F1EC9D" w14:textId="23BF380F" w:rsidR="00016413" w:rsidRDefault="00016413">
          <w:pPr>
            <w:pStyle w:val="Inhopg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6" w:history="1">
            <w:r w:rsidRPr="00C224CD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Assumptions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20F0040" w14:textId="3015F477" w:rsidR="00016413" w:rsidRDefault="00016413">
          <w:pPr>
            <w:pStyle w:val="Inhopg1"/>
            <w:tabs>
              <w:tab w:val="left" w:pos="426"/>
              <w:tab w:val="right" w:leader="dot" w:pos="105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7" w:history="1">
            <w:r w:rsidRPr="00C224CD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_Toc225243967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98073" w14:textId="03A14175" w:rsidR="00016413" w:rsidRDefault="00016413">
          <w:pPr>
            <w:pStyle w:val="Inhopg1"/>
            <w:tabs>
              <w:tab w:val="left" w:pos="426"/>
              <w:tab w:val="right" w:leader="dot" w:pos="105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8" w:history="1">
            <w:r w:rsidRPr="00C224CD">
              <w:rPr>
                <w:rStyle w:val="Hyperlink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How</w:t>
            </w:r>
            <w:r w:rsidRPr="00C224CD">
              <w:rPr>
                <w:rStyle w:val="Hyperlink"/>
                <w:spacing w:val="-7"/>
              </w:rPr>
              <w:t xml:space="preserve"> </w:t>
            </w:r>
            <w:r w:rsidRPr="00C224CD">
              <w:rPr>
                <w:rStyle w:val="Hyperlink"/>
              </w:rPr>
              <w:t>does</w:t>
            </w:r>
            <w:r w:rsidRPr="00C224CD">
              <w:rPr>
                <w:rStyle w:val="Hyperlink"/>
                <w:spacing w:val="-6"/>
              </w:rPr>
              <w:t xml:space="preserve"> </w:t>
            </w:r>
            <w:r w:rsidRPr="00C224CD">
              <w:rPr>
                <w:rStyle w:val="Hyperlink"/>
              </w:rPr>
              <w:t>it</w:t>
            </w:r>
            <w:r w:rsidRPr="00C224CD">
              <w:rPr>
                <w:rStyle w:val="Hyperlink"/>
                <w:spacing w:val="-6"/>
              </w:rPr>
              <w:t xml:space="preserve"> </w:t>
            </w:r>
            <w:r w:rsidRPr="00C224CD">
              <w:rPr>
                <w:rStyle w:val="Hyperlink"/>
                <w:spacing w:val="-4"/>
              </w:rPr>
              <w:t>work?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_Toc225243968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19683" w14:textId="5A350813" w:rsidR="00016413" w:rsidRDefault="00016413">
          <w:pPr>
            <w:pStyle w:val="Inhopg1"/>
            <w:tabs>
              <w:tab w:val="left" w:pos="426"/>
              <w:tab w:val="right" w:leader="dot" w:pos="1051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69" w:history="1">
            <w:r w:rsidRPr="00C224CD">
              <w:rPr>
                <w:rStyle w:val="Hyperlink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Installation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_Toc225243969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81E85" w14:textId="394120C3" w:rsidR="00016413" w:rsidRDefault="00016413">
          <w:pPr>
            <w:pStyle w:val="Inhopg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0" w:history="1">
            <w:r w:rsidRPr="00C224CD">
              <w:rPr>
                <w:rStyle w:val="Hyperlink"/>
              </w:rPr>
              <w:t>5.1.1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Install by downloading from Discover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B47A29D" w14:textId="1FA15D1C" w:rsidR="00016413" w:rsidRDefault="00016413">
          <w:pPr>
            <w:pStyle w:val="Inhopg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1" w:history="1">
            <w:r w:rsidRPr="00C224CD">
              <w:rPr>
                <w:rStyle w:val="Hyperlink"/>
              </w:rPr>
              <w:t>5.1.2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Manual installation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6365A20" w14:textId="514232B2" w:rsidR="00016413" w:rsidRDefault="00016413">
          <w:pPr>
            <w:pStyle w:val="Inhopg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2" w:history="1">
            <w:r w:rsidRPr="00C224CD">
              <w:rPr>
                <w:rStyle w:val="Hyperlink"/>
              </w:rPr>
              <w:t>5.2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Settings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E2C1F1E" w14:textId="4EB66862" w:rsidR="00016413" w:rsidRDefault="00016413">
          <w:pPr>
            <w:pStyle w:val="Inhopg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3" w:history="1">
            <w:r w:rsidRPr="00C224CD">
              <w:rPr>
                <w:rStyle w:val="Hyperlink"/>
              </w:rPr>
              <w:t>5.2.1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Description of settings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DB2A328" w14:textId="19603A24" w:rsidR="00016413" w:rsidRDefault="00016413">
          <w:pPr>
            <w:pStyle w:val="Inhopg3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4" w:history="1">
            <w:r w:rsidRPr="00C224CD">
              <w:rPr>
                <w:rStyle w:val="Hyperlink"/>
              </w:rPr>
              <w:t>5.2.2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Activation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92A06AE" w14:textId="5F5F0757" w:rsidR="00016413" w:rsidRDefault="00016413">
          <w:pPr>
            <w:pStyle w:val="Inhopg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NL" w:eastAsia="nl-NL"/>
              <w14:ligatures w14:val="standardContextual"/>
            </w:rPr>
          </w:pPr>
          <w:hyperlink w:anchor="_Toc225243975" w:history="1">
            <w:r w:rsidRPr="00C224CD">
              <w:rPr>
                <w:rStyle w:val="Hyperlink"/>
              </w:rPr>
              <w:t>5.3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NL" w:eastAsia="nl-NL"/>
                <w14:ligatures w14:val="standardContextual"/>
              </w:rPr>
              <w:tab/>
            </w:r>
            <w:r w:rsidRPr="00C224CD">
              <w:rPr>
                <w:rStyle w:val="Hyperlink"/>
              </w:rPr>
              <w:t>Planon configuration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_Toc225243975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79789D5" w14:textId="1C4F1030" w:rsidR="00291369" w:rsidRDefault="00291369" w:rsidP="1069DDEB">
          <w:pPr>
            <w:pStyle w:val="Inhopg2"/>
            <w:tabs>
              <w:tab w:val="clear" w:pos="8210"/>
              <w:tab w:val="left" w:pos="660"/>
              <w:tab w:val="right" w:leader="dot" w:pos="8205"/>
            </w:tabs>
            <w:rPr>
              <w:rStyle w:val="Hyperlink"/>
              <w:kern w:val="2"/>
              <w14:ligatures w14:val="standardContextual"/>
            </w:rPr>
          </w:pPr>
          <w:r>
            <w:fldChar w:fldCharType="end"/>
          </w:r>
        </w:p>
      </w:sdtContent>
    </w:sdt>
    <w:p w14:paraId="174BF535" w14:textId="5684B8A5" w:rsidR="00E667F7" w:rsidRDefault="00E667F7" w:rsidP="00E667F7"/>
    <w:p w14:paraId="580AB35E" w14:textId="77777777" w:rsidR="00E667F7" w:rsidRDefault="00E667F7" w:rsidP="00E667F7">
      <w:pPr>
        <w:sectPr w:rsidR="00E667F7" w:rsidSect="00E667F7">
          <w:headerReference w:type="default" r:id="rId15"/>
          <w:footerReference w:type="default" r:id="rId16"/>
          <w:pgSz w:w="11900" w:h="16850"/>
          <w:pgMar w:top="1040" w:right="600" w:bottom="660" w:left="780" w:header="0" w:footer="466" w:gutter="0"/>
          <w:cols w:space="720"/>
        </w:sectPr>
      </w:pPr>
    </w:p>
    <w:p w14:paraId="2D8FF112" w14:textId="77777777" w:rsidR="00E667F7" w:rsidRDefault="00E667F7" w:rsidP="00E667F7">
      <w:pPr>
        <w:pStyle w:val="Heading1numberplanon"/>
      </w:pPr>
      <w:bookmarkStart w:id="0" w:name="_Toc523877146"/>
      <w:bookmarkStart w:id="1" w:name="_Toc225243962"/>
      <w:r>
        <w:lastRenderedPageBreak/>
        <w:t>Introduction</w:t>
      </w:r>
      <w:bookmarkEnd w:id="0"/>
      <w:bookmarkEnd w:id="1"/>
    </w:p>
    <w:p w14:paraId="0A44A783" w14:textId="17FB8D4D" w:rsidR="00E667F7" w:rsidRPr="00396E0B" w:rsidRDefault="00385E3D" w:rsidP="00396E0B">
      <w:pPr>
        <w:pStyle w:val="Plattetekst"/>
        <w:spacing w:before="283"/>
        <w:ind w:left="638" w:right="950"/>
        <w:rPr>
          <w:spacing w:val="-2"/>
          <w:lang w:val="en-GB"/>
        </w:rPr>
      </w:pPr>
      <w:r w:rsidRPr="00396E0B">
        <w:rPr>
          <w:spacing w:val="-2"/>
          <w:lang w:val="en-GB"/>
        </w:rPr>
        <w:t xml:space="preserve">This </w:t>
      </w:r>
      <w:r w:rsidR="00241540" w:rsidRPr="00396E0B">
        <w:rPr>
          <w:spacing w:val="-2"/>
          <w:lang w:val="en-GB"/>
        </w:rPr>
        <w:t xml:space="preserve">document describes the </w:t>
      </w:r>
      <w:r w:rsidR="00396E0B" w:rsidRPr="00396E0B">
        <w:rPr>
          <w:spacing w:val="-2"/>
          <w:lang w:val="en-GB"/>
        </w:rPr>
        <w:t xml:space="preserve">prerequisites, features </w:t>
      </w:r>
      <w:r w:rsidR="00396E0B">
        <w:rPr>
          <w:spacing w:val="-2"/>
          <w:lang w:val="en-GB"/>
        </w:rPr>
        <w:t>and how to install the integration flow.</w:t>
      </w:r>
    </w:p>
    <w:p w14:paraId="06DB0CA8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1C814820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26B8A4DB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14992600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52538991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69D16906" w14:textId="77777777" w:rsidR="00E667F7" w:rsidRPr="00396E0B" w:rsidRDefault="00E667F7" w:rsidP="00E667F7">
      <w:pPr>
        <w:spacing w:before="283" w:line="259" w:lineRule="auto"/>
        <w:ind w:left="638" w:right="950"/>
        <w:rPr>
          <w:lang w:val="en-GB"/>
        </w:rPr>
      </w:pPr>
    </w:p>
    <w:p w14:paraId="21B6F3DB" w14:textId="77777777" w:rsidR="00E667F7" w:rsidRPr="00396E0B" w:rsidRDefault="00E667F7" w:rsidP="00E667F7">
      <w:pPr>
        <w:spacing w:before="283" w:line="259" w:lineRule="auto"/>
        <w:ind w:right="950"/>
        <w:rPr>
          <w:lang w:val="en-GB"/>
        </w:rPr>
      </w:pPr>
    </w:p>
    <w:p w14:paraId="02B5E8E3" w14:textId="77777777" w:rsidR="00E667F7" w:rsidRPr="00396E0B" w:rsidRDefault="00E667F7" w:rsidP="00E667F7">
      <w:pPr>
        <w:spacing w:before="283" w:line="259" w:lineRule="auto"/>
        <w:ind w:right="950"/>
        <w:rPr>
          <w:lang w:val="en-GB"/>
        </w:rPr>
      </w:pPr>
    </w:p>
    <w:p w14:paraId="5C292543" w14:textId="77777777" w:rsidR="00E667F7" w:rsidRPr="009F79B0" w:rsidRDefault="00E667F7" w:rsidP="00E667F7">
      <w:pPr>
        <w:pStyle w:val="Heading1numberplanon"/>
      </w:pPr>
      <w:bookmarkStart w:id="2" w:name="_Toc2073874105"/>
      <w:bookmarkStart w:id="3" w:name="_Toc225243963"/>
      <w:r w:rsidRPr="009F79B0">
        <w:lastRenderedPageBreak/>
        <w:t>Prerequisites</w:t>
      </w:r>
      <w:bookmarkEnd w:id="2"/>
      <w:bookmarkEnd w:id="3"/>
    </w:p>
    <w:p w14:paraId="31875328" w14:textId="77777777" w:rsidR="00E667F7" w:rsidRDefault="00E667F7" w:rsidP="00E667F7">
      <w:pPr>
        <w:pStyle w:val="Heading2numberplanon"/>
      </w:pPr>
      <w:bookmarkStart w:id="4" w:name="_Toc2117623806"/>
      <w:bookmarkStart w:id="5" w:name="_Toc225243964"/>
      <w:r>
        <w:t>Environment</w:t>
      </w:r>
      <w:bookmarkEnd w:id="4"/>
      <w:bookmarkEnd w:id="5"/>
    </w:p>
    <w:p w14:paraId="74DE38F1" w14:textId="4419F92B" w:rsidR="00E667F7" w:rsidRDefault="00E667F7" w:rsidP="004F0604">
      <w:pPr>
        <w:pStyle w:val="Plattetekst"/>
        <w:spacing w:before="282"/>
        <w:ind w:left="638"/>
      </w:pPr>
      <w:r>
        <w:t>This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 w:rsidR="00BF1517"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 w:rsidRPr="00CC20F1">
        <w:rPr>
          <w:b/>
        </w:rPr>
        <w:t>Planon</w:t>
      </w:r>
      <w:r w:rsidRPr="00CC20F1">
        <w:rPr>
          <w:b/>
          <w:spacing w:val="-4"/>
        </w:rPr>
        <w:t xml:space="preserve"> </w:t>
      </w:r>
      <w:r w:rsidRPr="00CC20F1">
        <w:rPr>
          <w:b/>
        </w:rPr>
        <w:t>Live</w:t>
      </w:r>
      <w:r w:rsidRPr="00CC20F1">
        <w:rPr>
          <w:b/>
          <w:spacing w:val="-4"/>
        </w:rPr>
        <w:t xml:space="preserve"> </w:t>
      </w:r>
      <w:r w:rsidRPr="00CC20F1">
        <w:rPr>
          <w:b/>
        </w:rPr>
        <w:t>L1</w:t>
      </w:r>
      <w:r w:rsidR="00385E3D">
        <w:rPr>
          <w:b/>
        </w:rPr>
        <w:t>25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above.</w:t>
      </w:r>
    </w:p>
    <w:p w14:paraId="0C3B6007" w14:textId="77777777" w:rsidR="00E667F7" w:rsidRDefault="00E667F7" w:rsidP="00E667F7">
      <w:pPr>
        <w:pStyle w:val="Heading2numberplanon"/>
      </w:pPr>
      <w:bookmarkStart w:id="6" w:name="_Toc1106193853"/>
      <w:bookmarkStart w:id="7" w:name="_Toc225243965"/>
      <w:r>
        <w:t>Constraints</w:t>
      </w:r>
      <w:bookmarkEnd w:id="6"/>
      <w:bookmarkEnd w:id="7"/>
    </w:p>
    <w:p w14:paraId="5CDFA45D" w14:textId="2E44386E" w:rsidR="00E667F7" w:rsidRDefault="00E667F7" w:rsidP="00E667F7">
      <w:pPr>
        <w:pStyle w:val="Plattetekst"/>
        <w:spacing w:before="281"/>
        <w:ind w:left="638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5B3918">
        <w:t>Integration Flow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constraints:</w:t>
      </w:r>
    </w:p>
    <w:p w14:paraId="0AB169FE" w14:textId="6BB5CE94" w:rsidR="00E667F7" w:rsidRDefault="00E667F7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 w:rsidRPr="00F3114A">
        <w:t>SAP Business Technology Platform (BTP), SAP Cloud Integration</w:t>
      </w:r>
      <w:r w:rsidR="00763344">
        <w:t xml:space="preserve"> (Public/Private Edition)</w:t>
      </w:r>
      <w:r w:rsidRPr="00F3114A">
        <w:t xml:space="preserve"> and SAP Master Data Integration must be available and configured correctly</w:t>
      </w:r>
      <w:r w:rsidR="00072851">
        <w:t xml:space="preserve">. </w:t>
      </w:r>
    </w:p>
    <w:p w14:paraId="273FE547" w14:textId="64C76EDB" w:rsidR="00815686" w:rsidRDefault="00815686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 w:rsidRPr="00815686">
        <w:t>OData V4 API API_PURCHASEREQUISITION_2</w:t>
      </w:r>
      <w:r>
        <w:t xml:space="preserve"> is active and available</w:t>
      </w:r>
    </w:p>
    <w:p w14:paraId="05C38C1F" w14:textId="055B7A4F" w:rsidR="00B13540" w:rsidRDefault="00B13540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>
        <w:t>‘</w:t>
      </w:r>
      <w:r w:rsidRPr="00B13540">
        <w:t>planonrealestatemanagementforsap</w:t>
      </w:r>
      <w:r>
        <w:t xml:space="preserve">’ is available </w:t>
      </w:r>
      <w:r w:rsidR="00C1136D">
        <w:t>from version 6.0.0 onwards.</w:t>
      </w:r>
    </w:p>
    <w:p w14:paraId="0177EE36" w14:textId="186C87B5" w:rsidR="00E667F7" w:rsidRDefault="00E667F7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>
        <w:t xml:space="preserve">Additional Planon system configuration is required, see the </w:t>
      </w:r>
      <w:hyperlink r:id="rId17" w:anchor="page/Planon%20REM4SAP/c_R4S_specific-settings-tsi-external-bo-links.html" w:history="1">
        <w:r w:rsidR="007D2CAE">
          <w:rPr>
            <w:rStyle w:val="Hyperlink"/>
            <w:rFonts w:ascii="Arial MT" w:hAnsi="Arial MT"/>
          </w:rPr>
          <w:t>Webhelp</w:t>
        </w:r>
      </w:hyperlink>
      <w:r w:rsidR="007D2CAE">
        <w:t xml:space="preserve"> </w:t>
      </w:r>
      <w:r>
        <w:t>for details.</w:t>
      </w:r>
    </w:p>
    <w:p w14:paraId="61CF3434" w14:textId="773056A9" w:rsidR="00404ECF" w:rsidRPr="00226D2F" w:rsidRDefault="00404ECF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 w:rsidRPr="00226D2F">
        <w:t>Public Cloud version 2602</w:t>
      </w:r>
      <w:r w:rsidR="00791129" w:rsidRPr="00226D2F">
        <w:t xml:space="preserve"> was verified</w:t>
      </w:r>
    </w:p>
    <w:p w14:paraId="2F346C85" w14:textId="6E1823C6" w:rsidR="00404ECF" w:rsidRPr="004C4E15" w:rsidRDefault="00404ECF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 w:rsidRPr="004C4E15">
        <w:t xml:space="preserve">Private Cloud (on-premise) </w:t>
      </w:r>
      <w:r w:rsidR="004C4E15" w:rsidRPr="004C4E15">
        <w:t>2025 FPS1</w:t>
      </w:r>
    </w:p>
    <w:p w14:paraId="52422EC6" w14:textId="77777777" w:rsidR="00E667F7" w:rsidRDefault="00E667F7" w:rsidP="000F53AB">
      <w:pPr>
        <w:pStyle w:val="Heading2numberplanon"/>
      </w:pPr>
      <w:bookmarkStart w:id="8" w:name="_Toc968905596"/>
      <w:bookmarkStart w:id="9" w:name="_Toc225243966"/>
      <w:r>
        <w:t>Assumptions</w:t>
      </w:r>
      <w:bookmarkEnd w:id="8"/>
      <w:bookmarkEnd w:id="9"/>
    </w:p>
    <w:p w14:paraId="50095385" w14:textId="2EE044EE" w:rsidR="00E667F7" w:rsidRDefault="00E667F7" w:rsidP="00E667F7">
      <w:pPr>
        <w:pStyle w:val="Plattetekst"/>
        <w:spacing w:before="282"/>
        <w:ind w:left="638"/>
      </w:pPr>
      <w:r>
        <w:t>This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E16C61">
        <w:t>integration flow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assumptions:</w:t>
      </w:r>
    </w:p>
    <w:p w14:paraId="29595065" w14:textId="4EC811BB" w:rsidR="00E667F7" w:rsidRDefault="0031367F" w:rsidP="00EF53DF">
      <w:pPr>
        <w:pStyle w:val="Plattetekst"/>
        <w:numPr>
          <w:ilvl w:val="0"/>
          <w:numId w:val="23"/>
        </w:numPr>
        <w:spacing w:before="283" w:line="259" w:lineRule="auto"/>
        <w:ind w:right="950"/>
      </w:pPr>
      <w:r>
        <w:t xml:space="preserve">Source system </w:t>
      </w:r>
      <w:r w:rsidR="00C1136D">
        <w:t xml:space="preserve">appsettings are </w:t>
      </w:r>
      <w:r w:rsidR="00740035">
        <w:t>configured with companycode, logsys and instanceurl-options.</w:t>
      </w:r>
    </w:p>
    <w:p w14:paraId="626DF899" w14:textId="77777777" w:rsidR="00E667F7" w:rsidRDefault="00E667F7" w:rsidP="00E667F7">
      <w:pPr>
        <w:pStyle w:val="Plattetekst"/>
        <w:ind w:left="638" w:right="950"/>
        <w:sectPr w:rsidR="00E667F7" w:rsidSect="00E667F7">
          <w:headerReference w:type="default" r:id="rId18"/>
          <w:pgSz w:w="11900" w:h="16850"/>
          <w:pgMar w:top="1040" w:right="600" w:bottom="660" w:left="780" w:header="0" w:footer="466" w:gutter="0"/>
          <w:cols w:space="720"/>
        </w:sectPr>
      </w:pPr>
    </w:p>
    <w:p w14:paraId="2FE6F17B" w14:textId="77777777" w:rsidR="00E667F7" w:rsidRDefault="00E667F7" w:rsidP="000F53AB">
      <w:pPr>
        <w:pStyle w:val="Heading1numberplanon"/>
      </w:pPr>
      <w:bookmarkStart w:id="10" w:name="_Toc1669322653"/>
      <w:bookmarkStart w:id="11" w:name="_Toc225243967"/>
      <w:r>
        <w:lastRenderedPageBreak/>
        <w:t>Features</w:t>
      </w:r>
      <w:bookmarkEnd w:id="10"/>
      <w:bookmarkEnd w:id="11"/>
    </w:p>
    <w:p w14:paraId="3CC382C8" w14:textId="2B682AB7" w:rsidR="00EA5441" w:rsidRDefault="00E667F7" w:rsidP="001778C9">
      <w:pPr>
        <w:pStyle w:val="Plattetekst"/>
        <w:spacing w:before="283"/>
        <w:ind w:left="638"/>
        <w:rPr>
          <w:spacing w:val="-2"/>
        </w:rPr>
      </w:pPr>
      <w:r>
        <w:t>This</w:t>
      </w:r>
      <w:r>
        <w:rPr>
          <w:spacing w:val="-4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describes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features</w:t>
      </w:r>
      <w:r>
        <w:rPr>
          <w:spacing w:val="-7"/>
        </w:rPr>
        <w:t xml:space="preserve"> </w:t>
      </w:r>
      <w:r>
        <w:t>supported by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 w:rsidR="001778C9">
        <w:t>integration flow</w:t>
      </w:r>
      <w:r>
        <w:rPr>
          <w:spacing w:val="-6"/>
        </w:rPr>
        <w:t xml:space="preserve"> </w:t>
      </w:r>
      <w:r>
        <w:rPr>
          <w:spacing w:val="-2"/>
        </w:rPr>
        <w:t>version.</w:t>
      </w:r>
    </w:p>
    <w:p w14:paraId="174DDCC8" w14:textId="77777777" w:rsidR="003D550A" w:rsidRDefault="003D550A" w:rsidP="003D550A">
      <w:pPr>
        <w:pStyle w:val="Plattetekst"/>
        <w:numPr>
          <w:ilvl w:val="0"/>
          <w:numId w:val="23"/>
        </w:numPr>
        <w:spacing w:before="283"/>
        <w:ind w:right="950"/>
        <w:rPr>
          <w:spacing w:val="-2"/>
          <w:lang w:val="en-GB"/>
        </w:rPr>
      </w:pPr>
      <w:r w:rsidRPr="00385E3D">
        <w:rPr>
          <w:spacing w:val="-2"/>
          <w:lang w:val="en-GB"/>
        </w:rPr>
        <w:t>Create OData Purchase Requisitions for multiple destinations in a routed way</w:t>
      </w:r>
    </w:p>
    <w:p w14:paraId="063E6AFA" w14:textId="76F4629D" w:rsidR="004C1B8A" w:rsidRPr="004C1B8A" w:rsidRDefault="004C1B8A" w:rsidP="004C1B8A">
      <w:pPr>
        <w:pStyle w:val="Plattetekst"/>
        <w:numPr>
          <w:ilvl w:val="0"/>
          <w:numId w:val="23"/>
        </w:numPr>
        <w:spacing w:before="283"/>
      </w:pPr>
      <w:r>
        <w:t>Purchase Requisition Creation in S4/HANA (only POST method)</w:t>
      </w:r>
    </w:p>
    <w:p w14:paraId="211B9E0E" w14:textId="77777777" w:rsidR="003D550A" w:rsidRPr="00385E3D" w:rsidRDefault="003D550A" w:rsidP="003D550A">
      <w:pPr>
        <w:pStyle w:val="Plattetekst"/>
        <w:spacing w:before="283"/>
        <w:ind w:left="360" w:right="950"/>
        <w:rPr>
          <w:spacing w:val="-2"/>
          <w:lang w:val="en-GB"/>
        </w:rPr>
      </w:pPr>
      <w:r w:rsidRPr="00385E3D">
        <w:rPr>
          <w:spacing w:val="-2"/>
          <w:lang w:val="en-GB"/>
        </w:rPr>
        <w:t>To enable the integration with SAP S/4HANA Procurement, you need to implement the solution process </w:t>
      </w:r>
      <w:r w:rsidRPr="00385E3D">
        <w:rPr>
          <w:b/>
          <w:bCs/>
          <w:spacing w:val="-2"/>
          <w:lang w:val="en-GB"/>
        </w:rPr>
        <w:t>2XD</w:t>
      </w:r>
      <w:r w:rsidRPr="00385E3D">
        <w:rPr>
          <w:spacing w:val="-2"/>
          <w:lang w:val="en-GB"/>
        </w:rPr>
        <w:t> and require the </w:t>
      </w:r>
      <w:r w:rsidRPr="00385E3D">
        <w:rPr>
          <w:b/>
          <w:bCs/>
          <w:spacing w:val="-2"/>
          <w:lang w:val="en-GB"/>
        </w:rPr>
        <w:t>SAP Real Estate and Facilities Management by Planon</w:t>
      </w:r>
      <w:r w:rsidRPr="00385E3D">
        <w:rPr>
          <w:spacing w:val="-2"/>
          <w:lang w:val="en-GB"/>
        </w:rPr>
        <w:t> solution to be able to send the Purchase Request via the Financial Collection process.</w:t>
      </w:r>
      <w:r w:rsidRPr="00385E3D">
        <w:rPr>
          <w:spacing w:val="-2"/>
          <w:lang w:val="en-GB"/>
        </w:rPr>
        <w:br/>
      </w:r>
      <w:r w:rsidRPr="00385E3D">
        <w:rPr>
          <w:spacing w:val="-2"/>
          <w:lang w:val="en-GB"/>
        </w:rPr>
        <w:br/>
      </w:r>
      <w:r w:rsidRPr="00385E3D">
        <w:rPr>
          <w:b/>
          <w:bCs/>
          <w:spacing w:val="-2"/>
          <w:lang w:val="en-GB"/>
        </w:rPr>
        <w:t>Set-up:</w:t>
      </w:r>
      <w:r w:rsidRPr="00385E3D">
        <w:rPr>
          <w:spacing w:val="-2"/>
          <w:lang w:val="en-GB"/>
        </w:rPr>
        <w:br/>
        <w:t>In Planon, the standard object Requisition Line, which is a part of a Workorder, will trigger a Purchase Request in SAP S/4HANA. This Purchase Request then follows the regular SAP workflow to create (for each, or for all Requisition Items) one or more Purchase Orders. From the Requisition line in Planon, a deeplink can be used to view the status of the Purchase in SAP. The Workorder in Planon can be completed once the requested Services and/or Material are agreed or available.</w:t>
      </w:r>
      <w:r w:rsidRPr="00385E3D">
        <w:rPr>
          <w:spacing w:val="-2"/>
          <w:lang w:val="en-GB"/>
        </w:rPr>
        <w:br/>
      </w:r>
      <w:r w:rsidRPr="00385E3D">
        <w:rPr>
          <w:spacing w:val="-2"/>
          <w:lang w:val="en-GB"/>
        </w:rPr>
        <w:br/>
        <w:t>When multiple CompanyCodes linked to the Real Estate objects in Planon require multiple back-end systems of SAP, the Purchase Request is routed to the right system, ensuring the right classification and follow-up proces.</w:t>
      </w:r>
    </w:p>
    <w:p w14:paraId="7DA8ADD4" w14:textId="77777777" w:rsidR="00465F4B" w:rsidRPr="003D550A" w:rsidRDefault="00465F4B" w:rsidP="00465F4B">
      <w:pPr>
        <w:pStyle w:val="Plattetekst"/>
        <w:spacing w:before="283"/>
        <w:rPr>
          <w:lang w:val="en-GB"/>
        </w:rPr>
      </w:pPr>
    </w:p>
    <w:p w14:paraId="16890AF5" w14:textId="77777777" w:rsidR="00E667F7" w:rsidRDefault="00E667F7" w:rsidP="00E46C8B">
      <w:pPr>
        <w:pStyle w:val="Heading1numberplanon"/>
      </w:pPr>
      <w:bookmarkStart w:id="12" w:name="_Toc1894966070"/>
      <w:bookmarkStart w:id="13" w:name="_Toc225243968"/>
      <w:r>
        <w:lastRenderedPageBreak/>
        <w:t>How</w:t>
      </w:r>
      <w:r>
        <w:rPr>
          <w:spacing w:val="-7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4"/>
        </w:rPr>
        <w:t>work?</w:t>
      </w:r>
      <w:bookmarkEnd w:id="12"/>
      <w:bookmarkEnd w:id="13"/>
    </w:p>
    <w:p w14:paraId="282A507A" w14:textId="37B60D63" w:rsidR="00455101" w:rsidRPr="006134A0" w:rsidRDefault="6D7F583F" w:rsidP="4B0A7730">
      <w:pPr>
        <w:spacing w:before="240" w:after="240"/>
      </w:pPr>
      <w:r w:rsidRPr="4B0A7730">
        <w:rPr>
          <w:noProof/>
        </w:rPr>
        <w:t>The integration flow enables the creation of Purchase Requisitions in SAP S/4HANA based on requests received from Planon. The integration is implemented using an iFlow deployed in SAP Integration Suite, which exposes a secure HTTPS endpoint that is configured in Planon.</w:t>
      </w:r>
    </w:p>
    <w:p w14:paraId="7B756838" w14:textId="03C652B1" w:rsidR="00455101" w:rsidRPr="006134A0" w:rsidRDefault="6D7F583F" w:rsidP="4B0A7730">
      <w:pPr>
        <w:spacing w:before="240" w:after="240"/>
      </w:pPr>
      <w:r w:rsidRPr="4B0A7730">
        <w:rPr>
          <w:noProof/>
        </w:rPr>
        <w:t>The process works as follows:</w:t>
      </w:r>
    </w:p>
    <w:p w14:paraId="120671E9" w14:textId="59924007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Trigger from Planon</w:t>
      </w:r>
      <w:r w:rsidR="00E667F7">
        <w:br/>
      </w:r>
      <w:r w:rsidRPr="4B0A7730">
        <w:rPr>
          <w:noProof/>
        </w:rPr>
        <w:t xml:space="preserve"> When a Purchase Requisition needs to be created in SAP, Planon sends a request to the configured iFlow endpoint. The request payload contains the Purchase Requisition data including header and item details.</w:t>
      </w:r>
    </w:p>
    <w:p w14:paraId="3B5E3190" w14:textId="462D9298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Message Reception in SAP Integration Suite</w:t>
      </w:r>
      <w:r w:rsidR="00E667F7">
        <w:br/>
      </w:r>
      <w:r w:rsidRPr="4B0A7730">
        <w:rPr>
          <w:noProof/>
        </w:rPr>
        <w:t xml:space="preserve"> The iFlow receives the incoming request through an HTTPS sender adapter. The message is then processed within the integration flow where necessary message headers and exchange properties are set.</w:t>
      </w:r>
    </w:p>
    <w:p w14:paraId="35A6D55A" w14:textId="1DD2CAF5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CSRF Token Retrieval</w:t>
      </w:r>
      <w:r w:rsidR="00E667F7">
        <w:br/>
      </w:r>
      <w:r w:rsidRPr="4B0A7730">
        <w:rPr>
          <w:noProof/>
        </w:rPr>
        <w:t xml:space="preserve"> Before sending the Purchase Requisition request to SAP S/4HANA, the iFlow performs an initial HTTP call to the SAP OData service to retrieve a CSRF (Cross-Site Request Forgery) token.</w:t>
      </w:r>
      <w:r w:rsidR="00E667F7">
        <w:br/>
      </w:r>
      <w:r w:rsidRPr="4B0A7730">
        <w:rPr>
          <w:noProof/>
        </w:rPr>
        <w:t xml:space="preserve"> This token is required by SAP S/4HANA for secure POST operations. The token and session cookies returned from this request are stored and used in the subsequent call.</w:t>
      </w:r>
    </w:p>
    <w:p w14:paraId="747EE035" w14:textId="13C27DB0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Purchase Requisition Creation in SAP</w:t>
      </w:r>
      <w:r w:rsidR="00E667F7">
        <w:br/>
      </w:r>
      <w:r w:rsidRPr="4B0A7730">
        <w:rPr>
          <w:noProof/>
        </w:rPr>
        <w:t xml:space="preserve"> After retrieving the CSRF token, the iFlow sends a second HTTP request to the SAP S/4HANA Purchase Requisition API.</w:t>
      </w:r>
      <w:r w:rsidR="00E667F7">
        <w:br/>
      </w:r>
      <w:r w:rsidRPr="4B0A7730">
        <w:rPr>
          <w:noProof/>
        </w:rPr>
        <w:t xml:space="preserve"> The request includes:</w:t>
      </w:r>
    </w:p>
    <w:p w14:paraId="3F562808" w14:textId="6803446A" w:rsidR="00455101" w:rsidRPr="006134A0" w:rsidRDefault="6D7F583F" w:rsidP="4B0A7730">
      <w:pPr>
        <w:pStyle w:val="Lijstalinea"/>
        <w:numPr>
          <w:ilvl w:val="1"/>
          <w:numId w:val="26"/>
        </w:numPr>
        <w:spacing w:before="240" w:after="240"/>
        <w:rPr>
          <w:noProof/>
        </w:rPr>
      </w:pPr>
      <w:r w:rsidRPr="4B0A7730">
        <w:rPr>
          <w:noProof/>
        </w:rPr>
        <w:t>The CSRF token in the request header</w:t>
      </w:r>
    </w:p>
    <w:p w14:paraId="752271F1" w14:textId="6FE3C458" w:rsidR="00455101" w:rsidRPr="006134A0" w:rsidRDefault="6D7F583F" w:rsidP="4B0A7730">
      <w:pPr>
        <w:pStyle w:val="Lijstalinea"/>
        <w:numPr>
          <w:ilvl w:val="1"/>
          <w:numId w:val="26"/>
        </w:numPr>
        <w:spacing w:before="240" w:after="240"/>
        <w:rPr>
          <w:noProof/>
        </w:rPr>
      </w:pPr>
      <w:r w:rsidRPr="4B0A7730">
        <w:rPr>
          <w:noProof/>
        </w:rPr>
        <w:t>Session cookies returned from the token call</w:t>
      </w:r>
    </w:p>
    <w:p w14:paraId="73A4C7A9" w14:textId="3B66A089" w:rsidR="00455101" w:rsidRPr="006134A0" w:rsidRDefault="6D7F583F" w:rsidP="4B0A7730">
      <w:pPr>
        <w:pStyle w:val="Lijstalinea"/>
        <w:numPr>
          <w:ilvl w:val="1"/>
          <w:numId w:val="26"/>
        </w:numPr>
        <w:spacing w:before="240" w:after="240"/>
        <w:rPr>
          <w:noProof/>
        </w:rPr>
      </w:pPr>
      <w:r w:rsidRPr="4B0A7730">
        <w:rPr>
          <w:noProof/>
        </w:rPr>
        <w:t>The Purchase Requisition payload mapped to the structure expected by SAP</w:t>
      </w:r>
    </w:p>
    <w:p w14:paraId="721E4BC5" w14:textId="568A6552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SAP Processing</w:t>
      </w:r>
      <w:r w:rsidR="00E667F7">
        <w:br/>
      </w:r>
      <w:r w:rsidRPr="4B0A7730">
        <w:rPr>
          <w:noProof/>
        </w:rPr>
        <w:t xml:space="preserve"> SAP S/4HANA processes the request and creates the Purchase Requisition in the system. The system then returns</w:t>
      </w:r>
      <w:r w:rsidR="260E4517" w:rsidRPr="4B0A7730">
        <w:rPr>
          <w:noProof/>
        </w:rPr>
        <w:t xml:space="preserve"> </w:t>
      </w:r>
      <w:r w:rsidRPr="4B0A7730">
        <w:rPr>
          <w:noProof/>
        </w:rPr>
        <w:t>relevant details such as the created Purchase Requisition number.</w:t>
      </w:r>
    </w:p>
    <w:p w14:paraId="69EE6D0D" w14:textId="784D6B93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Response Handling</w:t>
      </w:r>
      <w:r w:rsidR="00E667F7">
        <w:br/>
      </w:r>
      <w:r w:rsidRPr="4B0A7730">
        <w:rPr>
          <w:noProof/>
        </w:rPr>
        <w:t xml:space="preserve"> The iFlow receives the response from SAP S/4HANA and forwards the relevant response information back to Planon, indicating whether the Purchase Requisition was successfully created or if an error occurred.</w:t>
      </w:r>
    </w:p>
    <w:p w14:paraId="4D54EC85" w14:textId="037356F8" w:rsidR="00455101" w:rsidRPr="006134A0" w:rsidRDefault="6D7F583F" w:rsidP="4B0A7730">
      <w:pPr>
        <w:pStyle w:val="Lijstalinea"/>
        <w:numPr>
          <w:ilvl w:val="0"/>
          <w:numId w:val="26"/>
        </w:numPr>
        <w:spacing w:before="240" w:after="240"/>
        <w:rPr>
          <w:noProof/>
        </w:rPr>
      </w:pPr>
      <w:r w:rsidRPr="4B0A7730">
        <w:rPr>
          <w:b/>
          <w:bCs/>
          <w:noProof/>
        </w:rPr>
        <w:t>Monitoring and Error Handling</w:t>
      </w:r>
      <w:r w:rsidR="00E667F7">
        <w:br/>
      </w:r>
      <w:r w:rsidRPr="4B0A7730">
        <w:rPr>
          <w:noProof/>
        </w:rPr>
        <w:t xml:space="preserve"> All messages processed by the integration flow can be monitored using the monitoring capabilities of SAP Integration Suite. Any processing errors are logged to support troubleshooting and operational monitoring.</w:t>
      </w:r>
    </w:p>
    <w:p w14:paraId="661EDA9C" w14:textId="6A7767EF" w:rsidR="00455101" w:rsidRPr="006134A0" w:rsidRDefault="00E667F7" w:rsidP="001778C9">
      <w:pPr>
        <w:pStyle w:val="Plattetekst"/>
        <w:spacing w:before="283"/>
        <w:ind w:left="638" w:right="950"/>
        <w:rPr>
          <w:rFonts w:eastAsia="Aptos" w:cs="Aptos"/>
        </w:rPr>
      </w:pPr>
      <w:r>
        <w:t xml:space="preserve"> </w:t>
      </w:r>
    </w:p>
    <w:p w14:paraId="3B6D2927" w14:textId="0F476E45" w:rsidR="00A362DA" w:rsidRPr="001C4063" w:rsidRDefault="00A362DA" w:rsidP="00A362DA">
      <w:pPr>
        <w:pStyle w:val="Plattetekst"/>
      </w:pPr>
    </w:p>
    <w:p w14:paraId="34FCEC6F" w14:textId="77777777" w:rsidR="00264D0C" w:rsidRPr="00264D0C" w:rsidRDefault="00264D0C" w:rsidP="00264D0C">
      <w:pPr>
        <w:pStyle w:val="Plattetekst"/>
      </w:pPr>
      <w:bookmarkStart w:id="14" w:name="_Toc2129120164"/>
    </w:p>
    <w:p w14:paraId="672620C5" w14:textId="78B2C328" w:rsidR="00E667F7" w:rsidRPr="00E70A33" w:rsidRDefault="00E667F7" w:rsidP="00461080">
      <w:pPr>
        <w:pStyle w:val="Heading1numberplanon"/>
      </w:pPr>
      <w:bookmarkStart w:id="15" w:name="_Toc225243969"/>
      <w:r w:rsidRPr="00461080">
        <w:lastRenderedPageBreak/>
        <w:t>Installation</w:t>
      </w:r>
      <w:r w:rsidRPr="00E70A33">
        <w:t xml:space="preserve"> Process</w:t>
      </w:r>
      <w:bookmarkEnd w:id="14"/>
      <w:bookmarkEnd w:id="15"/>
    </w:p>
    <w:p w14:paraId="15AF50B1" w14:textId="5CBFF084" w:rsidR="0034591D" w:rsidRDefault="0034591D" w:rsidP="00E667F7">
      <w:pPr>
        <w:pStyle w:val="Plattetekst"/>
        <w:spacing w:before="282"/>
        <w:ind w:left="638"/>
      </w:pPr>
      <w:r>
        <w:t>This</w:t>
      </w:r>
      <w:r>
        <w:rPr>
          <w:spacing w:val="-2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describes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steps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 w:rsidR="00740035">
        <w:t xml:space="preserve">integration flow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 w:rsidR="002B1D1B">
        <w:t>Integ</w:t>
      </w:r>
      <w:r w:rsidR="006E5C94">
        <w:t>r</w:t>
      </w:r>
      <w:r w:rsidR="002B1D1B">
        <w:t xml:space="preserve">ation Suite </w:t>
      </w:r>
      <w:r>
        <w:rPr>
          <w:spacing w:val="-2"/>
        </w:rPr>
        <w:t>environment.</w:t>
      </w:r>
    </w:p>
    <w:p w14:paraId="633019FA" w14:textId="29518AED" w:rsidR="00E667F7" w:rsidRDefault="00E667F7" w:rsidP="0034591D">
      <w:pPr>
        <w:pStyle w:val="Heading3numberplanon"/>
      </w:pPr>
      <w:bookmarkStart w:id="16" w:name="_Toc466326074"/>
      <w:bookmarkStart w:id="17" w:name="_Toc225243970"/>
      <w:r w:rsidRPr="00E70A33">
        <w:t xml:space="preserve">Install by </w:t>
      </w:r>
      <w:r w:rsidR="002B1D1B">
        <w:t xml:space="preserve">downloading from </w:t>
      </w:r>
      <w:bookmarkEnd w:id="16"/>
      <w:r w:rsidR="002B1D1B">
        <w:t>Discover</w:t>
      </w:r>
      <w:bookmarkEnd w:id="17"/>
    </w:p>
    <w:p w14:paraId="32A75C6B" w14:textId="7FDD62CF" w:rsidR="00EF23D9" w:rsidRDefault="00753A6A" w:rsidP="00051D7B">
      <w:pPr>
        <w:pStyle w:val="Plattetekst"/>
      </w:pPr>
      <w:r>
        <w:t>I</w:t>
      </w:r>
      <w:r w:rsidR="00051D7B">
        <w:t>ntegration flows can be downloaded from the Discovery-menu.</w:t>
      </w:r>
      <w:r w:rsidR="00EF23D9">
        <w:t xml:space="preserve"> Use ‘Copy’ to start with this available integration flow.</w:t>
      </w:r>
    </w:p>
    <w:p w14:paraId="2DBF1773" w14:textId="4C9D2BF8" w:rsidR="00EF23D9" w:rsidRDefault="00EF23D9" w:rsidP="00051D7B">
      <w:pPr>
        <w:pStyle w:val="Plattetekst"/>
      </w:pPr>
      <w:r>
        <w:t>Example:</w:t>
      </w:r>
    </w:p>
    <w:p w14:paraId="11CFEA9F" w14:textId="42D54194" w:rsidR="00EF23D9" w:rsidRPr="00051D7B" w:rsidRDefault="00EF23D9" w:rsidP="00051D7B">
      <w:pPr>
        <w:pStyle w:val="Plattetekst"/>
      </w:pPr>
      <w:r w:rsidRPr="00EF23D9">
        <w:drawing>
          <wp:inline distT="0" distB="0" distL="0" distR="0" wp14:anchorId="0A419C37" wp14:editId="209FE6FB">
            <wp:extent cx="6680200" cy="2457450"/>
            <wp:effectExtent l="0" t="0" r="6350" b="0"/>
            <wp:docPr id="1224534599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34599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8CF3E" w14:textId="77777777" w:rsidR="00E667F7" w:rsidRDefault="00E667F7" w:rsidP="00E667F7">
      <w:pPr>
        <w:pStyle w:val="Heading3numberplanon"/>
      </w:pPr>
      <w:bookmarkStart w:id="18" w:name="_Toc131589388"/>
      <w:bookmarkStart w:id="19" w:name="_Toc225243971"/>
      <w:r w:rsidRPr="00E70A33">
        <w:t xml:space="preserve">Manual </w:t>
      </w:r>
      <w:r w:rsidRPr="0034591D">
        <w:t>installation</w:t>
      </w:r>
      <w:bookmarkEnd w:id="18"/>
      <w:bookmarkEnd w:id="19"/>
    </w:p>
    <w:p w14:paraId="179F06DA" w14:textId="77777777" w:rsidR="00C960A9" w:rsidRDefault="00C960A9" w:rsidP="00C960A9">
      <w:pPr>
        <w:pStyle w:val="Plattetekst"/>
      </w:pPr>
    </w:p>
    <w:p w14:paraId="7ED80475" w14:textId="26E3C570" w:rsidR="00D733BF" w:rsidRDefault="00C960A9" w:rsidP="00D733BF">
      <w:pPr>
        <w:pStyle w:val="Plattetekst"/>
      </w:pPr>
      <w:r>
        <w:t>In this option, the Import option is recommended from the Design-menu.</w:t>
      </w:r>
    </w:p>
    <w:p w14:paraId="08FC202A" w14:textId="77777777" w:rsidR="00D733BF" w:rsidRDefault="00D733BF" w:rsidP="00D733BF">
      <w:pPr>
        <w:pStyle w:val="Plattetekst"/>
      </w:pPr>
    </w:p>
    <w:p w14:paraId="13DA4DEB" w14:textId="4B6A9D29" w:rsidR="00D733BF" w:rsidRPr="00D733BF" w:rsidRDefault="00D733BF" w:rsidP="00D733BF">
      <w:pPr>
        <w:pStyle w:val="Plattetekst"/>
        <w:sectPr w:rsidR="00D733BF" w:rsidRPr="00D733BF" w:rsidSect="00E667F7">
          <w:headerReference w:type="default" r:id="rId20"/>
          <w:pgSz w:w="11900" w:h="16850"/>
          <w:pgMar w:top="1040" w:right="600" w:bottom="660" w:left="780" w:header="0" w:footer="466" w:gutter="0"/>
          <w:cols w:space="720"/>
        </w:sectPr>
      </w:pPr>
      <w:r w:rsidRPr="002E773C">
        <w:drawing>
          <wp:inline distT="0" distB="0" distL="0" distR="0" wp14:anchorId="541C06AF" wp14:editId="52394AC7">
            <wp:extent cx="5755005" cy="1599565"/>
            <wp:effectExtent l="0" t="0" r="0" b="635"/>
            <wp:docPr id="2129236848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36848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A22BF" w14:textId="1A3E4744" w:rsidR="00E667F7" w:rsidRDefault="00740035" w:rsidP="00740035">
      <w:pPr>
        <w:pStyle w:val="Heading2numberplanon"/>
      </w:pPr>
      <w:bookmarkStart w:id="20" w:name="_Toc225243972"/>
      <w:r>
        <w:lastRenderedPageBreak/>
        <w:t>Settings</w:t>
      </w:r>
      <w:bookmarkEnd w:id="20"/>
    </w:p>
    <w:p w14:paraId="0D13FDA3" w14:textId="32D99798" w:rsidR="00E667F7" w:rsidRDefault="00E667F7" w:rsidP="00DC2382">
      <w:pPr>
        <w:pStyle w:val="Heading3numberplanon"/>
      </w:pPr>
      <w:bookmarkStart w:id="21" w:name="_Toc1480328797"/>
      <w:bookmarkStart w:id="22" w:name="_Toc225243973"/>
      <w:r w:rsidRPr="00E70A33">
        <w:t>Description of settings</w:t>
      </w:r>
      <w:bookmarkEnd w:id="21"/>
      <w:bookmarkEnd w:id="22"/>
    </w:p>
    <w:p w14:paraId="522B5163" w14:textId="77777777" w:rsidR="009E28DB" w:rsidRDefault="009E28DB" w:rsidP="009E28DB">
      <w:pPr>
        <w:pStyle w:val="Plattetekst"/>
      </w:pPr>
    </w:p>
    <w:p w14:paraId="001CAE81" w14:textId="3A299305" w:rsidR="00B11D13" w:rsidRDefault="00B11D13" w:rsidP="00B11D13">
      <w:r>
        <w:t>After the package is downloaded, it is required to adjust specific settings for each destination (one is a default) in the artifacts</w:t>
      </w:r>
      <w:r w:rsidR="00815BA3">
        <w:t xml:space="preserve">. All settings are part of the </w:t>
      </w:r>
      <w:r w:rsidR="00B05E1E">
        <w:t>‘Configure’ step.</w:t>
      </w:r>
    </w:p>
    <w:p w14:paraId="7E9E8BB0" w14:textId="77777777" w:rsidR="00B05E1E" w:rsidRDefault="00B05E1E" w:rsidP="00B11D13"/>
    <w:p w14:paraId="7DDC8CAF" w14:textId="71F673F9" w:rsidR="00B05E1E" w:rsidRDefault="00B05E1E" w:rsidP="00B11D13">
      <w:r w:rsidRPr="00B05E1E">
        <w:rPr>
          <w:noProof/>
        </w:rPr>
        <w:drawing>
          <wp:inline distT="0" distB="0" distL="0" distR="0" wp14:anchorId="16CC0741" wp14:editId="508060DC">
            <wp:extent cx="6680200" cy="2501265"/>
            <wp:effectExtent l="0" t="0" r="6350" b="0"/>
            <wp:docPr id="18042014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0145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0996B" w14:textId="16223FD5" w:rsidR="001262F5" w:rsidRDefault="001B1DE3" w:rsidP="009E28DB">
      <w:pPr>
        <w:pStyle w:val="Plattetekst"/>
      </w:pPr>
      <w:r>
        <w:t>For the Sender-leve</w:t>
      </w:r>
      <w:r w:rsidR="001262F5">
        <w:t>l</w:t>
      </w:r>
      <w:r>
        <w:t xml:space="preserve">, the authorization and </w:t>
      </w:r>
      <w:r w:rsidR="001262F5">
        <w:t>User role have to be selected from the specific environment.</w:t>
      </w:r>
    </w:p>
    <w:p w14:paraId="67100F77" w14:textId="77777777" w:rsidR="002C79F5" w:rsidRDefault="002C79F5" w:rsidP="009E28DB">
      <w:pPr>
        <w:pStyle w:val="Plattetekst"/>
      </w:pPr>
    </w:p>
    <w:p w14:paraId="7B6AB7DF" w14:textId="65BDFE10" w:rsidR="002C79F5" w:rsidRDefault="00F135E9" w:rsidP="009E28DB">
      <w:pPr>
        <w:pStyle w:val="Plattetekst"/>
      </w:pPr>
      <w:r w:rsidRPr="00F135E9">
        <w:drawing>
          <wp:inline distT="0" distB="0" distL="0" distR="0" wp14:anchorId="44C88A4C" wp14:editId="4123C5EA">
            <wp:extent cx="6680200" cy="2167255"/>
            <wp:effectExtent l="0" t="0" r="6350" b="4445"/>
            <wp:docPr id="19089116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91167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4E83" w14:textId="77777777" w:rsidR="0006153C" w:rsidRDefault="0006153C" w:rsidP="009E28DB">
      <w:pPr>
        <w:pStyle w:val="Plattetekst"/>
      </w:pPr>
    </w:p>
    <w:p w14:paraId="69CDC8A7" w14:textId="2F6E67C9" w:rsidR="0006153C" w:rsidRDefault="0006153C" w:rsidP="009E28DB">
      <w:pPr>
        <w:pStyle w:val="Plattetekst"/>
      </w:pPr>
      <w:r>
        <w:t>In the Receiver-level, for all Destinations (1 and 2)</w:t>
      </w:r>
      <w:r w:rsidR="00A4730B">
        <w:t xml:space="preserve"> the  URL should be copied from the API-documenta</w:t>
      </w:r>
      <w:r w:rsidR="00B04047">
        <w:t>ti</w:t>
      </w:r>
      <w:r w:rsidR="00A4730B">
        <w:t xml:space="preserve">on </w:t>
      </w:r>
      <w:r w:rsidR="004F403E">
        <w:t>at the Business Accelerator Hub</w:t>
      </w:r>
      <w:r w:rsidR="00B04047">
        <w:t xml:space="preserve">. As it might get changed or upgrade, it’s important to </w:t>
      </w:r>
      <w:r w:rsidR="005F1B51">
        <w:t>get it from this location instead of just copying it from this document. I</w:t>
      </w:r>
      <w:r w:rsidR="00A4730B">
        <w:t>n this case</w:t>
      </w:r>
      <w:r w:rsidR="005F1B51">
        <w:t xml:space="preserve">, the following API is required: </w:t>
      </w:r>
      <w:hyperlink r:id="rId24" w:history="1">
        <w:r w:rsidR="005F1B51" w:rsidRPr="00F10259">
          <w:rPr>
            <w:rStyle w:val="Hyperlink"/>
            <w:rFonts w:ascii="Arial MT" w:hAnsi="Arial MT"/>
          </w:rPr>
          <w:t>https://api.sap.com/api/CE_PURCHASEREQUISITION_0001</w:t>
        </w:r>
      </w:hyperlink>
      <w:r w:rsidR="00A4730B">
        <w:t xml:space="preserve"> </w:t>
      </w:r>
    </w:p>
    <w:p w14:paraId="0885FC27" w14:textId="77777777" w:rsidR="00A4730B" w:rsidRDefault="00A4730B" w:rsidP="009E28DB">
      <w:pPr>
        <w:pStyle w:val="Plattetekst"/>
      </w:pPr>
    </w:p>
    <w:p w14:paraId="528EFD6E" w14:textId="74613E9B" w:rsidR="00A4730B" w:rsidRDefault="00A4730B" w:rsidP="009E28DB">
      <w:pPr>
        <w:pStyle w:val="Plattetekst"/>
      </w:pPr>
      <w:r>
        <w:t>Run the P</w:t>
      </w:r>
      <w:r w:rsidR="00291DE4">
        <w:t xml:space="preserve">OST option </w:t>
      </w:r>
      <w:r w:rsidR="005F1B51">
        <w:t xml:space="preserve">in the Sandbox </w:t>
      </w:r>
      <w:r w:rsidR="00291DE4">
        <w:t>to get the Request URL:</w:t>
      </w:r>
    </w:p>
    <w:p w14:paraId="3961BAAB" w14:textId="77777777" w:rsidR="00291DE4" w:rsidRDefault="00291DE4" w:rsidP="009E28DB">
      <w:pPr>
        <w:pStyle w:val="Plattetekst"/>
      </w:pPr>
    </w:p>
    <w:p w14:paraId="22C94F22" w14:textId="38F3CEC0" w:rsidR="00F135E9" w:rsidRDefault="00564F90" w:rsidP="009E28DB">
      <w:pPr>
        <w:pStyle w:val="Plattetekst"/>
      </w:pPr>
      <w:r w:rsidRPr="00564F90">
        <w:lastRenderedPageBreak/>
        <w:drawing>
          <wp:inline distT="0" distB="0" distL="0" distR="0" wp14:anchorId="7C4F5B10" wp14:editId="11793F5B">
            <wp:extent cx="6680200" cy="3333115"/>
            <wp:effectExtent l="0" t="0" r="6350" b="635"/>
            <wp:docPr id="1782490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9023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17D51" w14:textId="77777777" w:rsidR="00564F90" w:rsidRDefault="00564F90" w:rsidP="009E28DB">
      <w:pPr>
        <w:pStyle w:val="Plattetekst"/>
      </w:pPr>
    </w:p>
    <w:p w14:paraId="21473BD5" w14:textId="38D8DB61" w:rsidR="00564F90" w:rsidRDefault="00564F90" w:rsidP="009E28DB">
      <w:pPr>
        <w:pStyle w:val="Plattetekst"/>
      </w:pPr>
      <w:r>
        <w:t xml:space="preserve">Copy the part in blue and past that at the </w:t>
      </w:r>
      <w:r w:rsidRPr="005F1B51">
        <w:rPr>
          <w:b/>
          <w:bCs/>
        </w:rPr>
        <w:t>connection_url</w:t>
      </w:r>
      <w:r>
        <w:t xml:space="preserve"> for both Destination 1 and Destination 2.</w:t>
      </w:r>
    </w:p>
    <w:p w14:paraId="450A74D4" w14:textId="5CBED4CB" w:rsidR="002C79F5" w:rsidRDefault="00F135E9" w:rsidP="009E28DB">
      <w:pPr>
        <w:pStyle w:val="Plattetekst"/>
      </w:pPr>
      <w:r w:rsidRPr="00F135E9">
        <w:drawing>
          <wp:inline distT="0" distB="0" distL="0" distR="0" wp14:anchorId="3E6C5176" wp14:editId="6CFEFF2A">
            <wp:extent cx="6680200" cy="1979295"/>
            <wp:effectExtent l="0" t="0" r="6350" b="1905"/>
            <wp:docPr id="13605763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7633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565CF" w14:textId="77777777" w:rsidR="002C79F5" w:rsidRDefault="002C79F5" w:rsidP="009E28DB">
      <w:pPr>
        <w:pStyle w:val="Plattetekst"/>
      </w:pPr>
    </w:p>
    <w:p w14:paraId="6565BA7E" w14:textId="15AF867F" w:rsidR="00F135E9" w:rsidRDefault="00F135E9" w:rsidP="009E28DB">
      <w:pPr>
        <w:pStyle w:val="Plattetekst"/>
      </w:pPr>
      <w:r>
        <w:t xml:space="preserve">At the ‘More ‘step, </w:t>
      </w:r>
      <w:r w:rsidR="00053C0F">
        <w:t>the credentials</w:t>
      </w:r>
      <w:r w:rsidR="006775F5">
        <w:t>, logsys</w:t>
      </w:r>
      <w:r w:rsidR="00053C0F">
        <w:t xml:space="preserve"> and destination must be adjusted for your own system.</w:t>
      </w:r>
    </w:p>
    <w:p w14:paraId="16D49F0D" w14:textId="1AC241B5" w:rsidR="003753DB" w:rsidRDefault="006775F5" w:rsidP="009E28DB">
      <w:pPr>
        <w:pStyle w:val="Plattetekst"/>
      </w:pPr>
      <w:r w:rsidRPr="006775F5">
        <w:drawing>
          <wp:inline distT="0" distB="0" distL="0" distR="0" wp14:anchorId="5E59A9D2" wp14:editId="66FCAE07">
            <wp:extent cx="6680200" cy="2419350"/>
            <wp:effectExtent l="0" t="0" r="6350" b="0"/>
            <wp:docPr id="12357309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73095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60BE0" w14:textId="69ABCEC7" w:rsidR="0025349C" w:rsidRDefault="0025349C" w:rsidP="009E28DB">
      <w:pPr>
        <w:pStyle w:val="Plattetekst"/>
      </w:pPr>
      <w:r>
        <w:t xml:space="preserve">If more then two systems are required, copy/paste the </w:t>
      </w:r>
      <w:r w:rsidR="009A3E46">
        <w:t>Process Destination block</w:t>
      </w:r>
      <w:r w:rsidR="009429B7">
        <w:t>.</w:t>
      </w:r>
    </w:p>
    <w:p w14:paraId="2FD1B586" w14:textId="722CB4BA" w:rsidR="00DB7BCE" w:rsidRDefault="009429B7" w:rsidP="009E28DB">
      <w:pPr>
        <w:pStyle w:val="Plattetekst"/>
      </w:pPr>
      <w:r w:rsidRPr="009429B7">
        <w:lastRenderedPageBreak/>
        <w:drawing>
          <wp:inline distT="0" distB="0" distL="0" distR="0" wp14:anchorId="381E3C95" wp14:editId="47F3F556">
            <wp:extent cx="6680200" cy="2336572"/>
            <wp:effectExtent l="0" t="0" r="6350" b="6985"/>
            <wp:docPr id="92400679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06790" name="Afbeelding 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33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C854F" w14:textId="6CBE94E8" w:rsidR="00226082" w:rsidRPr="009E28DB" w:rsidRDefault="009429B7" w:rsidP="009E28DB">
      <w:pPr>
        <w:pStyle w:val="Plattetekst"/>
      </w:pPr>
      <w:r>
        <w:t>Enable this new Destination to the System router. Update the Content modifier.</w:t>
      </w:r>
    </w:p>
    <w:p w14:paraId="32E83D59" w14:textId="04297E43" w:rsidR="008714FE" w:rsidRDefault="00E744C2" w:rsidP="009E28DB">
      <w:pPr>
        <w:pStyle w:val="Plattetekst"/>
      </w:pPr>
      <w:r w:rsidRPr="00E744C2">
        <w:drawing>
          <wp:inline distT="0" distB="0" distL="0" distR="0" wp14:anchorId="46DD7654" wp14:editId="391151E1">
            <wp:extent cx="5915851" cy="2962688"/>
            <wp:effectExtent l="0" t="0" r="8890" b="9525"/>
            <wp:docPr id="43283458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34584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C9C02" w14:textId="77777777" w:rsidR="00E744C2" w:rsidRPr="009E28DB" w:rsidRDefault="00E744C2" w:rsidP="009E28DB">
      <w:pPr>
        <w:pStyle w:val="Plattetekst"/>
      </w:pPr>
    </w:p>
    <w:p w14:paraId="0B70CEA6" w14:textId="77777777" w:rsidR="00EA5F89" w:rsidRDefault="00E667F7" w:rsidP="00740035">
      <w:pPr>
        <w:pStyle w:val="Heading3numberplanon"/>
      </w:pPr>
      <w:bookmarkStart w:id="23" w:name="_Toc1593601538"/>
      <w:bookmarkStart w:id="24" w:name="_Toc225243974"/>
      <w:r w:rsidRPr="00E70A33">
        <w:t>Activation</w:t>
      </w:r>
      <w:bookmarkEnd w:id="23"/>
      <w:bookmarkEnd w:id="24"/>
    </w:p>
    <w:p w14:paraId="0008FDD1" w14:textId="77777777" w:rsidR="00034D36" w:rsidRDefault="00034D36" w:rsidP="00034D36">
      <w:pPr>
        <w:pStyle w:val="Plattetekst"/>
      </w:pPr>
    </w:p>
    <w:p w14:paraId="1CA524A7" w14:textId="031B3AAD" w:rsidR="00034D36" w:rsidRDefault="00034D36" w:rsidP="00034D36">
      <w:pPr>
        <w:pStyle w:val="Plattetekst"/>
      </w:pPr>
      <w:r>
        <w:t>Once the artifact is configured, start to ‘Deploy’ to activate the integration flow.</w:t>
      </w:r>
      <w:r w:rsidR="00772C84">
        <w:t xml:space="preserve"> When the Integration Flow is deploye</w:t>
      </w:r>
      <w:r w:rsidR="006055E8">
        <w:t>d</w:t>
      </w:r>
      <w:r w:rsidR="00772C84">
        <w:t xml:space="preserve"> succesfully, copy the Endpoints to </w:t>
      </w:r>
      <w:r w:rsidR="00AC54E7">
        <w:t>the Planon app-settings.</w:t>
      </w:r>
    </w:p>
    <w:p w14:paraId="5B37F538" w14:textId="77777777" w:rsidR="00AC54E7" w:rsidRDefault="00AC54E7" w:rsidP="00034D36">
      <w:pPr>
        <w:pStyle w:val="Plattetekst"/>
      </w:pPr>
    </w:p>
    <w:p w14:paraId="7E5BC68A" w14:textId="77777777" w:rsidR="00AC54E7" w:rsidRDefault="00E62121" w:rsidP="00034D36">
      <w:pPr>
        <w:pStyle w:val="Plattetekst"/>
      </w:pPr>
      <w:r w:rsidRPr="00E62121">
        <w:lastRenderedPageBreak/>
        <w:drawing>
          <wp:inline distT="0" distB="0" distL="0" distR="0" wp14:anchorId="0C00714B" wp14:editId="7D549174">
            <wp:extent cx="6680200" cy="2776855"/>
            <wp:effectExtent l="0" t="0" r="6350" b="4445"/>
            <wp:docPr id="705447925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47925" name="Afbeelding 1" descr="Afbeelding met tekst, schermopname, software, Webpagina&#10;&#10;Door AI gegenereerde inhoud is mogelijk onjuis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2A2C7" w14:textId="77777777" w:rsidR="00E62121" w:rsidRDefault="00E62121" w:rsidP="00034D36">
      <w:pPr>
        <w:pStyle w:val="Plattetekst"/>
      </w:pPr>
    </w:p>
    <w:p w14:paraId="2F5801B5" w14:textId="77777777" w:rsidR="00E62121" w:rsidRDefault="00E62121" w:rsidP="00034D36">
      <w:pPr>
        <w:pStyle w:val="Plattetekst"/>
      </w:pPr>
      <w:r>
        <w:t>App-settings:</w:t>
      </w:r>
    </w:p>
    <w:p w14:paraId="49DB3952" w14:textId="77777777" w:rsidR="00E62121" w:rsidRDefault="00E62121" w:rsidP="00034D36">
      <w:pPr>
        <w:pStyle w:val="Plattetekst"/>
      </w:pPr>
    </w:p>
    <w:p w14:paraId="29738B6D" w14:textId="77777777" w:rsidR="00E62121" w:rsidRDefault="00CB51CE" w:rsidP="00034D36">
      <w:pPr>
        <w:pStyle w:val="Plattetekst"/>
      </w:pPr>
      <w:r w:rsidRPr="00CB51CE">
        <w:drawing>
          <wp:inline distT="0" distB="0" distL="0" distR="0" wp14:anchorId="0920A9EC" wp14:editId="62BF039D">
            <wp:extent cx="6680200" cy="213360"/>
            <wp:effectExtent l="0" t="0" r="6350" b="0"/>
            <wp:docPr id="13804390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3905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941A9" w14:textId="77777777" w:rsidR="00CB51CE" w:rsidRDefault="00CB51CE" w:rsidP="00034D36">
      <w:pPr>
        <w:pStyle w:val="Plattetekst"/>
      </w:pPr>
    </w:p>
    <w:p w14:paraId="07103C56" w14:textId="2159B27A" w:rsidR="00CB51CE" w:rsidRPr="00034D36" w:rsidRDefault="00CB51CE" w:rsidP="00034D36">
      <w:pPr>
        <w:pStyle w:val="Plattetekst"/>
        <w:sectPr w:rsidR="00CB51CE" w:rsidRPr="00034D36" w:rsidSect="00E667F7">
          <w:headerReference w:type="default" r:id="rId32"/>
          <w:pgSz w:w="11900" w:h="16850"/>
          <w:pgMar w:top="1040" w:right="600" w:bottom="660" w:left="780" w:header="0" w:footer="466" w:gutter="0"/>
          <w:cols w:space="720"/>
        </w:sectPr>
      </w:pPr>
    </w:p>
    <w:p w14:paraId="14E75B27" w14:textId="0FE95B57" w:rsidR="00E667F7" w:rsidRDefault="00E667F7" w:rsidP="00DC2382">
      <w:pPr>
        <w:pStyle w:val="Heading2numberplanon"/>
      </w:pPr>
      <w:bookmarkStart w:id="25" w:name="_Toc225243975"/>
      <w:r w:rsidRPr="00E037E4">
        <w:lastRenderedPageBreak/>
        <w:t>Planon configuration</w:t>
      </w:r>
      <w:bookmarkEnd w:id="25"/>
    </w:p>
    <w:p w14:paraId="0DFAE1B3" w14:textId="330365BA" w:rsidR="00E667F7" w:rsidRPr="00ED2068" w:rsidRDefault="005C3587" w:rsidP="00E744C2">
      <w:pPr>
        <w:pStyle w:val="Plattetekst"/>
      </w:pPr>
      <w:r>
        <w:t xml:space="preserve">Refer for this section to the </w:t>
      </w:r>
      <w:r w:rsidR="009E5878" w:rsidRPr="00B13540">
        <w:t>planonrealestatemanagementforsap</w:t>
      </w:r>
      <w:r w:rsidR="009E5878">
        <w:t>-appmanual.</w:t>
      </w:r>
      <w:r w:rsidR="00365E17">
        <w:t xml:space="preserve"> It includes the configuration of Requisition lines as part of Order Management, a batch-job to automatically collect the purchase requests in the Financial Collection and </w:t>
      </w:r>
      <w:r w:rsidR="008510BF">
        <w:t>different kinds of masterdata which should be part of the message for SAP to be able to accept the message from Planon.</w:t>
      </w:r>
      <w:r w:rsidR="00365E17">
        <w:t xml:space="preserve"> </w:t>
      </w:r>
    </w:p>
    <w:sectPr w:rsidR="00E667F7" w:rsidRPr="00ED2068" w:rsidSect="00E667F7">
      <w:headerReference w:type="default" r:id="rId33"/>
      <w:pgSz w:w="11900" w:h="16850"/>
      <w:pgMar w:top="1040" w:right="600" w:bottom="660" w:left="78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8FDD" w14:textId="77777777" w:rsidR="00A649DA" w:rsidRDefault="00A649DA">
      <w:pPr>
        <w:spacing w:after="0"/>
      </w:pPr>
      <w:r>
        <w:separator/>
      </w:r>
    </w:p>
  </w:endnote>
  <w:endnote w:type="continuationSeparator" w:id="0">
    <w:p w14:paraId="7942154B" w14:textId="77777777" w:rsidR="00A649DA" w:rsidRDefault="00A649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64C5BEBB" w14:textId="77777777">
      <w:trPr>
        <w:trHeight w:val="300"/>
      </w:trPr>
      <w:tc>
        <w:tcPr>
          <w:tcW w:w="3505" w:type="dxa"/>
        </w:tcPr>
        <w:p w14:paraId="7185BB9B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327B0D6A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35BE68C3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1132E720" w14:textId="77777777" w:rsidR="00FF2FA5" w:rsidRDefault="00FF2F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2D0C" w14:textId="248E1033" w:rsidR="00FF2FA5" w:rsidRDefault="0036786D">
    <w:pPr>
      <w:pStyle w:val="Platteteks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2" behindDoc="1" locked="0" layoutInCell="1" allowOverlap="1" wp14:anchorId="02F569AC" wp14:editId="1A889050">
              <wp:simplePos x="0" y="0"/>
              <wp:positionH relativeFrom="page">
                <wp:posOffset>883920</wp:posOffset>
              </wp:positionH>
              <wp:positionV relativeFrom="page">
                <wp:posOffset>10256520</wp:posOffset>
              </wp:positionV>
              <wp:extent cx="2651760" cy="137160"/>
              <wp:effectExtent l="0" t="0" r="0" b="0"/>
              <wp:wrapNone/>
              <wp:docPr id="19905409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17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13EB46" w14:textId="77777777" w:rsidR="00FF2FA5" w:rsidRDefault="00DC66F3">
                          <w:pPr>
                            <w:spacing w:before="14"/>
                            <w:ind w:left="20"/>
                            <w:rPr>
                              <w:color w:val="333333"/>
                              <w:spacing w:val="-5"/>
                              <w:sz w:val="14"/>
                            </w:rPr>
                          </w:pPr>
                          <w:r>
                            <w:rPr>
                              <w:color w:val="333333"/>
                              <w:sz w:val="14"/>
                            </w:rPr>
                            <w:t>User</w:t>
                          </w:r>
                          <w:r>
                            <w:rPr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guide</w:t>
                          </w:r>
                          <w:r>
                            <w:rPr>
                              <w:color w:val="333333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-</w:t>
                          </w:r>
                          <w:r>
                            <w:rPr>
                              <w:color w:val="333333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Planon</w:t>
                          </w:r>
                          <w:r>
                            <w:rPr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Real</w:t>
                          </w:r>
                          <w:r>
                            <w:rPr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Estate</w:t>
                          </w:r>
                          <w:r>
                            <w:rPr>
                              <w:color w:val="333333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Management</w:t>
                          </w:r>
                          <w:r>
                            <w:rPr>
                              <w:color w:val="333333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z w:val="14"/>
                            </w:rPr>
                            <w:t>for</w:t>
                          </w:r>
                          <w:r>
                            <w:rPr>
                              <w:color w:val="333333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5"/>
                              <w:sz w:val="14"/>
                            </w:rPr>
                            <w:t>SAP S/4HANA</w:t>
                          </w:r>
                        </w:p>
                        <w:p w14:paraId="22358B30" w14:textId="77777777" w:rsidR="00FF2FA5" w:rsidRDefault="00FF2FA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56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6pt;margin-top:807.6pt;width:208.8pt;height:10.8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" filled="f" stroked="f">
              <v:textbox inset="0,0,0,0">
                <w:txbxContent>
                  <w:p w14:paraId="0713EB46" w14:textId="77777777" w:rsidR="00FF2FA5" w:rsidRDefault="00DC66F3">
                    <w:pPr>
                      <w:spacing w:before="14"/>
                      <w:ind w:left="20"/>
                      <w:rPr>
                        <w:color w:val="333333"/>
                        <w:spacing w:val="-5"/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User</w:t>
                    </w:r>
                    <w:r>
                      <w:rPr>
                        <w:color w:val="333333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guide</w:t>
                    </w:r>
                    <w:r>
                      <w:rPr>
                        <w:color w:val="333333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-</w:t>
                    </w:r>
                    <w:r>
                      <w:rPr>
                        <w:color w:val="333333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Planon</w:t>
                    </w:r>
                    <w:r>
                      <w:rPr>
                        <w:color w:val="333333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Real</w:t>
                    </w:r>
                    <w:r>
                      <w:rPr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Estate</w:t>
                    </w:r>
                    <w:r>
                      <w:rPr>
                        <w:color w:val="333333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Management</w:t>
                    </w:r>
                    <w:r>
                      <w:rPr>
                        <w:color w:val="333333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z w:val="14"/>
                      </w:rPr>
                      <w:t>for</w:t>
                    </w:r>
                    <w:r>
                      <w:rPr>
                        <w:color w:val="333333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333333"/>
                        <w:spacing w:val="-5"/>
                        <w:sz w:val="14"/>
                      </w:rPr>
                      <w:t>SAP S/4HANA</w:t>
                    </w:r>
                  </w:p>
                  <w:p w14:paraId="22358B30" w14:textId="77777777" w:rsidR="00FF2FA5" w:rsidRDefault="00FF2FA5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667F7">
      <w:drawing>
        <wp:anchor distT="0" distB="0" distL="0" distR="0" simplePos="0" relativeHeight="251658240" behindDoc="1" locked="0" layoutInCell="1" allowOverlap="1" wp14:anchorId="7A254430" wp14:editId="02B5D7DB">
          <wp:simplePos x="0" y="0"/>
          <wp:positionH relativeFrom="page">
            <wp:posOffset>6177915</wp:posOffset>
          </wp:positionH>
          <wp:positionV relativeFrom="page">
            <wp:posOffset>10295889</wp:posOffset>
          </wp:positionV>
          <wp:extent cx="798537" cy="86994"/>
          <wp:effectExtent l="0" t="0" r="0" b="0"/>
          <wp:wrapNone/>
          <wp:docPr id="82724951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8537" cy="86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58241" behindDoc="1" locked="0" layoutInCell="1" allowOverlap="1" wp14:anchorId="743B0AC9" wp14:editId="0CE55235">
              <wp:simplePos x="0" y="0"/>
              <wp:positionH relativeFrom="page">
                <wp:posOffset>321310</wp:posOffset>
              </wp:positionH>
              <wp:positionV relativeFrom="page">
                <wp:posOffset>10258425</wp:posOffset>
              </wp:positionV>
              <wp:extent cx="272415" cy="124460"/>
              <wp:effectExtent l="0" t="0" r="0" b="0"/>
              <wp:wrapNone/>
              <wp:docPr id="10827801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4C2EA" w14:textId="77777777" w:rsidR="00FF2FA5" w:rsidRDefault="00DC66F3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t>10</w:t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t>/</w:t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t>14</w:t>
                          </w:r>
                          <w:r>
                            <w:rPr>
                              <w:color w:val="333333"/>
                              <w:spacing w:val="-2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B0AC9" id="Text Box 1" o:spid="_x0000_s1027" type="#_x0000_t202" style="position:absolute;margin-left:25.3pt;margin-top:807.75pt;width:21.45pt;height:9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" filled="f" stroked="f">
              <v:textbox inset="0,0,0,0">
                <w:txbxContent>
                  <w:p w14:paraId="7FE4C2EA" w14:textId="77777777" w:rsidR="00FF2FA5" w:rsidRDefault="00DC66F3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rPr>
                        <w:color w:val="333333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t>10</w:t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t>/</w:t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t>14</w:t>
                    </w:r>
                    <w:r>
                      <w:rPr>
                        <w:color w:val="333333"/>
                        <w:spacing w:val="-2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638E" w14:textId="77777777" w:rsidR="00A649DA" w:rsidRDefault="00A649DA">
      <w:pPr>
        <w:spacing w:after="0"/>
      </w:pPr>
      <w:r>
        <w:separator/>
      </w:r>
    </w:p>
  </w:footnote>
  <w:footnote w:type="continuationSeparator" w:id="0">
    <w:p w14:paraId="6B5BB9CC" w14:textId="77777777" w:rsidR="00A649DA" w:rsidRDefault="00A649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63700438" w14:textId="77777777">
      <w:trPr>
        <w:trHeight w:val="300"/>
      </w:trPr>
      <w:tc>
        <w:tcPr>
          <w:tcW w:w="3505" w:type="dxa"/>
        </w:tcPr>
        <w:p w14:paraId="2A65E2AD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21B5CB56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56465677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5B5ED53F" w14:textId="77777777" w:rsidR="00FF2FA5" w:rsidRDefault="00FF2F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3402895E" w14:textId="77777777">
      <w:trPr>
        <w:trHeight w:val="300"/>
      </w:trPr>
      <w:tc>
        <w:tcPr>
          <w:tcW w:w="3505" w:type="dxa"/>
        </w:tcPr>
        <w:p w14:paraId="781B955D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553E0C1E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4863B423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605CAF24" w14:textId="77777777" w:rsidR="00FF2FA5" w:rsidRDefault="00FF2F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021E6929" w14:textId="77777777">
      <w:trPr>
        <w:trHeight w:val="300"/>
      </w:trPr>
      <w:tc>
        <w:tcPr>
          <w:tcW w:w="3505" w:type="dxa"/>
        </w:tcPr>
        <w:p w14:paraId="69F43D77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59E6EC86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0B0CB8E9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63B50B4E" w14:textId="77777777" w:rsidR="00FF2FA5" w:rsidRDefault="00FF2FA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495BD791" w14:textId="77777777">
      <w:trPr>
        <w:trHeight w:val="300"/>
      </w:trPr>
      <w:tc>
        <w:tcPr>
          <w:tcW w:w="3505" w:type="dxa"/>
        </w:tcPr>
        <w:p w14:paraId="13BBFFE5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2E549DC7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7F35ADDC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6369BF3F" w14:textId="77777777" w:rsidR="00FF2FA5" w:rsidRDefault="00FF2FA5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D93926" w14:paraId="24F9AE74" w14:textId="77777777">
      <w:trPr>
        <w:trHeight w:val="300"/>
      </w:trPr>
      <w:tc>
        <w:tcPr>
          <w:tcW w:w="3505" w:type="dxa"/>
        </w:tcPr>
        <w:p w14:paraId="67A2AC8D" w14:textId="77777777" w:rsidR="00FF2FA5" w:rsidRDefault="00FF2FA5">
          <w:pPr>
            <w:pStyle w:val="Koptekst"/>
            <w:ind w:left="-115"/>
          </w:pPr>
        </w:p>
      </w:tc>
      <w:tc>
        <w:tcPr>
          <w:tcW w:w="3505" w:type="dxa"/>
        </w:tcPr>
        <w:p w14:paraId="66C293D5" w14:textId="77777777" w:rsidR="00FF2FA5" w:rsidRDefault="00FF2FA5">
          <w:pPr>
            <w:pStyle w:val="Koptekst"/>
            <w:jc w:val="center"/>
          </w:pPr>
        </w:p>
      </w:tc>
      <w:tc>
        <w:tcPr>
          <w:tcW w:w="3505" w:type="dxa"/>
        </w:tcPr>
        <w:p w14:paraId="51AE40D3" w14:textId="77777777" w:rsidR="00FF2FA5" w:rsidRDefault="00FF2FA5">
          <w:pPr>
            <w:pStyle w:val="Koptekst"/>
            <w:ind w:right="-115"/>
            <w:jc w:val="right"/>
          </w:pPr>
        </w:p>
      </w:tc>
    </w:tr>
  </w:tbl>
  <w:p w14:paraId="19A65CC7" w14:textId="77777777" w:rsidR="00FF2FA5" w:rsidRDefault="00FF2FA5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00E667F7" w14:paraId="7E6009FE" w14:textId="77777777">
      <w:trPr>
        <w:trHeight w:val="300"/>
      </w:trPr>
      <w:tc>
        <w:tcPr>
          <w:tcW w:w="3505" w:type="dxa"/>
        </w:tcPr>
        <w:p w14:paraId="04BBB364" w14:textId="77777777" w:rsidR="00E667F7" w:rsidRDefault="00E667F7">
          <w:pPr>
            <w:pStyle w:val="Koptekst"/>
            <w:ind w:left="-115"/>
          </w:pPr>
        </w:p>
      </w:tc>
      <w:tc>
        <w:tcPr>
          <w:tcW w:w="3505" w:type="dxa"/>
        </w:tcPr>
        <w:p w14:paraId="2FDDC232" w14:textId="77777777" w:rsidR="00E667F7" w:rsidRDefault="00E667F7">
          <w:pPr>
            <w:pStyle w:val="Koptekst"/>
            <w:jc w:val="center"/>
          </w:pPr>
        </w:p>
      </w:tc>
      <w:tc>
        <w:tcPr>
          <w:tcW w:w="3505" w:type="dxa"/>
        </w:tcPr>
        <w:p w14:paraId="696FBAD9" w14:textId="77777777" w:rsidR="00E667F7" w:rsidRDefault="00E667F7">
          <w:pPr>
            <w:pStyle w:val="Koptekst"/>
            <w:ind w:right="-115"/>
            <w:jc w:val="right"/>
          </w:pPr>
        </w:p>
      </w:tc>
    </w:tr>
  </w:tbl>
  <w:p w14:paraId="456C5C72" w14:textId="77777777" w:rsidR="00E667F7" w:rsidRDefault="00E667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4C527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84D96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32DC9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0C293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2EAF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CB28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B2424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94702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432EBA8"/>
    <w:styleLink w:val="Artikelsecti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DA25B7"/>
    <w:multiLevelType w:val="multilevel"/>
    <w:tmpl w:val="2046A5E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olor w:val="0064A3"/>
        <w:spacing w:val="20"/>
        <w:w w:val="100"/>
        <w:position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1FF114F"/>
    <w:multiLevelType w:val="hybridMultilevel"/>
    <w:tmpl w:val="8B92E5AE"/>
    <w:lvl w:ilvl="0" w:tplc="A030F680">
      <w:start w:val="1"/>
      <w:numFmt w:val="decimal"/>
      <w:pStyle w:val="Meetingitem2numberplanon"/>
      <w:lvlText w:val="%1.1"/>
      <w:lvlJc w:val="right"/>
      <w:pPr>
        <w:ind w:left="-131" w:hanging="360"/>
      </w:pPr>
      <w:rPr>
        <w:rFonts w:ascii="Arial" w:hAnsi="Arial" w:hint="default"/>
        <w:b/>
        <w:i w:val="0"/>
        <w:color w:val="0064A3"/>
        <w:spacing w:val="20"/>
        <w:w w:val="10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186C1412"/>
    <w:multiLevelType w:val="multilevel"/>
    <w:tmpl w:val="F350DC8C"/>
    <w:lvl w:ilvl="0">
      <w:start w:val="1"/>
      <w:numFmt w:val="decimal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2">
      <w:start w:val="1"/>
      <w:numFmt w:val="decimal"/>
      <w:pStyle w:val="Meetingitem3numberplanon"/>
      <w:lvlText w:val="%1.%2.%3"/>
      <w:lvlJc w:val="left"/>
      <w:pPr>
        <w:tabs>
          <w:tab w:val="num" w:pos="0"/>
        </w:tabs>
        <w:ind w:left="0" w:hanging="851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842"/>
        </w:tabs>
        <w:ind w:left="1842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19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2"/>
        </w:tabs>
        <w:ind w:left="2751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3255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2"/>
        </w:tabs>
        <w:ind w:left="3759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5"/>
        </w:tabs>
        <w:ind w:left="4335" w:hanging="4320"/>
      </w:pPr>
      <w:rPr>
        <w:rFonts w:hint="default"/>
      </w:rPr>
    </w:lvl>
  </w:abstractNum>
  <w:abstractNum w:abstractNumId="12" w15:restartNumberingAfterBreak="0">
    <w:nsid w:val="1E6008EA"/>
    <w:multiLevelType w:val="hybridMultilevel"/>
    <w:tmpl w:val="5CAEFE6C"/>
    <w:lvl w:ilvl="0" w:tplc="D79E5500">
      <w:start w:val="1"/>
      <w:numFmt w:val="decimal"/>
      <w:pStyle w:val="Itemsontheagendaplanon"/>
      <w:lvlText w:val="%1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112D6"/>
    <w:multiLevelType w:val="hybridMultilevel"/>
    <w:tmpl w:val="79FAC900"/>
    <w:lvl w:ilvl="0" w:tplc="B0EAB660">
      <w:start w:val="1"/>
      <w:numFmt w:val="decimal"/>
      <w:lvlText w:val="%1."/>
      <w:lvlJc w:val="left"/>
      <w:pPr>
        <w:ind w:left="720" w:hanging="360"/>
      </w:pPr>
    </w:lvl>
    <w:lvl w:ilvl="1" w:tplc="02F83256">
      <w:start w:val="1"/>
      <w:numFmt w:val="lowerLetter"/>
      <w:lvlText w:val="%2."/>
      <w:lvlJc w:val="left"/>
      <w:pPr>
        <w:ind w:left="1440" w:hanging="360"/>
      </w:pPr>
    </w:lvl>
    <w:lvl w:ilvl="2" w:tplc="5B621134">
      <w:start w:val="1"/>
      <w:numFmt w:val="lowerRoman"/>
      <w:lvlText w:val="%3."/>
      <w:lvlJc w:val="right"/>
      <w:pPr>
        <w:ind w:left="2160" w:hanging="180"/>
      </w:pPr>
    </w:lvl>
    <w:lvl w:ilvl="3" w:tplc="716CDA16">
      <w:start w:val="1"/>
      <w:numFmt w:val="decimal"/>
      <w:lvlText w:val="%4."/>
      <w:lvlJc w:val="left"/>
      <w:pPr>
        <w:ind w:left="2880" w:hanging="360"/>
      </w:pPr>
    </w:lvl>
    <w:lvl w:ilvl="4" w:tplc="3C54AD26">
      <w:start w:val="1"/>
      <w:numFmt w:val="lowerLetter"/>
      <w:lvlText w:val="%5."/>
      <w:lvlJc w:val="left"/>
      <w:pPr>
        <w:ind w:left="3600" w:hanging="360"/>
      </w:pPr>
    </w:lvl>
    <w:lvl w:ilvl="5" w:tplc="3D287C7A">
      <w:start w:val="1"/>
      <w:numFmt w:val="lowerRoman"/>
      <w:lvlText w:val="%6."/>
      <w:lvlJc w:val="right"/>
      <w:pPr>
        <w:ind w:left="4320" w:hanging="180"/>
      </w:pPr>
    </w:lvl>
    <w:lvl w:ilvl="6" w:tplc="C8E6B3D8">
      <w:start w:val="1"/>
      <w:numFmt w:val="decimal"/>
      <w:lvlText w:val="%7."/>
      <w:lvlJc w:val="left"/>
      <w:pPr>
        <w:ind w:left="5040" w:hanging="360"/>
      </w:pPr>
    </w:lvl>
    <w:lvl w:ilvl="7" w:tplc="1520B81E">
      <w:start w:val="1"/>
      <w:numFmt w:val="lowerLetter"/>
      <w:lvlText w:val="%8."/>
      <w:lvlJc w:val="left"/>
      <w:pPr>
        <w:ind w:left="5760" w:hanging="360"/>
      </w:pPr>
    </w:lvl>
    <w:lvl w:ilvl="8" w:tplc="D95E63F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91889"/>
    <w:multiLevelType w:val="multilevel"/>
    <w:tmpl w:val="C56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12101"/>
    <w:multiLevelType w:val="multilevel"/>
    <w:tmpl w:val="0413001D"/>
    <w:styleLink w:val="111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66301BC"/>
    <w:multiLevelType w:val="multilevel"/>
    <w:tmpl w:val="1856DC8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D66C8AC"/>
    <w:multiLevelType w:val="hybridMultilevel"/>
    <w:tmpl w:val="FFFFFFFF"/>
    <w:lvl w:ilvl="0" w:tplc="66703AAA">
      <w:start w:val="1"/>
      <w:numFmt w:val="lowerLetter"/>
      <w:lvlText w:val="%1."/>
      <w:lvlJc w:val="left"/>
      <w:pPr>
        <w:ind w:left="720" w:hanging="360"/>
      </w:pPr>
    </w:lvl>
    <w:lvl w:ilvl="1" w:tplc="FD08C418">
      <w:start w:val="1"/>
      <w:numFmt w:val="lowerLetter"/>
      <w:lvlText w:val="%2."/>
      <w:lvlJc w:val="left"/>
      <w:pPr>
        <w:ind w:left="1440" w:hanging="360"/>
      </w:pPr>
    </w:lvl>
    <w:lvl w:ilvl="2" w:tplc="6166F7AC">
      <w:start w:val="1"/>
      <w:numFmt w:val="lowerRoman"/>
      <w:lvlText w:val="%3."/>
      <w:lvlJc w:val="right"/>
      <w:pPr>
        <w:ind w:left="2160" w:hanging="180"/>
      </w:pPr>
    </w:lvl>
    <w:lvl w:ilvl="3" w:tplc="47668CEC">
      <w:start w:val="1"/>
      <w:numFmt w:val="decimal"/>
      <w:lvlText w:val="%4."/>
      <w:lvlJc w:val="left"/>
      <w:pPr>
        <w:ind w:left="2880" w:hanging="360"/>
      </w:pPr>
    </w:lvl>
    <w:lvl w:ilvl="4" w:tplc="CEEA5FB2">
      <w:start w:val="1"/>
      <w:numFmt w:val="lowerLetter"/>
      <w:lvlText w:val="%5."/>
      <w:lvlJc w:val="left"/>
      <w:pPr>
        <w:ind w:left="3600" w:hanging="360"/>
      </w:pPr>
    </w:lvl>
    <w:lvl w:ilvl="5" w:tplc="BC360D90">
      <w:start w:val="1"/>
      <w:numFmt w:val="lowerRoman"/>
      <w:lvlText w:val="%6."/>
      <w:lvlJc w:val="right"/>
      <w:pPr>
        <w:ind w:left="4320" w:hanging="180"/>
      </w:pPr>
    </w:lvl>
    <w:lvl w:ilvl="6" w:tplc="CFA45042">
      <w:start w:val="1"/>
      <w:numFmt w:val="decimal"/>
      <w:lvlText w:val="%7."/>
      <w:lvlJc w:val="left"/>
      <w:pPr>
        <w:ind w:left="5040" w:hanging="360"/>
      </w:pPr>
    </w:lvl>
    <w:lvl w:ilvl="7" w:tplc="7C44C496">
      <w:start w:val="1"/>
      <w:numFmt w:val="lowerLetter"/>
      <w:lvlText w:val="%8."/>
      <w:lvlJc w:val="left"/>
      <w:pPr>
        <w:ind w:left="5760" w:hanging="360"/>
      </w:pPr>
    </w:lvl>
    <w:lvl w:ilvl="8" w:tplc="2BBC5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23CC5"/>
    <w:multiLevelType w:val="multilevel"/>
    <w:tmpl w:val="04130023"/>
    <w:styleLink w:val="1ai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  <w:rPr>
        <w:rFonts w:ascii="Arial" w:hAnsi="Arial"/>
      </w:r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708194F"/>
    <w:multiLevelType w:val="multilevel"/>
    <w:tmpl w:val="0409001D"/>
    <w:styleLink w:val="Style4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672779"/>
    <w:multiLevelType w:val="hybridMultilevel"/>
    <w:tmpl w:val="549C5486"/>
    <w:styleLink w:val="CurrentList1"/>
    <w:lvl w:ilvl="0" w:tplc="F51A8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7861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B65C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7C2C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C270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01C17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8C67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04E1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84548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E1420"/>
    <w:multiLevelType w:val="multilevel"/>
    <w:tmpl w:val="DC0A117C"/>
    <w:styleLink w:val="Styl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3E77028"/>
    <w:multiLevelType w:val="hybridMultilevel"/>
    <w:tmpl w:val="EED64D58"/>
    <w:lvl w:ilvl="0" w:tplc="2000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3" w15:restartNumberingAfterBreak="0">
    <w:nsid w:val="7469314A"/>
    <w:multiLevelType w:val="hybridMultilevel"/>
    <w:tmpl w:val="06B48702"/>
    <w:lvl w:ilvl="0" w:tplc="B7BC2246">
      <w:start w:val="1"/>
      <w:numFmt w:val="bullet"/>
      <w:pStyle w:val="Bulletsplanon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51768E7"/>
    <w:multiLevelType w:val="hybridMultilevel"/>
    <w:tmpl w:val="FA982678"/>
    <w:styleLink w:val="Style5"/>
    <w:lvl w:ilvl="0" w:tplc="2F0C4AD0">
      <w:start w:val="1"/>
      <w:numFmt w:val="lowerLetter"/>
      <w:lvlText w:val="%1."/>
      <w:lvlJc w:val="left"/>
      <w:pPr>
        <w:ind w:left="720" w:hanging="360"/>
      </w:pPr>
    </w:lvl>
    <w:lvl w:ilvl="1" w:tplc="75EA045C">
      <w:start w:val="1"/>
      <w:numFmt w:val="lowerLetter"/>
      <w:lvlText w:val="%2."/>
      <w:lvlJc w:val="left"/>
      <w:pPr>
        <w:ind w:left="1440" w:hanging="360"/>
      </w:pPr>
    </w:lvl>
    <w:lvl w:ilvl="2" w:tplc="B8FE6EDC">
      <w:start w:val="1"/>
      <w:numFmt w:val="lowerRoman"/>
      <w:lvlText w:val="%3."/>
      <w:lvlJc w:val="right"/>
      <w:pPr>
        <w:ind w:left="2160" w:hanging="180"/>
      </w:pPr>
    </w:lvl>
    <w:lvl w:ilvl="3" w:tplc="8410D9D2">
      <w:start w:val="1"/>
      <w:numFmt w:val="decimal"/>
      <w:lvlText w:val="%4."/>
      <w:lvlJc w:val="left"/>
      <w:pPr>
        <w:ind w:left="2880" w:hanging="360"/>
      </w:pPr>
    </w:lvl>
    <w:lvl w:ilvl="4" w:tplc="031C9822">
      <w:start w:val="1"/>
      <w:numFmt w:val="lowerLetter"/>
      <w:lvlText w:val="%5."/>
      <w:lvlJc w:val="left"/>
      <w:pPr>
        <w:ind w:left="3600" w:hanging="360"/>
      </w:pPr>
    </w:lvl>
    <w:lvl w:ilvl="5" w:tplc="B51218A6">
      <w:start w:val="1"/>
      <w:numFmt w:val="lowerRoman"/>
      <w:lvlText w:val="%6."/>
      <w:lvlJc w:val="right"/>
      <w:pPr>
        <w:ind w:left="4320" w:hanging="180"/>
      </w:pPr>
    </w:lvl>
    <w:lvl w:ilvl="6" w:tplc="099607F0">
      <w:start w:val="1"/>
      <w:numFmt w:val="decimal"/>
      <w:lvlText w:val="%7."/>
      <w:lvlJc w:val="left"/>
      <w:pPr>
        <w:ind w:left="5040" w:hanging="360"/>
      </w:pPr>
    </w:lvl>
    <w:lvl w:ilvl="7" w:tplc="E160C368">
      <w:start w:val="1"/>
      <w:numFmt w:val="lowerLetter"/>
      <w:lvlText w:val="%8."/>
      <w:lvlJc w:val="left"/>
      <w:pPr>
        <w:ind w:left="5760" w:hanging="360"/>
      </w:pPr>
    </w:lvl>
    <w:lvl w:ilvl="8" w:tplc="20D4DF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75C2F"/>
    <w:multiLevelType w:val="multilevel"/>
    <w:tmpl w:val="75140F24"/>
    <w:lvl w:ilvl="0">
      <w:start w:val="1"/>
      <w:numFmt w:val="decimal"/>
      <w:pStyle w:val="Heading1numberplano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numberplanon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pStyle w:val="Heading3numberplanon"/>
      <w:lvlText w:val="%1.%2.%3"/>
      <w:lvlJc w:val="left"/>
      <w:pPr>
        <w:ind w:left="720" w:hanging="720"/>
      </w:pPr>
    </w:lvl>
    <w:lvl w:ilvl="3">
      <w:start w:val="1"/>
      <w:numFmt w:val="decimal"/>
      <w:pStyle w:val="Heading4numberplanon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9412408">
    <w:abstractNumId w:val="15"/>
  </w:num>
  <w:num w:numId="2" w16cid:durableId="369380870">
    <w:abstractNumId w:val="18"/>
  </w:num>
  <w:num w:numId="3" w16cid:durableId="1945772050">
    <w:abstractNumId w:val="8"/>
  </w:num>
  <w:num w:numId="4" w16cid:durableId="743450098">
    <w:abstractNumId w:val="23"/>
  </w:num>
  <w:num w:numId="5" w16cid:durableId="836532792">
    <w:abstractNumId w:val="25"/>
  </w:num>
  <w:num w:numId="6" w16cid:durableId="496313797">
    <w:abstractNumId w:val="16"/>
  </w:num>
  <w:num w:numId="7" w16cid:durableId="761225790">
    <w:abstractNumId w:val="9"/>
  </w:num>
  <w:num w:numId="8" w16cid:durableId="1801191785">
    <w:abstractNumId w:val="12"/>
  </w:num>
  <w:num w:numId="9" w16cid:durableId="1008602095">
    <w:abstractNumId w:val="7"/>
  </w:num>
  <w:num w:numId="10" w16cid:durableId="296302449">
    <w:abstractNumId w:val="6"/>
  </w:num>
  <w:num w:numId="11" w16cid:durableId="993988268">
    <w:abstractNumId w:val="5"/>
  </w:num>
  <w:num w:numId="12" w16cid:durableId="1520122167">
    <w:abstractNumId w:val="4"/>
  </w:num>
  <w:num w:numId="13" w16cid:durableId="57944634">
    <w:abstractNumId w:val="3"/>
  </w:num>
  <w:num w:numId="14" w16cid:durableId="434640616">
    <w:abstractNumId w:val="2"/>
  </w:num>
  <w:num w:numId="15" w16cid:durableId="1572735163">
    <w:abstractNumId w:val="1"/>
  </w:num>
  <w:num w:numId="16" w16cid:durableId="306738907">
    <w:abstractNumId w:val="0"/>
  </w:num>
  <w:num w:numId="17" w16cid:durableId="1154372549">
    <w:abstractNumId w:val="10"/>
  </w:num>
  <w:num w:numId="18" w16cid:durableId="1963876692">
    <w:abstractNumId w:val="11"/>
  </w:num>
  <w:num w:numId="19" w16cid:durableId="510098257">
    <w:abstractNumId w:val="21"/>
  </w:num>
  <w:num w:numId="20" w16cid:durableId="2080010765">
    <w:abstractNumId w:val="19"/>
  </w:num>
  <w:num w:numId="21" w16cid:durableId="11032950">
    <w:abstractNumId w:val="24"/>
  </w:num>
  <w:num w:numId="22" w16cid:durableId="1982802624">
    <w:abstractNumId w:val="17"/>
  </w:num>
  <w:num w:numId="23" w16cid:durableId="1211847080">
    <w:abstractNumId w:val="22"/>
  </w:num>
  <w:num w:numId="24" w16cid:durableId="2094623989">
    <w:abstractNumId w:val="20"/>
  </w:num>
  <w:num w:numId="25" w16cid:durableId="71050864">
    <w:abstractNumId w:val="14"/>
  </w:num>
  <w:num w:numId="26" w16cid:durableId="64482061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F7"/>
    <w:rsid w:val="000034DD"/>
    <w:rsid w:val="00003707"/>
    <w:rsid w:val="00003F61"/>
    <w:rsid w:val="00006869"/>
    <w:rsid w:val="00006E3F"/>
    <w:rsid w:val="0000775C"/>
    <w:rsid w:val="000079A1"/>
    <w:rsid w:val="0001013E"/>
    <w:rsid w:val="000103E3"/>
    <w:rsid w:val="00012560"/>
    <w:rsid w:val="000137DA"/>
    <w:rsid w:val="000143D8"/>
    <w:rsid w:val="00015980"/>
    <w:rsid w:val="00016413"/>
    <w:rsid w:val="00016D46"/>
    <w:rsid w:val="00017A40"/>
    <w:rsid w:val="000200CF"/>
    <w:rsid w:val="000200F5"/>
    <w:rsid w:val="000211BF"/>
    <w:rsid w:val="00022EE5"/>
    <w:rsid w:val="000238E7"/>
    <w:rsid w:val="00023AEB"/>
    <w:rsid w:val="00023CC9"/>
    <w:rsid w:val="00023D0D"/>
    <w:rsid w:val="000241BD"/>
    <w:rsid w:val="000249B4"/>
    <w:rsid w:val="00025709"/>
    <w:rsid w:val="00025B59"/>
    <w:rsid w:val="00026219"/>
    <w:rsid w:val="000304FE"/>
    <w:rsid w:val="00030C87"/>
    <w:rsid w:val="00030F1A"/>
    <w:rsid w:val="00032706"/>
    <w:rsid w:val="000341EA"/>
    <w:rsid w:val="00034489"/>
    <w:rsid w:val="00034835"/>
    <w:rsid w:val="00034C39"/>
    <w:rsid w:val="00034C67"/>
    <w:rsid w:val="00034D36"/>
    <w:rsid w:val="000363D8"/>
    <w:rsid w:val="00037D3A"/>
    <w:rsid w:val="00037D71"/>
    <w:rsid w:val="000407BE"/>
    <w:rsid w:val="000410A3"/>
    <w:rsid w:val="000414FD"/>
    <w:rsid w:val="00041F6F"/>
    <w:rsid w:val="0004492A"/>
    <w:rsid w:val="00044AFA"/>
    <w:rsid w:val="00044F2D"/>
    <w:rsid w:val="00045F16"/>
    <w:rsid w:val="0004775E"/>
    <w:rsid w:val="000479D7"/>
    <w:rsid w:val="00047CFE"/>
    <w:rsid w:val="000518F1"/>
    <w:rsid w:val="00051D7B"/>
    <w:rsid w:val="000526D0"/>
    <w:rsid w:val="00053C0F"/>
    <w:rsid w:val="00054F69"/>
    <w:rsid w:val="00055921"/>
    <w:rsid w:val="000565E3"/>
    <w:rsid w:val="00060D8C"/>
    <w:rsid w:val="0006153C"/>
    <w:rsid w:val="00062281"/>
    <w:rsid w:val="0006250A"/>
    <w:rsid w:val="0006313C"/>
    <w:rsid w:val="00064D32"/>
    <w:rsid w:val="00065FA5"/>
    <w:rsid w:val="00067F6E"/>
    <w:rsid w:val="00072851"/>
    <w:rsid w:val="00073F1A"/>
    <w:rsid w:val="00075553"/>
    <w:rsid w:val="00077156"/>
    <w:rsid w:val="00080126"/>
    <w:rsid w:val="00081BFB"/>
    <w:rsid w:val="00082E2A"/>
    <w:rsid w:val="0008383E"/>
    <w:rsid w:val="000847A0"/>
    <w:rsid w:val="000862A0"/>
    <w:rsid w:val="000874F4"/>
    <w:rsid w:val="0009054F"/>
    <w:rsid w:val="00090C45"/>
    <w:rsid w:val="0009130A"/>
    <w:rsid w:val="0009133C"/>
    <w:rsid w:val="00091B2D"/>
    <w:rsid w:val="0009324B"/>
    <w:rsid w:val="00094388"/>
    <w:rsid w:val="000944C5"/>
    <w:rsid w:val="00096536"/>
    <w:rsid w:val="000A0645"/>
    <w:rsid w:val="000A2A4E"/>
    <w:rsid w:val="000A2D04"/>
    <w:rsid w:val="000A3F2E"/>
    <w:rsid w:val="000A43C1"/>
    <w:rsid w:val="000A732D"/>
    <w:rsid w:val="000B1AED"/>
    <w:rsid w:val="000B1FB1"/>
    <w:rsid w:val="000B3783"/>
    <w:rsid w:val="000B45E8"/>
    <w:rsid w:val="000B6747"/>
    <w:rsid w:val="000C0608"/>
    <w:rsid w:val="000C0777"/>
    <w:rsid w:val="000C1AC4"/>
    <w:rsid w:val="000C22ED"/>
    <w:rsid w:val="000C2313"/>
    <w:rsid w:val="000C2D93"/>
    <w:rsid w:val="000C30FC"/>
    <w:rsid w:val="000C537A"/>
    <w:rsid w:val="000C5DB6"/>
    <w:rsid w:val="000C7264"/>
    <w:rsid w:val="000C7906"/>
    <w:rsid w:val="000C7FDC"/>
    <w:rsid w:val="000D0184"/>
    <w:rsid w:val="000D0A64"/>
    <w:rsid w:val="000D1BEC"/>
    <w:rsid w:val="000D2305"/>
    <w:rsid w:val="000D456F"/>
    <w:rsid w:val="000D49E6"/>
    <w:rsid w:val="000D508B"/>
    <w:rsid w:val="000D563F"/>
    <w:rsid w:val="000D7685"/>
    <w:rsid w:val="000D7E52"/>
    <w:rsid w:val="000E05A0"/>
    <w:rsid w:val="000E064A"/>
    <w:rsid w:val="000E07E3"/>
    <w:rsid w:val="000E0973"/>
    <w:rsid w:val="000E2CB3"/>
    <w:rsid w:val="000F04B9"/>
    <w:rsid w:val="000F2F0A"/>
    <w:rsid w:val="000F3E6A"/>
    <w:rsid w:val="000F4AF7"/>
    <w:rsid w:val="000F53AB"/>
    <w:rsid w:val="000F78DB"/>
    <w:rsid w:val="00100E5A"/>
    <w:rsid w:val="0010139F"/>
    <w:rsid w:val="0010362B"/>
    <w:rsid w:val="00105296"/>
    <w:rsid w:val="00105708"/>
    <w:rsid w:val="001068B8"/>
    <w:rsid w:val="00106A45"/>
    <w:rsid w:val="0011055C"/>
    <w:rsid w:val="001107BD"/>
    <w:rsid w:val="0011197C"/>
    <w:rsid w:val="00111D1E"/>
    <w:rsid w:val="00112D43"/>
    <w:rsid w:val="00114691"/>
    <w:rsid w:val="00114F21"/>
    <w:rsid w:val="00115227"/>
    <w:rsid w:val="0011562E"/>
    <w:rsid w:val="001159A3"/>
    <w:rsid w:val="00116F57"/>
    <w:rsid w:val="00117116"/>
    <w:rsid w:val="00120271"/>
    <w:rsid w:val="00120466"/>
    <w:rsid w:val="00123A05"/>
    <w:rsid w:val="001262F5"/>
    <w:rsid w:val="001263B9"/>
    <w:rsid w:val="0012689E"/>
    <w:rsid w:val="00130122"/>
    <w:rsid w:val="00131910"/>
    <w:rsid w:val="001321B1"/>
    <w:rsid w:val="00133074"/>
    <w:rsid w:val="0013331B"/>
    <w:rsid w:val="00133E91"/>
    <w:rsid w:val="00134360"/>
    <w:rsid w:val="00134715"/>
    <w:rsid w:val="001349A2"/>
    <w:rsid w:val="00135B23"/>
    <w:rsid w:val="00135E47"/>
    <w:rsid w:val="001366F4"/>
    <w:rsid w:val="00137619"/>
    <w:rsid w:val="00140DD6"/>
    <w:rsid w:val="001428D7"/>
    <w:rsid w:val="00143A98"/>
    <w:rsid w:val="00143FBB"/>
    <w:rsid w:val="00146BB4"/>
    <w:rsid w:val="00152509"/>
    <w:rsid w:val="001526F9"/>
    <w:rsid w:val="001529DA"/>
    <w:rsid w:val="001530C2"/>
    <w:rsid w:val="00156615"/>
    <w:rsid w:val="00156DEA"/>
    <w:rsid w:val="00157BD8"/>
    <w:rsid w:val="001625F6"/>
    <w:rsid w:val="00163550"/>
    <w:rsid w:val="0016457E"/>
    <w:rsid w:val="00164DC2"/>
    <w:rsid w:val="00165219"/>
    <w:rsid w:val="00165590"/>
    <w:rsid w:val="00165ED6"/>
    <w:rsid w:val="001671B7"/>
    <w:rsid w:val="001678A4"/>
    <w:rsid w:val="00170C0D"/>
    <w:rsid w:val="00170C6A"/>
    <w:rsid w:val="00172239"/>
    <w:rsid w:val="001745E8"/>
    <w:rsid w:val="00176600"/>
    <w:rsid w:val="00176E73"/>
    <w:rsid w:val="0017724B"/>
    <w:rsid w:val="0017778B"/>
    <w:rsid w:val="001778C9"/>
    <w:rsid w:val="00182151"/>
    <w:rsid w:val="00182835"/>
    <w:rsid w:val="00182DB2"/>
    <w:rsid w:val="00183EE1"/>
    <w:rsid w:val="00184D1C"/>
    <w:rsid w:val="00192A23"/>
    <w:rsid w:val="00193BB8"/>
    <w:rsid w:val="00194E4C"/>
    <w:rsid w:val="001A0FE9"/>
    <w:rsid w:val="001A320A"/>
    <w:rsid w:val="001A3D18"/>
    <w:rsid w:val="001A43EC"/>
    <w:rsid w:val="001A5576"/>
    <w:rsid w:val="001A5FBF"/>
    <w:rsid w:val="001A6CE6"/>
    <w:rsid w:val="001A6E45"/>
    <w:rsid w:val="001B1DE3"/>
    <w:rsid w:val="001B2024"/>
    <w:rsid w:val="001B3B3F"/>
    <w:rsid w:val="001B3F52"/>
    <w:rsid w:val="001B4DA4"/>
    <w:rsid w:val="001B5612"/>
    <w:rsid w:val="001B6466"/>
    <w:rsid w:val="001B6C68"/>
    <w:rsid w:val="001B6F2D"/>
    <w:rsid w:val="001C1088"/>
    <w:rsid w:val="001C4063"/>
    <w:rsid w:val="001D0A90"/>
    <w:rsid w:val="001D53F6"/>
    <w:rsid w:val="001D63D6"/>
    <w:rsid w:val="001E12A7"/>
    <w:rsid w:val="001E24C8"/>
    <w:rsid w:val="001E337F"/>
    <w:rsid w:val="001E45A7"/>
    <w:rsid w:val="001E58B1"/>
    <w:rsid w:val="001E5A15"/>
    <w:rsid w:val="001E685A"/>
    <w:rsid w:val="001F29F4"/>
    <w:rsid w:val="001F3CDB"/>
    <w:rsid w:val="001F4518"/>
    <w:rsid w:val="001F522E"/>
    <w:rsid w:val="001F52B9"/>
    <w:rsid w:val="0020286C"/>
    <w:rsid w:val="00204062"/>
    <w:rsid w:val="00204A34"/>
    <w:rsid w:val="00206B32"/>
    <w:rsid w:val="00207347"/>
    <w:rsid w:val="002075FD"/>
    <w:rsid w:val="00207955"/>
    <w:rsid w:val="00207FF7"/>
    <w:rsid w:val="00211026"/>
    <w:rsid w:val="002115F5"/>
    <w:rsid w:val="0021371B"/>
    <w:rsid w:val="00213832"/>
    <w:rsid w:val="002142BE"/>
    <w:rsid w:val="00214754"/>
    <w:rsid w:val="00214AD1"/>
    <w:rsid w:val="00214EF2"/>
    <w:rsid w:val="00222307"/>
    <w:rsid w:val="00222B1C"/>
    <w:rsid w:val="0022357D"/>
    <w:rsid w:val="00224297"/>
    <w:rsid w:val="00224811"/>
    <w:rsid w:val="00226082"/>
    <w:rsid w:val="00226416"/>
    <w:rsid w:val="00226540"/>
    <w:rsid w:val="00226C52"/>
    <w:rsid w:val="00226D2F"/>
    <w:rsid w:val="00230935"/>
    <w:rsid w:val="002317B5"/>
    <w:rsid w:val="00231DEF"/>
    <w:rsid w:val="002343C8"/>
    <w:rsid w:val="00234C11"/>
    <w:rsid w:val="00235791"/>
    <w:rsid w:val="0023785F"/>
    <w:rsid w:val="00240CF4"/>
    <w:rsid w:val="00241540"/>
    <w:rsid w:val="002421B3"/>
    <w:rsid w:val="00242336"/>
    <w:rsid w:val="00242D20"/>
    <w:rsid w:val="00243BDE"/>
    <w:rsid w:val="00245372"/>
    <w:rsid w:val="00245DE2"/>
    <w:rsid w:val="002467FC"/>
    <w:rsid w:val="00246802"/>
    <w:rsid w:val="0024716E"/>
    <w:rsid w:val="00247BDB"/>
    <w:rsid w:val="00250FBC"/>
    <w:rsid w:val="00253283"/>
    <w:rsid w:val="0025349C"/>
    <w:rsid w:val="0025382A"/>
    <w:rsid w:val="0026223B"/>
    <w:rsid w:val="00262761"/>
    <w:rsid w:val="00264D0C"/>
    <w:rsid w:val="002659FB"/>
    <w:rsid w:val="00265D3B"/>
    <w:rsid w:val="00266AB0"/>
    <w:rsid w:val="002714D7"/>
    <w:rsid w:val="00271799"/>
    <w:rsid w:val="00271C21"/>
    <w:rsid w:val="002725EF"/>
    <w:rsid w:val="00272B07"/>
    <w:rsid w:val="002738E1"/>
    <w:rsid w:val="00275518"/>
    <w:rsid w:val="00276086"/>
    <w:rsid w:val="00277303"/>
    <w:rsid w:val="0028016D"/>
    <w:rsid w:val="00280E72"/>
    <w:rsid w:val="002828A5"/>
    <w:rsid w:val="00291369"/>
    <w:rsid w:val="00291DE4"/>
    <w:rsid w:val="00293486"/>
    <w:rsid w:val="00294A0B"/>
    <w:rsid w:val="00295212"/>
    <w:rsid w:val="00296942"/>
    <w:rsid w:val="00296DD2"/>
    <w:rsid w:val="00297B1E"/>
    <w:rsid w:val="002A1515"/>
    <w:rsid w:val="002A186F"/>
    <w:rsid w:val="002A18EF"/>
    <w:rsid w:val="002A1F13"/>
    <w:rsid w:val="002A32A6"/>
    <w:rsid w:val="002A4F9C"/>
    <w:rsid w:val="002A537F"/>
    <w:rsid w:val="002A5478"/>
    <w:rsid w:val="002A5FFF"/>
    <w:rsid w:val="002A60CC"/>
    <w:rsid w:val="002A78F7"/>
    <w:rsid w:val="002A7BE9"/>
    <w:rsid w:val="002B02BC"/>
    <w:rsid w:val="002B0BA7"/>
    <w:rsid w:val="002B1D1B"/>
    <w:rsid w:val="002B3A7F"/>
    <w:rsid w:val="002B47C9"/>
    <w:rsid w:val="002B49B3"/>
    <w:rsid w:val="002B7741"/>
    <w:rsid w:val="002B7EC1"/>
    <w:rsid w:val="002C081A"/>
    <w:rsid w:val="002C1560"/>
    <w:rsid w:val="002C160C"/>
    <w:rsid w:val="002C277B"/>
    <w:rsid w:val="002C2F42"/>
    <w:rsid w:val="002C52F0"/>
    <w:rsid w:val="002C64BD"/>
    <w:rsid w:val="002C7322"/>
    <w:rsid w:val="002C79F5"/>
    <w:rsid w:val="002D25A1"/>
    <w:rsid w:val="002D38B7"/>
    <w:rsid w:val="002D45F4"/>
    <w:rsid w:val="002D5485"/>
    <w:rsid w:val="002D6266"/>
    <w:rsid w:val="002D6DCF"/>
    <w:rsid w:val="002E310F"/>
    <w:rsid w:val="002E46DD"/>
    <w:rsid w:val="002E5774"/>
    <w:rsid w:val="002E5F29"/>
    <w:rsid w:val="002E72DF"/>
    <w:rsid w:val="002E7333"/>
    <w:rsid w:val="002E7B49"/>
    <w:rsid w:val="002F1B66"/>
    <w:rsid w:val="002F22C6"/>
    <w:rsid w:val="002F2C5C"/>
    <w:rsid w:val="002F2D94"/>
    <w:rsid w:val="002F3070"/>
    <w:rsid w:val="002F41CD"/>
    <w:rsid w:val="002F5137"/>
    <w:rsid w:val="002F5191"/>
    <w:rsid w:val="002F5DF5"/>
    <w:rsid w:val="002F710D"/>
    <w:rsid w:val="002F789C"/>
    <w:rsid w:val="00301FC4"/>
    <w:rsid w:val="00304BDC"/>
    <w:rsid w:val="00306A10"/>
    <w:rsid w:val="00307B67"/>
    <w:rsid w:val="003116E0"/>
    <w:rsid w:val="00312B91"/>
    <w:rsid w:val="00312FFF"/>
    <w:rsid w:val="0031367F"/>
    <w:rsid w:val="00313720"/>
    <w:rsid w:val="003158E7"/>
    <w:rsid w:val="003162E0"/>
    <w:rsid w:val="00321E92"/>
    <w:rsid w:val="003243AE"/>
    <w:rsid w:val="003245F3"/>
    <w:rsid w:val="003258B3"/>
    <w:rsid w:val="00327D65"/>
    <w:rsid w:val="00330D80"/>
    <w:rsid w:val="00331F13"/>
    <w:rsid w:val="00332014"/>
    <w:rsid w:val="00333587"/>
    <w:rsid w:val="0033409B"/>
    <w:rsid w:val="0033486F"/>
    <w:rsid w:val="00334B05"/>
    <w:rsid w:val="00336B9A"/>
    <w:rsid w:val="00342320"/>
    <w:rsid w:val="00342C51"/>
    <w:rsid w:val="003447A3"/>
    <w:rsid w:val="00344A11"/>
    <w:rsid w:val="00345190"/>
    <w:rsid w:val="0034591D"/>
    <w:rsid w:val="00346B58"/>
    <w:rsid w:val="00346D51"/>
    <w:rsid w:val="003470B3"/>
    <w:rsid w:val="0035031E"/>
    <w:rsid w:val="00350C61"/>
    <w:rsid w:val="00351A6E"/>
    <w:rsid w:val="003530C8"/>
    <w:rsid w:val="00353AF9"/>
    <w:rsid w:val="00353ED9"/>
    <w:rsid w:val="00355001"/>
    <w:rsid w:val="00360306"/>
    <w:rsid w:val="00361C20"/>
    <w:rsid w:val="003639A6"/>
    <w:rsid w:val="00364F38"/>
    <w:rsid w:val="00365442"/>
    <w:rsid w:val="00365E17"/>
    <w:rsid w:val="00366ACA"/>
    <w:rsid w:val="00366CE9"/>
    <w:rsid w:val="00367295"/>
    <w:rsid w:val="0036786D"/>
    <w:rsid w:val="003719B7"/>
    <w:rsid w:val="00373BCB"/>
    <w:rsid w:val="003743B4"/>
    <w:rsid w:val="003753DB"/>
    <w:rsid w:val="003754DF"/>
    <w:rsid w:val="00382148"/>
    <w:rsid w:val="00383BEB"/>
    <w:rsid w:val="003856BF"/>
    <w:rsid w:val="00385E3D"/>
    <w:rsid w:val="003872CF"/>
    <w:rsid w:val="00387971"/>
    <w:rsid w:val="00391380"/>
    <w:rsid w:val="0039169F"/>
    <w:rsid w:val="00391881"/>
    <w:rsid w:val="0039262A"/>
    <w:rsid w:val="0039298C"/>
    <w:rsid w:val="00392E9E"/>
    <w:rsid w:val="00396D04"/>
    <w:rsid w:val="00396E0B"/>
    <w:rsid w:val="00397393"/>
    <w:rsid w:val="00397DE3"/>
    <w:rsid w:val="003A14BF"/>
    <w:rsid w:val="003A1B3E"/>
    <w:rsid w:val="003A3B48"/>
    <w:rsid w:val="003A4098"/>
    <w:rsid w:val="003A435F"/>
    <w:rsid w:val="003A6021"/>
    <w:rsid w:val="003A785C"/>
    <w:rsid w:val="003B0E7E"/>
    <w:rsid w:val="003B232B"/>
    <w:rsid w:val="003B2CB3"/>
    <w:rsid w:val="003C17F3"/>
    <w:rsid w:val="003C1873"/>
    <w:rsid w:val="003C277E"/>
    <w:rsid w:val="003C28AE"/>
    <w:rsid w:val="003C30C7"/>
    <w:rsid w:val="003C461D"/>
    <w:rsid w:val="003C4C33"/>
    <w:rsid w:val="003C533F"/>
    <w:rsid w:val="003D114B"/>
    <w:rsid w:val="003D2DE1"/>
    <w:rsid w:val="003D3FF1"/>
    <w:rsid w:val="003D5266"/>
    <w:rsid w:val="003D550A"/>
    <w:rsid w:val="003D5BCD"/>
    <w:rsid w:val="003D7BF2"/>
    <w:rsid w:val="003D7CB9"/>
    <w:rsid w:val="003D7D25"/>
    <w:rsid w:val="003E0A12"/>
    <w:rsid w:val="003E0D78"/>
    <w:rsid w:val="003E0FE4"/>
    <w:rsid w:val="003E111B"/>
    <w:rsid w:val="003E422C"/>
    <w:rsid w:val="003E67BA"/>
    <w:rsid w:val="003E6DA0"/>
    <w:rsid w:val="003E7F9C"/>
    <w:rsid w:val="003F01AE"/>
    <w:rsid w:val="003F0D2F"/>
    <w:rsid w:val="003F1C70"/>
    <w:rsid w:val="003F28DF"/>
    <w:rsid w:val="003F29B1"/>
    <w:rsid w:val="003F2D5F"/>
    <w:rsid w:val="003F3191"/>
    <w:rsid w:val="003F3A00"/>
    <w:rsid w:val="003F438F"/>
    <w:rsid w:val="003F458D"/>
    <w:rsid w:val="003F490D"/>
    <w:rsid w:val="003F5235"/>
    <w:rsid w:val="003F5B7B"/>
    <w:rsid w:val="003F7750"/>
    <w:rsid w:val="004003E8"/>
    <w:rsid w:val="00400BA7"/>
    <w:rsid w:val="00400D56"/>
    <w:rsid w:val="00401A34"/>
    <w:rsid w:val="00401D55"/>
    <w:rsid w:val="004022C4"/>
    <w:rsid w:val="00402F98"/>
    <w:rsid w:val="00403128"/>
    <w:rsid w:val="00403C92"/>
    <w:rsid w:val="00404ECF"/>
    <w:rsid w:val="004058BE"/>
    <w:rsid w:val="00405A99"/>
    <w:rsid w:val="00406CA8"/>
    <w:rsid w:val="004100A1"/>
    <w:rsid w:val="00410EDC"/>
    <w:rsid w:val="00411DC0"/>
    <w:rsid w:val="00412201"/>
    <w:rsid w:val="00412E5A"/>
    <w:rsid w:val="0041356E"/>
    <w:rsid w:val="00414152"/>
    <w:rsid w:val="004150B9"/>
    <w:rsid w:val="00420162"/>
    <w:rsid w:val="00421AD7"/>
    <w:rsid w:val="0042207D"/>
    <w:rsid w:val="00422E5E"/>
    <w:rsid w:val="00425080"/>
    <w:rsid w:val="00426407"/>
    <w:rsid w:val="0042737B"/>
    <w:rsid w:val="00427DEF"/>
    <w:rsid w:val="00431FE3"/>
    <w:rsid w:val="00432310"/>
    <w:rsid w:val="00433F99"/>
    <w:rsid w:val="004347F2"/>
    <w:rsid w:val="00436611"/>
    <w:rsid w:val="00437A43"/>
    <w:rsid w:val="00440759"/>
    <w:rsid w:val="00441F8B"/>
    <w:rsid w:val="004425DB"/>
    <w:rsid w:val="00442CCF"/>
    <w:rsid w:val="004438B9"/>
    <w:rsid w:val="00445202"/>
    <w:rsid w:val="004453B0"/>
    <w:rsid w:val="00445D3B"/>
    <w:rsid w:val="0044621D"/>
    <w:rsid w:val="00446577"/>
    <w:rsid w:val="00446892"/>
    <w:rsid w:val="0044738D"/>
    <w:rsid w:val="004477ED"/>
    <w:rsid w:val="00450C04"/>
    <w:rsid w:val="00452393"/>
    <w:rsid w:val="0045304F"/>
    <w:rsid w:val="00455101"/>
    <w:rsid w:val="004552E8"/>
    <w:rsid w:val="004553C5"/>
    <w:rsid w:val="00455D75"/>
    <w:rsid w:val="00456188"/>
    <w:rsid w:val="00461080"/>
    <w:rsid w:val="0046176F"/>
    <w:rsid w:val="00461CD4"/>
    <w:rsid w:val="00462623"/>
    <w:rsid w:val="00463130"/>
    <w:rsid w:val="00463D75"/>
    <w:rsid w:val="00465760"/>
    <w:rsid w:val="00465CAE"/>
    <w:rsid w:val="00465F20"/>
    <w:rsid w:val="00465F4B"/>
    <w:rsid w:val="00466300"/>
    <w:rsid w:val="004704FB"/>
    <w:rsid w:val="00471DAE"/>
    <w:rsid w:val="0047270D"/>
    <w:rsid w:val="00472815"/>
    <w:rsid w:val="00480A89"/>
    <w:rsid w:val="00480BA8"/>
    <w:rsid w:val="00481471"/>
    <w:rsid w:val="0048231E"/>
    <w:rsid w:val="00484EC2"/>
    <w:rsid w:val="00485706"/>
    <w:rsid w:val="004858BD"/>
    <w:rsid w:val="00486CB6"/>
    <w:rsid w:val="0048746C"/>
    <w:rsid w:val="004915E5"/>
    <w:rsid w:val="00494F62"/>
    <w:rsid w:val="00496170"/>
    <w:rsid w:val="004A0B4D"/>
    <w:rsid w:val="004A0B9D"/>
    <w:rsid w:val="004A0ED9"/>
    <w:rsid w:val="004A37EC"/>
    <w:rsid w:val="004A6292"/>
    <w:rsid w:val="004A7522"/>
    <w:rsid w:val="004B2660"/>
    <w:rsid w:val="004B44FC"/>
    <w:rsid w:val="004B4C73"/>
    <w:rsid w:val="004B6B6B"/>
    <w:rsid w:val="004C1666"/>
    <w:rsid w:val="004C1B8A"/>
    <w:rsid w:val="004C2CBB"/>
    <w:rsid w:val="004C353E"/>
    <w:rsid w:val="004C3C74"/>
    <w:rsid w:val="004C47E7"/>
    <w:rsid w:val="004C4E15"/>
    <w:rsid w:val="004C5395"/>
    <w:rsid w:val="004C5F97"/>
    <w:rsid w:val="004C6C37"/>
    <w:rsid w:val="004C6E3E"/>
    <w:rsid w:val="004C7CCD"/>
    <w:rsid w:val="004D0131"/>
    <w:rsid w:val="004D0B2F"/>
    <w:rsid w:val="004D1D75"/>
    <w:rsid w:val="004D48D1"/>
    <w:rsid w:val="004D4D91"/>
    <w:rsid w:val="004D4E45"/>
    <w:rsid w:val="004D52FF"/>
    <w:rsid w:val="004E09CD"/>
    <w:rsid w:val="004E1C82"/>
    <w:rsid w:val="004E3236"/>
    <w:rsid w:val="004E4789"/>
    <w:rsid w:val="004E5097"/>
    <w:rsid w:val="004E6A11"/>
    <w:rsid w:val="004E6DF1"/>
    <w:rsid w:val="004E6F3A"/>
    <w:rsid w:val="004F0604"/>
    <w:rsid w:val="004F13AF"/>
    <w:rsid w:val="004F215C"/>
    <w:rsid w:val="004F34A0"/>
    <w:rsid w:val="004F3E58"/>
    <w:rsid w:val="004F403E"/>
    <w:rsid w:val="004F5A92"/>
    <w:rsid w:val="004F5C02"/>
    <w:rsid w:val="004F7CB8"/>
    <w:rsid w:val="00500EBC"/>
    <w:rsid w:val="00501254"/>
    <w:rsid w:val="00502A54"/>
    <w:rsid w:val="00502D30"/>
    <w:rsid w:val="00504680"/>
    <w:rsid w:val="00504F62"/>
    <w:rsid w:val="00505382"/>
    <w:rsid w:val="00505552"/>
    <w:rsid w:val="00505E78"/>
    <w:rsid w:val="00506266"/>
    <w:rsid w:val="005109D5"/>
    <w:rsid w:val="00511B4D"/>
    <w:rsid w:val="005129EF"/>
    <w:rsid w:val="00512A30"/>
    <w:rsid w:val="00512C3A"/>
    <w:rsid w:val="00514130"/>
    <w:rsid w:val="0051446D"/>
    <w:rsid w:val="0051505B"/>
    <w:rsid w:val="00517E1E"/>
    <w:rsid w:val="005211DB"/>
    <w:rsid w:val="00521239"/>
    <w:rsid w:val="0052172B"/>
    <w:rsid w:val="00522ABA"/>
    <w:rsid w:val="00525692"/>
    <w:rsid w:val="005258F2"/>
    <w:rsid w:val="005268E7"/>
    <w:rsid w:val="00526911"/>
    <w:rsid w:val="005279D4"/>
    <w:rsid w:val="00530FBD"/>
    <w:rsid w:val="005341B0"/>
    <w:rsid w:val="005343C8"/>
    <w:rsid w:val="005344A2"/>
    <w:rsid w:val="00534F2F"/>
    <w:rsid w:val="005361E6"/>
    <w:rsid w:val="00536A75"/>
    <w:rsid w:val="00536D85"/>
    <w:rsid w:val="00536EFE"/>
    <w:rsid w:val="00540B73"/>
    <w:rsid w:val="005411EF"/>
    <w:rsid w:val="00542A01"/>
    <w:rsid w:val="00544242"/>
    <w:rsid w:val="00544628"/>
    <w:rsid w:val="005449AD"/>
    <w:rsid w:val="005456AE"/>
    <w:rsid w:val="00546B7F"/>
    <w:rsid w:val="00547A6F"/>
    <w:rsid w:val="005501D8"/>
    <w:rsid w:val="0055173A"/>
    <w:rsid w:val="005523C1"/>
    <w:rsid w:val="005535B4"/>
    <w:rsid w:val="00553605"/>
    <w:rsid w:val="005539BD"/>
    <w:rsid w:val="00553D66"/>
    <w:rsid w:val="00555E33"/>
    <w:rsid w:val="005573B5"/>
    <w:rsid w:val="00564F90"/>
    <w:rsid w:val="00566666"/>
    <w:rsid w:val="0056676F"/>
    <w:rsid w:val="00566C0F"/>
    <w:rsid w:val="00567D0E"/>
    <w:rsid w:val="00567E12"/>
    <w:rsid w:val="0057061F"/>
    <w:rsid w:val="00571178"/>
    <w:rsid w:val="00571AFC"/>
    <w:rsid w:val="00571E35"/>
    <w:rsid w:val="00572F21"/>
    <w:rsid w:val="00573456"/>
    <w:rsid w:val="00574C75"/>
    <w:rsid w:val="0057767F"/>
    <w:rsid w:val="00581124"/>
    <w:rsid w:val="00582D29"/>
    <w:rsid w:val="005834BB"/>
    <w:rsid w:val="00584735"/>
    <w:rsid w:val="00585A0D"/>
    <w:rsid w:val="00586896"/>
    <w:rsid w:val="00587688"/>
    <w:rsid w:val="005909E2"/>
    <w:rsid w:val="00593103"/>
    <w:rsid w:val="00595EA9"/>
    <w:rsid w:val="0059637C"/>
    <w:rsid w:val="005971E7"/>
    <w:rsid w:val="005A2A53"/>
    <w:rsid w:val="005A32D0"/>
    <w:rsid w:val="005A5286"/>
    <w:rsid w:val="005B072A"/>
    <w:rsid w:val="005B14FE"/>
    <w:rsid w:val="005B3918"/>
    <w:rsid w:val="005B4363"/>
    <w:rsid w:val="005B457E"/>
    <w:rsid w:val="005B4600"/>
    <w:rsid w:val="005B57B1"/>
    <w:rsid w:val="005B7678"/>
    <w:rsid w:val="005B7AE2"/>
    <w:rsid w:val="005B7D10"/>
    <w:rsid w:val="005C07AF"/>
    <w:rsid w:val="005C1456"/>
    <w:rsid w:val="005C16FB"/>
    <w:rsid w:val="005C1FD9"/>
    <w:rsid w:val="005C2159"/>
    <w:rsid w:val="005C302F"/>
    <w:rsid w:val="005C3587"/>
    <w:rsid w:val="005C4AF5"/>
    <w:rsid w:val="005C6BAF"/>
    <w:rsid w:val="005C78A6"/>
    <w:rsid w:val="005C7A6A"/>
    <w:rsid w:val="005D0DB9"/>
    <w:rsid w:val="005D1423"/>
    <w:rsid w:val="005D1DA5"/>
    <w:rsid w:val="005D26DD"/>
    <w:rsid w:val="005D2759"/>
    <w:rsid w:val="005D387B"/>
    <w:rsid w:val="005D79AF"/>
    <w:rsid w:val="005E01E1"/>
    <w:rsid w:val="005E024C"/>
    <w:rsid w:val="005E13D9"/>
    <w:rsid w:val="005E20A3"/>
    <w:rsid w:val="005E6470"/>
    <w:rsid w:val="005E7C3F"/>
    <w:rsid w:val="005F1203"/>
    <w:rsid w:val="005F1216"/>
    <w:rsid w:val="005F1B51"/>
    <w:rsid w:val="005F205A"/>
    <w:rsid w:val="005F2367"/>
    <w:rsid w:val="005F4201"/>
    <w:rsid w:val="005F4241"/>
    <w:rsid w:val="005F4FDC"/>
    <w:rsid w:val="005F6C8E"/>
    <w:rsid w:val="005F6DE2"/>
    <w:rsid w:val="005F7716"/>
    <w:rsid w:val="00600C8C"/>
    <w:rsid w:val="00601464"/>
    <w:rsid w:val="00601D70"/>
    <w:rsid w:val="00603211"/>
    <w:rsid w:val="006047E0"/>
    <w:rsid w:val="00604862"/>
    <w:rsid w:val="00604B10"/>
    <w:rsid w:val="00605431"/>
    <w:rsid w:val="00605543"/>
    <w:rsid w:val="006055E8"/>
    <w:rsid w:val="006059E0"/>
    <w:rsid w:val="00610E3B"/>
    <w:rsid w:val="00611015"/>
    <w:rsid w:val="006117BC"/>
    <w:rsid w:val="00612A79"/>
    <w:rsid w:val="006134A0"/>
    <w:rsid w:val="00613D04"/>
    <w:rsid w:val="00615833"/>
    <w:rsid w:val="00616604"/>
    <w:rsid w:val="00616DF8"/>
    <w:rsid w:val="006170ED"/>
    <w:rsid w:val="00617950"/>
    <w:rsid w:val="006204EB"/>
    <w:rsid w:val="00621B2C"/>
    <w:rsid w:val="00622D0B"/>
    <w:rsid w:val="00623DFD"/>
    <w:rsid w:val="006241BC"/>
    <w:rsid w:val="00625151"/>
    <w:rsid w:val="006262F0"/>
    <w:rsid w:val="0062631D"/>
    <w:rsid w:val="006276B3"/>
    <w:rsid w:val="00627837"/>
    <w:rsid w:val="00631557"/>
    <w:rsid w:val="006352C8"/>
    <w:rsid w:val="006362AB"/>
    <w:rsid w:val="006369B6"/>
    <w:rsid w:val="006411D1"/>
    <w:rsid w:val="00641F60"/>
    <w:rsid w:val="00644EF8"/>
    <w:rsid w:val="00644FB2"/>
    <w:rsid w:val="006452AE"/>
    <w:rsid w:val="00645B6F"/>
    <w:rsid w:val="006464BA"/>
    <w:rsid w:val="0064678C"/>
    <w:rsid w:val="00647645"/>
    <w:rsid w:val="00650411"/>
    <w:rsid w:val="006505FA"/>
    <w:rsid w:val="00650925"/>
    <w:rsid w:val="00652C75"/>
    <w:rsid w:val="00654BD4"/>
    <w:rsid w:val="006563F8"/>
    <w:rsid w:val="006569D8"/>
    <w:rsid w:val="00656C2C"/>
    <w:rsid w:val="006608BD"/>
    <w:rsid w:val="00660C6F"/>
    <w:rsid w:val="0066116B"/>
    <w:rsid w:val="00662A44"/>
    <w:rsid w:val="00663773"/>
    <w:rsid w:val="0066410B"/>
    <w:rsid w:val="00664427"/>
    <w:rsid w:val="00664971"/>
    <w:rsid w:val="006654A7"/>
    <w:rsid w:val="00665E32"/>
    <w:rsid w:val="00666001"/>
    <w:rsid w:val="0066724C"/>
    <w:rsid w:val="006703FD"/>
    <w:rsid w:val="00670E02"/>
    <w:rsid w:val="0067131D"/>
    <w:rsid w:val="00672424"/>
    <w:rsid w:val="006728AE"/>
    <w:rsid w:val="006730CB"/>
    <w:rsid w:val="006775F5"/>
    <w:rsid w:val="00681919"/>
    <w:rsid w:val="0068291B"/>
    <w:rsid w:val="006833C1"/>
    <w:rsid w:val="00686603"/>
    <w:rsid w:val="00686E18"/>
    <w:rsid w:val="0068701F"/>
    <w:rsid w:val="00687096"/>
    <w:rsid w:val="00687BF1"/>
    <w:rsid w:val="00687E02"/>
    <w:rsid w:val="006906D5"/>
    <w:rsid w:val="006927CD"/>
    <w:rsid w:val="006934C0"/>
    <w:rsid w:val="00693B07"/>
    <w:rsid w:val="0069431D"/>
    <w:rsid w:val="006957CC"/>
    <w:rsid w:val="00696064"/>
    <w:rsid w:val="00696414"/>
    <w:rsid w:val="00696482"/>
    <w:rsid w:val="00697B78"/>
    <w:rsid w:val="006A0073"/>
    <w:rsid w:val="006A14F8"/>
    <w:rsid w:val="006A247B"/>
    <w:rsid w:val="006A2B39"/>
    <w:rsid w:val="006A3708"/>
    <w:rsid w:val="006A408E"/>
    <w:rsid w:val="006A5B4B"/>
    <w:rsid w:val="006A645D"/>
    <w:rsid w:val="006B00C5"/>
    <w:rsid w:val="006B0888"/>
    <w:rsid w:val="006B0EF7"/>
    <w:rsid w:val="006B26CB"/>
    <w:rsid w:val="006B290B"/>
    <w:rsid w:val="006B309D"/>
    <w:rsid w:val="006B331B"/>
    <w:rsid w:val="006B3859"/>
    <w:rsid w:val="006B3FA3"/>
    <w:rsid w:val="006B4086"/>
    <w:rsid w:val="006B64B9"/>
    <w:rsid w:val="006C0C5F"/>
    <w:rsid w:val="006C5075"/>
    <w:rsid w:val="006C69A2"/>
    <w:rsid w:val="006D1602"/>
    <w:rsid w:val="006D16FB"/>
    <w:rsid w:val="006D23F3"/>
    <w:rsid w:val="006D5D2C"/>
    <w:rsid w:val="006D624A"/>
    <w:rsid w:val="006E2935"/>
    <w:rsid w:val="006E2CB4"/>
    <w:rsid w:val="006E2CEF"/>
    <w:rsid w:val="006E322D"/>
    <w:rsid w:val="006E327A"/>
    <w:rsid w:val="006E5C94"/>
    <w:rsid w:val="006E6073"/>
    <w:rsid w:val="006E6222"/>
    <w:rsid w:val="006E62A9"/>
    <w:rsid w:val="006E6430"/>
    <w:rsid w:val="006E7999"/>
    <w:rsid w:val="006E7E9F"/>
    <w:rsid w:val="006F0B3D"/>
    <w:rsid w:val="006F1F59"/>
    <w:rsid w:val="006F285E"/>
    <w:rsid w:val="006F6121"/>
    <w:rsid w:val="006F6518"/>
    <w:rsid w:val="00700F10"/>
    <w:rsid w:val="00701015"/>
    <w:rsid w:val="007026AA"/>
    <w:rsid w:val="0070288D"/>
    <w:rsid w:val="00703FE2"/>
    <w:rsid w:val="00706716"/>
    <w:rsid w:val="00707002"/>
    <w:rsid w:val="007106E8"/>
    <w:rsid w:val="0071142C"/>
    <w:rsid w:val="00711703"/>
    <w:rsid w:val="007122E3"/>
    <w:rsid w:val="00714456"/>
    <w:rsid w:val="00714F32"/>
    <w:rsid w:val="00714FD4"/>
    <w:rsid w:val="00716769"/>
    <w:rsid w:val="0071697B"/>
    <w:rsid w:val="00721D49"/>
    <w:rsid w:val="00722341"/>
    <w:rsid w:val="00725B1A"/>
    <w:rsid w:val="0073041E"/>
    <w:rsid w:val="00732555"/>
    <w:rsid w:val="00732CD3"/>
    <w:rsid w:val="00734610"/>
    <w:rsid w:val="00734959"/>
    <w:rsid w:val="00735722"/>
    <w:rsid w:val="007361D2"/>
    <w:rsid w:val="0073739F"/>
    <w:rsid w:val="00737DA7"/>
    <w:rsid w:val="00740035"/>
    <w:rsid w:val="0074059E"/>
    <w:rsid w:val="007427D5"/>
    <w:rsid w:val="0074297B"/>
    <w:rsid w:val="00743DE6"/>
    <w:rsid w:val="007443EF"/>
    <w:rsid w:val="007456A4"/>
    <w:rsid w:val="0074673E"/>
    <w:rsid w:val="00747337"/>
    <w:rsid w:val="007474DE"/>
    <w:rsid w:val="0074799D"/>
    <w:rsid w:val="00747B03"/>
    <w:rsid w:val="00750374"/>
    <w:rsid w:val="00750EAF"/>
    <w:rsid w:val="007513DD"/>
    <w:rsid w:val="00752CBA"/>
    <w:rsid w:val="007535F9"/>
    <w:rsid w:val="00753A39"/>
    <w:rsid w:val="00753A6A"/>
    <w:rsid w:val="00753E6D"/>
    <w:rsid w:val="00754AE6"/>
    <w:rsid w:val="00755FF6"/>
    <w:rsid w:val="00757485"/>
    <w:rsid w:val="00762CD6"/>
    <w:rsid w:val="00763344"/>
    <w:rsid w:val="007633BA"/>
    <w:rsid w:val="00763B87"/>
    <w:rsid w:val="00765E55"/>
    <w:rsid w:val="00766133"/>
    <w:rsid w:val="0076661E"/>
    <w:rsid w:val="007712AA"/>
    <w:rsid w:val="0077197B"/>
    <w:rsid w:val="00772C84"/>
    <w:rsid w:val="007769FB"/>
    <w:rsid w:val="00776BA1"/>
    <w:rsid w:val="007774DF"/>
    <w:rsid w:val="007818F5"/>
    <w:rsid w:val="00781FED"/>
    <w:rsid w:val="0078334E"/>
    <w:rsid w:val="00784830"/>
    <w:rsid w:val="0078562B"/>
    <w:rsid w:val="007865A0"/>
    <w:rsid w:val="00786C69"/>
    <w:rsid w:val="0078721D"/>
    <w:rsid w:val="007904DE"/>
    <w:rsid w:val="00790AAE"/>
    <w:rsid w:val="00790D4A"/>
    <w:rsid w:val="00790EE3"/>
    <w:rsid w:val="00791129"/>
    <w:rsid w:val="007915ED"/>
    <w:rsid w:val="0079498A"/>
    <w:rsid w:val="00796655"/>
    <w:rsid w:val="007970BF"/>
    <w:rsid w:val="007A12F7"/>
    <w:rsid w:val="007A26F7"/>
    <w:rsid w:val="007A379D"/>
    <w:rsid w:val="007A3A26"/>
    <w:rsid w:val="007A6C10"/>
    <w:rsid w:val="007B0924"/>
    <w:rsid w:val="007B2C3D"/>
    <w:rsid w:val="007B324B"/>
    <w:rsid w:val="007B58C5"/>
    <w:rsid w:val="007B69C7"/>
    <w:rsid w:val="007B7487"/>
    <w:rsid w:val="007C453A"/>
    <w:rsid w:val="007C5188"/>
    <w:rsid w:val="007C5260"/>
    <w:rsid w:val="007C5C0B"/>
    <w:rsid w:val="007C6CD5"/>
    <w:rsid w:val="007C7E76"/>
    <w:rsid w:val="007D10E3"/>
    <w:rsid w:val="007D22D8"/>
    <w:rsid w:val="007D2AC9"/>
    <w:rsid w:val="007D2CAE"/>
    <w:rsid w:val="007D410E"/>
    <w:rsid w:val="007D464F"/>
    <w:rsid w:val="007D4BF4"/>
    <w:rsid w:val="007D6AC4"/>
    <w:rsid w:val="007D6BDA"/>
    <w:rsid w:val="007E0300"/>
    <w:rsid w:val="007E1606"/>
    <w:rsid w:val="007E1966"/>
    <w:rsid w:val="007E3BB4"/>
    <w:rsid w:val="007E5107"/>
    <w:rsid w:val="007E61D4"/>
    <w:rsid w:val="007E6D6B"/>
    <w:rsid w:val="007E78EC"/>
    <w:rsid w:val="007E7BB2"/>
    <w:rsid w:val="007F2DA2"/>
    <w:rsid w:val="007F37AC"/>
    <w:rsid w:val="007F4B33"/>
    <w:rsid w:val="007F55A2"/>
    <w:rsid w:val="007F59AE"/>
    <w:rsid w:val="007F5E07"/>
    <w:rsid w:val="007F66B7"/>
    <w:rsid w:val="007F6E52"/>
    <w:rsid w:val="007F7ED8"/>
    <w:rsid w:val="008007EC"/>
    <w:rsid w:val="008073E3"/>
    <w:rsid w:val="00811057"/>
    <w:rsid w:val="00811083"/>
    <w:rsid w:val="008113CE"/>
    <w:rsid w:val="00811D6E"/>
    <w:rsid w:val="00813D2C"/>
    <w:rsid w:val="00813ED2"/>
    <w:rsid w:val="008153C4"/>
    <w:rsid w:val="00815585"/>
    <w:rsid w:val="00815686"/>
    <w:rsid w:val="00815BA3"/>
    <w:rsid w:val="00817CA9"/>
    <w:rsid w:val="00820BA6"/>
    <w:rsid w:val="0082205D"/>
    <w:rsid w:val="008220A6"/>
    <w:rsid w:val="00822982"/>
    <w:rsid w:val="00824F04"/>
    <w:rsid w:val="00825E8E"/>
    <w:rsid w:val="0082681F"/>
    <w:rsid w:val="008273C1"/>
    <w:rsid w:val="0083161B"/>
    <w:rsid w:val="008326CD"/>
    <w:rsid w:val="008340F2"/>
    <w:rsid w:val="00834E63"/>
    <w:rsid w:val="00837108"/>
    <w:rsid w:val="00840506"/>
    <w:rsid w:val="00840F23"/>
    <w:rsid w:val="00841AAA"/>
    <w:rsid w:val="008427BF"/>
    <w:rsid w:val="00844CD0"/>
    <w:rsid w:val="00845B42"/>
    <w:rsid w:val="00847BCE"/>
    <w:rsid w:val="008510BF"/>
    <w:rsid w:val="008537E9"/>
    <w:rsid w:val="00856172"/>
    <w:rsid w:val="008566AE"/>
    <w:rsid w:val="008566D1"/>
    <w:rsid w:val="008573A7"/>
    <w:rsid w:val="00857C7A"/>
    <w:rsid w:val="00860553"/>
    <w:rsid w:val="00860B4E"/>
    <w:rsid w:val="00860F81"/>
    <w:rsid w:val="00864305"/>
    <w:rsid w:val="00864A1E"/>
    <w:rsid w:val="00865328"/>
    <w:rsid w:val="00866087"/>
    <w:rsid w:val="008669C8"/>
    <w:rsid w:val="00867701"/>
    <w:rsid w:val="00870AE2"/>
    <w:rsid w:val="008714FE"/>
    <w:rsid w:val="0087196A"/>
    <w:rsid w:val="00872B68"/>
    <w:rsid w:val="00873336"/>
    <w:rsid w:val="00874E05"/>
    <w:rsid w:val="008802B8"/>
    <w:rsid w:val="00881CAD"/>
    <w:rsid w:val="00882AB8"/>
    <w:rsid w:val="00882D0A"/>
    <w:rsid w:val="00882E49"/>
    <w:rsid w:val="00883676"/>
    <w:rsid w:val="00883B41"/>
    <w:rsid w:val="00884238"/>
    <w:rsid w:val="00884B81"/>
    <w:rsid w:val="00885EFA"/>
    <w:rsid w:val="00887723"/>
    <w:rsid w:val="00891D83"/>
    <w:rsid w:val="00894FB4"/>
    <w:rsid w:val="0089592A"/>
    <w:rsid w:val="00896B20"/>
    <w:rsid w:val="00896F5F"/>
    <w:rsid w:val="008973F8"/>
    <w:rsid w:val="008A0C0E"/>
    <w:rsid w:val="008A179A"/>
    <w:rsid w:val="008A30F0"/>
    <w:rsid w:val="008A3691"/>
    <w:rsid w:val="008A4CF5"/>
    <w:rsid w:val="008A6106"/>
    <w:rsid w:val="008A7C64"/>
    <w:rsid w:val="008B0D95"/>
    <w:rsid w:val="008B1096"/>
    <w:rsid w:val="008B1AEF"/>
    <w:rsid w:val="008B27AE"/>
    <w:rsid w:val="008B3759"/>
    <w:rsid w:val="008B476F"/>
    <w:rsid w:val="008B50B3"/>
    <w:rsid w:val="008B5FCF"/>
    <w:rsid w:val="008B68BA"/>
    <w:rsid w:val="008B6C65"/>
    <w:rsid w:val="008B73FB"/>
    <w:rsid w:val="008B78CB"/>
    <w:rsid w:val="008C00EB"/>
    <w:rsid w:val="008C0A3A"/>
    <w:rsid w:val="008C27C0"/>
    <w:rsid w:val="008C3078"/>
    <w:rsid w:val="008C573A"/>
    <w:rsid w:val="008C6DAE"/>
    <w:rsid w:val="008C6F45"/>
    <w:rsid w:val="008C72D7"/>
    <w:rsid w:val="008C7E6B"/>
    <w:rsid w:val="008D0D79"/>
    <w:rsid w:val="008D1319"/>
    <w:rsid w:val="008D22C2"/>
    <w:rsid w:val="008D2F85"/>
    <w:rsid w:val="008D4BD1"/>
    <w:rsid w:val="008D7AF1"/>
    <w:rsid w:val="008D7B00"/>
    <w:rsid w:val="008F29C0"/>
    <w:rsid w:val="008F2A79"/>
    <w:rsid w:val="008F7D81"/>
    <w:rsid w:val="008F7F90"/>
    <w:rsid w:val="00900044"/>
    <w:rsid w:val="009014F5"/>
    <w:rsid w:val="009024E6"/>
    <w:rsid w:val="0090346C"/>
    <w:rsid w:val="009044FB"/>
    <w:rsid w:val="00905479"/>
    <w:rsid w:val="00905D6D"/>
    <w:rsid w:val="00907891"/>
    <w:rsid w:val="009116F1"/>
    <w:rsid w:val="00912489"/>
    <w:rsid w:val="00913AC1"/>
    <w:rsid w:val="00914054"/>
    <w:rsid w:val="009150A5"/>
    <w:rsid w:val="00915BC6"/>
    <w:rsid w:val="009162D7"/>
    <w:rsid w:val="00916B64"/>
    <w:rsid w:val="00921221"/>
    <w:rsid w:val="009214FE"/>
    <w:rsid w:val="00921923"/>
    <w:rsid w:val="009225E0"/>
    <w:rsid w:val="00924394"/>
    <w:rsid w:val="00934C9D"/>
    <w:rsid w:val="00934D29"/>
    <w:rsid w:val="009352FF"/>
    <w:rsid w:val="00937A13"/>
    <w:rsid w:val="00940A73"/>
    <w:rsid w:val="00940AF9"/>
    <w:rsid w:val="00940DFB"/>
    <w:rsid w:val="009429B7"/>
    <w:rsid w:val="00943341"/>
    <w:rsid w:val="00943E0E"/>
    <w:rsid w:val="00944464"/>
    <w:rsid w:val="0094625D"/>
    <w:rsid w:val="00946406"/>
    <w:rsid w:val="0095043E"/>
    <w:rsid w:val="00950457"/>
    <w:rsid w:val="0095135A"/>
    <w:rsid w:val="00952379"/>
    <w:rsid w:val="00952FD3"/>
    <w:rsid w:val="0095302C"/>
    <w:rsid w:val="00954480"/>
    <w:rsid w:val="00954D6B"/>
    <w:rsid w:val="009550A6"/>
    <w:rsid w:val="00956BB9"/>
    <w:rsid w:val="009570E3"/>
    <w:rsid w:val="00957E5D"/>
    <w:rsid w:val="00962706"/>
    <w:rsid w:val="00962A04"/>
    <w:rsid w:val="009641AD"/>
    <w:rsid w:val="00970250"/>
    <w:rsid w:val="00970875"/>
    <w:rsid w:val="00971099"/>
    <w:rsid w:val="0097293C"/>
    <w:rsid w:val="00972CBB"/>
    <w:rsid w:val="00973500"/>
    <w:rsid w:val="00974F59"/>
    <w:rsid w:val="009754B9"/>
    <w:rsid w:val="00975558"/>
    <w:rsid w:val="00975E82"/>
    <w:rsid w:val="00976BEB"/>
    <w:rsid w:val="0097754B"/>
    <w:rsid w:val="0098028F"/>
    <w:rsid w:val="00980D3E"/>
    <w:rsid w:val="00981870"/>
    <w:rsid w:val="00982C94"/>
    <w:rsid w:val="00983EF9"/>
    <w:rsid w:val="009840E7"/>
    <w:rsid w:val="00987610"/>
    <w:rsid w:val="00987EF1"/>
    <w:rsid w:val="00991345"/>
    <w:rsid w:val="009919BD"/>
    <w:rsid w:val="00991E4A"/>
    <w:rsid w:val="00993335"/>
    <w:rsid w:val="00993625"/>
    <w:rsid w:val="00997EBE"/>
    <w:rsid w:val="009A014E"/>
    <w:rsid w:val="009A0924"/>
    <w:rsid w:val="009A2208"/>
    <w:rsid w:val="009A315E"/>
    <w:rsid w:val="009A3C42"/>
    <w:rsid w:val="009A3E46"/>
    <w:rsid w:val="009A4ED4"/>
    <w:rsid w:val="009A5963"/>
    <w:rsid w:val="009B1096"/>
    <w:rsid w:val="009C0043"/>
    <w:rsid w:val="009C08A7"/>
    <w:rsid w:val="009C1EA9"/>
    <w:rsid w:val="009C21DF"/>
    <w:rsid w:val="009C3739"/>
    <w:rsid w:val="009C4E78"/>
    <w:rsid w:val="009C53E5"/>
    <w:rsid w:val="009C71F6"/>
    <w:rsid w:val="009C76F6"/>
    <w:rsid w:val="009D038B"/>
    <w:rsid w:val="009D0554"/>
    <w:rsid w:val="009D1B96"/>
    <w:rsid w:val="009D2878"/>
    <w:rsid w:val="009D3922"/>
    <w:rsid w:val="009D42C6"/>
    <w:rsid w:val="009D4A22"/>
    <w:rsid w:val="009D5521"/>
    <w:rsid w:val="009D69E7"/>
    <w:rsid w:val="009E06A2"/>
    <w:rsid w:val="009E0909"/>
    <w:rsid w:val="009E2315"/>
    <w:rsid w:val="009E24F2"/>
    <w:rsid w:val="009E28DB"/>
    <w:rsid w:val="009E2DB8"/>
    <w:rsid w:val="009E31F4"/>
    <w:rsid w:val="009E3A34"/>
    <w:rsid w:val="009E3AAE"/>
    <w:rsid w:val="009E4313"/>
    <w:rsid w:val="009E5878"/>
    <w:rsid w:val="009E6269"/>
    <w:rsid w:val="009E7A7B"/>
    <w:rsid w:val="009F1CBB"/>
    <w:rsid w:val="009F1F1C"/>
    <w:rsid w:val="009F2420"/>
    <w:rsid w:val="009F2945"/>
    <w:rsid w:val="009F5496"/>
    <w:rsid w:val="009F762B"/>
    <w:rsid w:val="009F7FFA"/>
    <w:rsid w:val="00A005EF"/>
    <w:rsid w:val="00A0131F"/>
    <w:rsid w:val="00A021E2"/>
    <w:rsid w:val="00A02A4E"/>
    <w:rsid w:val="00A03C93"/>
    <w:rsid w:val="00A07516"/>
    <w:rsid w:val="00A10E87"/>
    <w:rsid w:val="00A110D9"/>
    <w:rsid w:val="00A131B2"/>
    <w:rsid w:val="00A14F5F"/>
    <w:rsid w:val="00A166D7"/>
    <w:rsid w:val="00A17407"/>
    <w:rsid w:val="00A17477"/>
    <w:rsid w:val="00A20A8E"/>
    <w:rsid w:val="00A20CA3"/>
    <w:rsid w:val="00A21C72"/>
    <w:rsid w:val="00A25FEB"/>
    <w:rsid w:val="00A27840"/>
    <w:rsid w:val="00A32FFD"/>
    <w:rsid w:val="00A333F1"/>
    <w:rsid w:val="00A33735"/>
    <w:rsid w:val="00A3504E"/>
    <w:rsid w:val="00A35225"/>
    <w:rsid w:val="00A35931"/>
    <w:rsid w:val="00A362DA"/>
    <w:rsid w:val="00A41CE3"/>
    <w:rsid w:val="00A435D9"/>
    <w:rsid w:val="00A44763"/>
    <w:rsid w:val="00A452F5"/>
    <w:rsid w:val="00A45BF4"/>
    <w:rsid w:val="00A47096"/>
    <w:rsid w:val="00A4730B"/>
    <w:rsid w:val="00A4779F"/>
    <w:rsid w:val="00A51E51"/>
    <w:rsid w:val="00A52C6F"/>
    <w:rsid w:val="00A53016"/>
    <w:rsid w:val="00A53E15"/>
    <w:rsid w:val="00A544E0"/>
    <w:rsid w:val="00A54E5B"/>
    <w:rsid w:val="00A55581"/>
    <w:rsid w:val="00A5597E"/>
    <w:rsid w:val="00A55C7B"/>
    <w:rsid w:val="00A5616A"/>
    <w:rsid w:val="00A60A96"/>
    <w:rsid w:val="00A61401"/>
    <w:rsid w:val="00A627DE"/>
    <w:rsid w:val="00A62A79"/>
    <w:rsid w:val="00A62B4C"/>
    <w:rsid w:val="00A63244"/>
    <w:rsid w:val="00A6490A"/>
    <w:rsid w:val="00A649DA"/>
    <w:rsid w:val="00A67E17"/>
    <w:rsid w:val="00A734C5"/>
    <w:rsid w:val="00A73B95"/>
    <w:rsid w:val="00A73DF5"/>
    <w:rsid w:val="00A747A0"/>
    <w:rsid w:val="00A757A5"/>
    <w:rsid w:val="00A7630B"/>
    <w:rsid w:val="00A76493"/>
    <w:rsid w:val="00A7685F"/>
    <w:rsid w:val="00A77D3E"/>
    <w:rsid w:val="00A80000"/>
    <w:rsid w:val="00A8044D"/>
    <w:rsid w:val="00A811AE"/>
    <w:rsid w:val="00A831BF"/>
    <w:rsid w:val="00A84555"/>
    <w:rsid w:val="00A84B3C"/>
    <w:rsid w:val="00A87E23"/>
    <w:rsid w:val="00A908D1"/>
    <w:rsid w:val="00A94552"/>
    <w:rsid w:val="00A94931"/>
    <w:rsid w:val="00A9545E"/>
    <w:rsid w:val="00AA1AC4"/>
    <w:rsid w:val="00AA242D"/>
    <w:rsid w:val="00AA45C0"/>
    <w:rsid w:val="00AA5DEC"/>
    <w:rsid w:val="00AA6DFA"/>
    <w:rsid w:val="00AB0A05"/>
    <w:rsid w:val="00AB0B29"/>
    <w:rsid w:val="00AB0DD9"/>
    <w:rsid w:val="00AB0E9B"/>
    <w:rsid w:val="00AB1401"/>
    <w:rsid w:val="00AB5C5C"/>
    <w:rsid w:val="00AB615B"/>
    <w:rsid w:val="00AB61AC"/>
    <w:rsid w:val="00AB70DE"/>
    <w:rsid w:val="00AC01BA"/>
    <w:rsid w:val="00AC5232"/>
    <w:rsid w:val="00AC5486"/>
    <w:rsid w:val="00AC54E7"/>
    <w:rsid w:val="00AC60E7"/>
    <w:rsid w:val="00AC62E2"/>
    <w:rsid w:val="00AC6956"/>
    <w:rsid w:val="00AD1638"/>
    <w:rsid w:val="00AD2882"/>
    <w:rsid w:val="00AD3EBC"/>
    <w:rsid w:val="00AD5308"/>
    <w:rsid w:val="00AD5385"/>
    <w:rsid w:val="00AD5B47"/>
    <w:rsid w:val="00AD662B"/>
    <w:rsid w:val="00AE158E"/>
    <w:rsid w:val="00AE1C35"/>
    <w:rsid w:val="00AE2400"/>
    <w:rsid w:val="00AE3BD0"/>
    <w:rsid w:val="00AF20EF"/>
    <w:rsid w:val="00AF34F0"/>
    <w:rsid w:val="00AF3ACC"/>
    <w:rsid w:val="00AF3F4A"/>
    <w:rsid w:val="00AF63DE"/>
    <w:rsid w:val="00B00030"/>
    <w:rsid w:val="00B00E3C"/>
    <w:rsid w:val="00B029A5"/>
    <w:rsid w:val="00B02F40"/>
    <w:rsid w:val="00B03303"/>
    <w:rsid w:val="00B03CBD"/>
    <w:rsid w:val="00B03D0E"/>
    <w:rsid w:val="00B04047"/>
    <w:rsid w:val="00B04BA3"/>
    <w:rsid w:val="00B05E1E"/>
    <w:rsid w:val="00B066A6"/>
    <w:rsid w:val="00B06F84"/>
    <w:rsid w:val="00B103D8"/>
    <w:rsid w:val="00B107D1"/>
    <w:rsid w:val="00B10C50"/>
    <w:rsid w:val="00B10F4C"/>
    <w:rsid w:val="00B110D6"/>
    <w:rsid w:val="00B11D13"/>
    <w:rsid w:val="00B12E63"/>
    <w:rsid w:val="00B13540"/>
    <w:rsid w:val="00B156F3"/>
    <w:rsid w:val="00B16F27"/>
    <w:rsid w:val="00B179E9"/>
    <w:rsid w:val="00B224B3"/>
    <w:rsid w:val="00B2337F"/>
    <w:rsid w:val="00B24B7E"/>
    <w:rsid w:val="00B264FD"/>
    <w:rsid w:val="00B3293B"/>
    <w:rsid w:val="00B3762F"/>
    <w:rsid w:val="00B37F24"/>
    <w:rsid w:val="00B40227"/>
    <w:rsid w:val="00B413CC"/>
    <w:rsid w:val="00B41C1F"/>
    <w:rsid w:val="00B4206D"/>
    <w:rsid w:val="00B4250F"/>
    <w:rsid w:val="00B42B1A"/>
    <w:rsid w:val="00B43F21"/>
    <w:rsid w:val="00B4411D"/>
    <w:rsid w:val="00B468E9"/>
    <w:rsid w:val="00B46926"/>
    <w:rsid w:val="00B51EB5"/>
    <w:rsid w:val="00B538DC"/>
    <w:rsid w:val="00B554FE"/>
    <w:rsid w:val="00B5554E"/>
    <w:rsid w:val="00B5584C"/>
    <w:rsid w:val="00B5687B"/>
    <w:rsid w:val="00B57B79"/>
    <w:rsid w:val="00B606D7"/>
    <w:rsid w:val="00B6078D"/>
    <w:rsid w:val="00B61CAF"/>
    <w:rsid w:val="00B626E2"/>
    <w:rsid w:val="00B63018"/>
    <w:rsid w:val="00B63945"/>
    <w:rsid w:val="00B64325"/>
    <w:rsid w:val="00B65A6F"/>
    <w:rsid w:val="00B65B86"/>
    <w:rsid w:val="00B70E19"/>
    <w:rsid w:val="00B73A32"/>
    <w:rsid w:val="00B74F13"/>
    <w:rsid w:val="00B761C5"/>
    <w:rsid w:val="00B771D6"/>
    <w:rsid w:val="00B80028"/>
    <w:rsid w:val="00B81641"/>
    <w:rsid w:val="00B81C7C"/>
    <w:rsid w:val="00B826D4"/>
    <w:rsid w:val="00B85C92"/>
    <w:rsid w:val="00B85EB6"/>
    <w:rsid w:val="00B860F1"/>
    <w:rsid w:val="00B87699"/>
    <w:rsid w:val="00B877BE"/>
    <w:rsid w:val="00B93443"/>
    <w:rsid w:val="00B943CE"/>
    <w:rsid w:val="00B95A2D"/>
    <w:rsid w:val="00B95D35"/>
    <w:rsid w:val="00B96627"/>
    <w:rsid w:val="00B97A81"/>
    <w:rsid w:val="00BA2643"/>
    <w:rsid w:val="00BA28B0"/>
    <w:rsid w:val="00BA31AD"/>
    <w:rsid w:val="00BA330A"/>
    <w:rsid w:val="00BA42F1"/>
    <w:rsid w:val="00BA5E28"/>
    <w:rsid w:val="00BA6607"/>
    <w:rsid w:val="00BA7D02"/>
    <w:rsid w:val="00BB0876"/>
    <w:rsid w:val="00BB28B4"/>
    <w:rsid w:val="00BB35DD"/>
    <w:rsid w:val="00BB3A15"/>
    <w:rsid w:val="00BB40D4"/>
    <w:rsid w:val="00BB4974"/>
    <w:rsid w:val="00BB4D7F"/>
    <w:rsid w:val="00BB4E45"/>
    <w:rsid w:val="00BB5B9A"/>
    <w:rsid w:val="00BB6E48"/>
    <w:rsid w:val="00BB6E67"/>
    <w:rsid w:val="00BC0965"/>
    <w:rsid w:val="00BC4F15"/>
    <w:rsid w:val="00BC5220"/>
    <w:rsid w:val="00BC6991"/>
    <w:rsid w:val="00BC6EC0"/>
    <w:rsid w:val="00BC77D4"/>
    <w:rsid w:val="00BC7D67"/>
    <w:rsid w:val="00BD0033"/>
    <w:rsid w:val="00BD0B9C"/>
    <w:rsid w:val="00BD2919"/>
    <w:rsid w:val="00BD2B4D"/>
    <w:rsid w:val="00BD4896"/>
    <w:rsid w:val="00BD4CB7"/>
    <w:rsid w:val="00BD51D4"/>
    <w:rsid w:val="00BD56A0"/>
    <w:rsid w:val="00BD796E"/>
    <w:rsid w:val="00BE0C46"/>
    <w:rsid w:val="00BE1D62"/>
    <w:rsid w:val="00BE3F10"/>
    <w:rsid w:val="00BE4870"/>
    <w:rsid w:val="00BE4BA1"/>
    <w:rsid w:val="00BE61DD"/>
    <w:rsid w:val="00BE6EA2"/>
    <w:rsid w:val="00BE76F1"/>
    <w:rsid w:val="00BF0BBC"/>
    <w:rsid w:val="00BF1517"/>
    <w:rsid w:val="00BF1584"/>
    <w:rsid w:val="00BF1E6B"/>
    <w:rsid w:val="00BF40E3"/>
    <w:rsid w:val="00BF4CF1"/>
    <w:rsid w:val="00BF554D"/>
    <w:rsid w:val="00BF62D5"/>
    <w:rsid w:val="00BF7189"/>
    <w:rsid w:val="00BF7C6D"/>
    <w:rsid w:val="00C00E16"/>
    <w:rsid w:val="00C01064"/>
    <w:rsid w:val="00C0326F"/>
    <w:rsid w:val="00C04B1E"/>
    <w:rsid w:val="00C068BC"/>
    <w:rsid w:val="00C106A5"/>
    <w:rsid w:val="00C1136D"/>
    <w:rsid w:val="00C11722"/>
    <w:rsid w:val="00C11980"/>
    <w:rsid w:val="00C125F2"/>
    <w:rsid w:val="00C15C2C"/>
    <w:rsid w:val="00C1611D"/>
    <w:rsid w:val="00C166F6"/>
    <w:rsid w:val="00C20ADA"/>
    <w:rsid w:val="00C21A89"/>
    <w:rsid w:val="00C21C45"/>
    <w:rsid w:val="00C2282E"/>
    <w:rsid w:val="00C23276"/>
    <w:rsid w:val="00C24981"/>
    <w:rsid w:val="00C26B38"/>
    <w:rsid w:val="00C27C6E"/>
    <w:rsid w:val="00C30587"/>
    <w:rsid w:val="00C305EC"/>
    <w:rsid w:val="00C316B6"/>
    <w:rsid w:val="00C31C89"/>
    <w:rsid w:val="00C31EE4"/>
    <w:rsid w:val="00C3265F"/>
    <w:rsid w:val="00C32B73"/>
    <w:rsid w:val="00C32C5A"/>
    <w:rsid w:val="00C32D61"/>
    <w:rsid w:val="00C33D60"/>
    <w:rsid w:val="00C363A0"/>
    <w:rsid w:val="00C36452"/>
    <w:rsid w:val="00C36596"/>
    <w:rsid w:val="00C372A4"/>
    <w:rsid w:val="00C3730F"/>
    <w:rsid w:val="00C37622"/>
    <w:rsid w:val="00C37FBD"/>
    <w:rsid w:val="00C408EA"/>
    <w:rsid w:val="00C40DE9"/>
    <w:rsid w:val="00C4280A"/>
    <w:rsid w:val="00C43713"/>
    <w:rsid w:val="00C43A9F"/>
    <w:rsid w:val="00C446DA"/>
    <w:rsid w:val="00C467A4"/>
    <w:rsid w:val="00C51864"/>
    <w:rsid w:val="00C52461"/>
    <w:rsid w:val="00C52E98"/>
    <w:rsid w:val="00C5476B"/>
    <w:rsid w:val="00C5514F"/>
    <w:rsid w:val="00C56B5A"/>
    <w:rsid w:val="00C56F6F"/>
    <w:rsid w:val="00C57CDE"/>
    <w:rsid w:val="00C60FD1"/>
    <w:rsid w:val="00C61421"/>
    <w:rsid w:val="00C62C72"/>
    <w:rsid w:val="00C635AC"/>
    <w:rsid w:val="00C63F87"/>
    <w:rsid w:val="00C641D8"/>
    <w:rsid w:val="00C649FD"/>
    <w:rsid w:val="00C64B49"/>
    <w:rsid w:val="00C64E4B"/>
    <w:rsid w:val="00C668BA"/>
    <w:rsid w:val="00C668D3"/>
    <w:rsid w:val="00C701B3"/>
    <w:rsid w:val="00C70278"/>
    <w:rsid w:val="00C71D73"/>
    <w:rsid w:val="00C7443B"/>
    <w:rsid w:val="00C756E3"/>
    <w:rsid w:val="00C75756"/>
    <w:rsid w:val="00C7620F"/>
    <w:rsid w:val="00C81B91"/>
    <w:rsid w:val="00C82E17"/>
    <w:rsid w:val="00C83770"/>
    <w:rsid w:val="00C86AD3"/>
    <w:rsid w:val="00C87E18"/>
    <w:rsid w:val="00C87F2A"/>
    <w:rsid w:val="00C90208"/>
    <w:rsid w:val="00C90AEE"/>
    <w:rsid w:val="00C91367"/>
    <w:rsid w:val="00C92037"/>
    <w:rsid w:val="00C92CAF"/>
    <w:rsid w:val="00C93C89"/>
    <w:rsid w:val="00C93ED4"/>
    <w:rsid w:val="00C951D7"/>
    <w:rsid w:val="00C95715"/>
    <w:rsid w:val="00C95CC4"/>
    <w:rsid w:val="00C960A9"/>
    <w:rsid w:val="00C9691A"/>
    <w:rsid w:val="00C972FB"/>
    <w:rsid w:val="00C975B1"/>
    <w:rsid w:val="00CA0B97"/>
    <w:rsid w:val="00CA0FCC"/>
    <w:rsid w:val="00CA1133"/>
    <w:rsid w:val="00CA3620"/>
    <w:rsid w:val="00CA404A"/>
    <w:rsid w:val="00CA48CA"/>
    <w:rsid w:val="00CA48FA"/>
    <w:rsid w:val="00CA6930"/>
    <w:rsid w:val="00CA7381"/>
    <w:rsid w:val="00CA7E56"/>
    <w:rsid w:val="00CB0622"/>
    <w:rsid w:val="00CB223F"/>
    <w:rsid w:val="00CB2C70"/>
    <w:rsid w:val="00CB49D5"/>
    <w:rsid w:val="00CB51CE"/>
    <w:rsid w:val="00CC27A2"/>
    <w:rsid w:val="00CC3247"/>
    <w:rsid w:val="00CC41BD"/>
    <w:rsid w:val="00CC5569"/>
    <w:rsid w:val="00CC68E5"/>
    <w:rsid w:val="00CC73A8"/>
    <w:rsid w:val="00CD0399"/>
    <w:rsid w:val="00CD1034"/>
    <w:rsid w:val="00CD2609"/>
    <w:rsid w:val="00CD2F5A"/>
    <w:rsid w:val="00CD3139"/>
    <w:rsid w:val="00CD507C"/>
    <w:rsid w:val="00CD68B3"/>
    <w:rsid w:val="00CD68DB"/>
    <w:rsid w:val="00CD787F"/>
    <w:rsid w:val="00CD7AD3"/>
    <w:rsid w:val="00CE189F"/>
    <w:rsid w:val="00CE4386"/>
    <w:rsid w:val="00CE43D1"/>
    <w:rsid w:val="00CE7DFB"/>
    <w:rsid w:val="00CF0A55"/>
    <w:rsid w:val="00CF20EA"/>
    <w:rsid w:val="00CF21B0"/>
    <w:rsid w:val="00CF6878"/>
    <w:rsid w:val="00CF6C45"/>
    <w:rsid w:val="00CF745D"/>
    <w:rsid w:val="00D00C8D"/>
    <w:rsid w:val="00D01710"/>
    <w:rsid w:val="00D024BC"/>
    <w:rsid w:val="00D028A2"/>
    <w:rsid w:val="00D04321"/>
    <w:rsid w:val="00D04462"/>
    <w:rsid w:val="00D046E1"/>
    <w:rsid w:val="00D068C0"/>
    <w:rsid w:val="00D13BB1"/>
    <w:rsid w:val="00D14D7E"/>
    <w:rsid w:val="00D20626"/>
    <w:rsid w:val="00D20A1C"/>
    <w:rsid w:val="00D20A9E"/>
    <w:rsid w:val="00D231BB"/>
    <w:rsid w:val="00D23BE7"/>
    <w:rsid w:val="00D24508"/>
    <w:rsid w:val="00D27804"/>
    <w:rsid w:val="00D311B2"/>
    <w:rsid w:val="00D31440"/>
    <w:rsid w:val="00D31FEA"/>
    <w:rsid w:val="00D3382D"/>
    <w:rsid w:val="00D33EAC"/>
    <w:rsid w:val="00D346CF"/>
    <w:rsid w:val="00D34CE6"/>
    <w:rsid w:val="00D34E31"/>
    <w:rsid w:val="00D36A95"/>
    <w:rsid w:val="00D36F3A"/>
    <w:rsid w:val="00D37424"/>
    <w:rsid w:val="00D37BDC"/>
    <w:rsid w:val="00D40D98"/>
    <w:rsid w:val="00D41A37"/>
    <w:rsid w:val="00D43CFB"/>
    <w:rsid w:val="00D43D81"/>
    <w:rsid w:val="00D44A4F"/>
    <w:rsid w:val="00D44BC7"/>
    <w:rsid w:val="00D44FA2"/>
    <w:rsid w:val="00D4720A"/>
    <w:rsid w:val="00D478C9"/>
    <w:rsid w:val="00D50E34"/>
    <w:rsid w:val="00D525E0"/>
    <w:rsid w:val="00D528CA"/>
    <w:rsid w:val="00D53B39"/>
    <w:rsid w:val="00D53F95"/>
    <w:rsid w:val="00D55899"/>
    <w:rsid w:val="00D566D2"/>
    <w:rsid w:val="00D56B84"/>
    <w:rsid w:val="00D5725E"/>
    <w:rsid w:val="00D57329"/>
    <w:rsid w:val="00D60BC2"/>
    <w:rsid w:val="00D618AB"/>
    <w:rsid w:val="00D633B2"/>
    <w:rsid w:val="00D63C8E"/>
    <w:rsid w:val="00D63FEF"/>
    <w:rsid w:val="00D64A28"/>
    <w:rsid w:val="00D64CF8"/>
    <w:rsid w:val="00D655FE"/>
    <w:rsid w:val="00D66CC3"/>
    <w:rsid w:val="00D66D20"/>
    <w:rsid w:val="00D6762E"/>
    <w:rsid w:val="00D67983"/>
    <w:rsid w:val="00D733BF"/>
    <w:rsid w:val="00D74771"/>
    <w:rsid w:val="00D75C43"/>
    <w:rsid w:val="00D7634D"/>
    <w:rsid w:val="00D76BAE"/>
    <w:rsid w:val="00D77086"/>
    <w:rsid w:val="00D7786E"/>
    <w:rsid w:val="00D82312"/>
    <w:rsid w:val="00D829E4"/>
    <w:rsid w:val="00D85778"/>
    <w:rsid w:val="00D87107"/>
    <w:rsid w:val="00D90174"/>
    <w:rsid w:val="00D9026E"/>
    <w:rsid w:val="00D9096F"/>
    <w:rsid w:val="00D9121D"/>
    <w:rsid w:val="00D92626"/>
    <w:rsid w:val="00D93926"/>
    <w:rsid w:val="00D93C5C"/>
    <w:rsid w:val="00D95263"/>
    <w:rsid w:val="00D9539A"/>
    <w:rsid w:val="00D95C0C"/>
    <w:rsid w:val="00D96212"/>
    <w:rsid w:val="00D96EB1"/>
    <w:rsid w:val="00D97C0E"/>
    <w:rsid w:val="00DA0D9B"/>
    <w:rsid w:val="00DA113D"/>
    <w:rsid w:val="00DA1CA3"/>
    <w:rsid w:val="00DA1CC6"/>
    <w:rsid w:val="00DA215A"/>
    <w:rsid w:val="00DA41B4"/>
    <w:rsid w:val="00DA625A"/>
    <w:rsid w:val="00DA6848"/>
    <w:rsid w:val="00DA6FCC"/>
    <w:rsid w:val="00DA7A5F"/>
    <w:rsid w:val="00DA7F0B"/>
    <w:rsid w:val="00DB1E42"/>
    <w:rsid w:val="00DB2EF0"/>
    <w:rsid w:val="00DB2FAD"/>
    <w:rsid w:val="00DB5309"/>
    <w:rsid w:val="00DB7BCE"/>
    <w:rsid w:val="00DB7DB9"/>
    <w:rsid w:val="00DC0368"/>
    <w:rsid w:val="00DC12EA"/>
    <w:rsid w:val="00DC20B6"/>
    <w:rsid w:val="00DC2382"/>
    <w:rsid w:val="00DC5AFF"/>
    <w:rsid w:val="00DC66F3"/>
    <w:rsid w:val="00DC6BDB"/>
    <w:rsid w:val="00DD0D60"/>
    <w:rsid w:val="00DD267B"/>
    <w:rsid w:val="00DD39AD"/>
    <w:rsid w:val="00DD3A2C"/>
    <w:rsid w:val="00DD4F40"/>
    <w:rsid w:val="00DD5295"/>
    <w:rsid w:val="00DD5778"/>
    <w:rsid w:val="00DE0ADD"/>
    <w:rsid w:val="00DE0E8C"/>
    <w:rsid w:val="00DE1321"/>
    <w:rsid w:val="00DE206C"/>
    <w:rsid w:val="00DE22B9"/>
    <w:rsid w:val="00DE31D7"/>
    <w:rsid w:val="00DE3D84"/>
    <w:rsid w:val="00DE4269"/>
    <w:rsid w:val="00DE455B"/>
    <w:rsid w:val="00DE4ADB"/>
    <w:rsid w:val="00DE4D47"/>
    <w:rsid w:val="00DE5BD2"/>
    <w:rsid w:val="00DE7C65"/>
    <w:rsid w:val="00DF11FE"/>
    <w:rsid w:val="00DF1F08"/>
    <w:rsid w:val="00DF2FAE"/>
    <w:rsid w:val="00DF3354"/>
    <w:rsid w:val="00DF33A1"/>
    <w:rsid w:val="00DF367B"/>
    <w:rsid w:val="00DF59B2"/>
    <w:rsid w:val="00DF6C27"/>
    <w:rsid w:val="00DF6D90"/>
    <w:rsid w:val="00DF7E87"/>
    <w:rsid w:val="00E04301"/>
    <w:rsid w:val="00E04875"/>
    <w:rsid w:val="00E04A27"/>
    <w:rsid w:val="00E10DDC"/>
    <w:rsid w:val="00E12C6F"/>
    <w:rsid w:val="00E12FDC"/>
    <w:rsid w:val="00E1366F"/>
    <w:rsid w:val="00E15495"/>
    <w:rsid w:val="00E15EB3"/>
    <w:rsid w:val="00E15F86"/>
    <w:rsid w:val="00E16C61"/>
    <w:rsid w:val="00E20A01"/>
    <w:rsid w:val="00E21715"/>
    <w:rsid w:val="00E21BD6"/>
    <w:rsid w:val="00E246CF"/>
    <w:rsid w:val="00E253F3"/>
    <w:rsid w:val="00E26214"/>
    <w:rsid w:val="00E318CB"/>
    <w:rsid w:val="00E34436"/>
    <w:rsid w:val="00E351AE"/>
    <w:rsid w:val="00E35686"/>
    <w:rsid w:val="00E358D6"/>
    <w:rsid w:val="00E35C01"/>
    <w:rsid w:val="00E363D1"/>
    <w:rsid w:val="00E37375"/>
    <w:rsid w:val="00E37875"/>
    <w:rsid w:val="00E40840"/>
    <w:rsid w:val="00E41F19"/>
    <w:rsid w:val="00E433DD"/>
    <w:rsid w:val="00E4363B"/>
    <w:rsid w:val="00E446AD"/>
    <w:rsid w:val="00E45BC3"/>
    <w:rsid w:val="00E46C8B"/>
    <w:rsid w:val="00E47152"/>
    <w:rsid w:val="00E47F51"/>
    <w:rsid w:val="00E52188"/>
    <w:rsid w:val="00E528B5"/>
    <w:rsid w:val="00E53291"/>
    <w:rsid w:val="00E54787"/>
    <w:rsid w:val="00E5524C"/>
    <w:rsid w:val="00E55713"/>
    <w:rsid w:val="00E562C4"/>
    <w:rsid w:val="00E60ADB"/>
    <w:rsid w:val="00E62121"/>
    <w:rsid w:val="00E62B30"/>
    <w:rsid w:val="00E64DBB"/>
    <w:rsid w:val="00E65A4D"/>
    <w:rsid w:val="00E65AA2"/>
    <w:rsid w:val="00E65C93"/>
    <w:rsid w:val="00E66407"/>
    <w:rsid w:val="00E667F7"/>
    <w:rsid w:val="00E70B19"/>
    <w:rsid w:val="00E72FA1"/>
    <w:rsid w:val="00E73837"/>
    <w:rsid w:val="00E73879"/>
    <w:rsid w:val="00E73A61"/>
    <w:rsid w:val="00E744C2"/>
    <w:rsid w:val="00E746C8"/>
    <w:rsid w:val="00E760E6"/>
    <w:rsid w:val="00E7720C"/>
    <w:rsid w:val="00E80864"/>
    <w:rsid w:val="00E80B88"/>
    <w:rsid w:val="00E80F5C"/>
    <w:rsid w:val="00E81E5C"/>
    <w:rsid w:val="00E81FDE"/>
    <w:rsid w:val="00E82215"/>
    <w:rsid w:val="00E83AE9"/>
    <w:rsid w:val="00E83D4E"/>
    <w:rsid w:val="00E84243"/>
    <w:rsid w:val="00E859A3"/>
    <w:rsid w:val="00E85BA4"/>
    <w:rsid w:val="00E85E97"/>
    <w:rsid w:val="00E86226"/>
    <w:rsid w:val="00E8702D"/>
    <w:rsid w:val="00E870E8"/>
    <w:rsid w:val="00E91E13"/>
    <w:rsid w:val="00E9264D"/>
    <w:rsid w:val="00E9574C"/>
    <w:rsid w:val="00E96753"/>
    <w:rsid w:val="00EA1073"/>
    <w:rsid w:val="00EA139D"/>
    <w:rsid w:val="00EA1A17"/>
    <w:rsid w:val="00EA25EC"/>
    <w:rsid w:val="00EA28E8"/>
    <w:rsid w:val="00EA36CD"/>
    <w:rsid w:val="00EA4524"/>
    <w:rsid w:val="00EA4580"/>
    <w:rsid w:val="00EA5441"/>
    <w:rsid w:val="00EA5F89"/>
    <w:rsid w:val="00EB2409"/>
    <w:rsid w:val="00EB2C78"/>
    <w:rsid w:val="00EB48B8"/>
    <w:rsid w:val="00EB50C9"/>
    <w:rsid w:val="00EB53BD"/>
    <w:rsid w:val="00EB5A7E"/>
    <w:rsid w:val="00EB5BA8"/>
    <w:rsid w:val="00EB6CC2"/>
    <w:rsid w:val="00EC0B2E"/>
    <w:rsid w:val="00EC1DD7"/>
    <w:rsid w:val="00EC3185"/>
    <w:rsid w:val="00EC33DC"/>
    <w:rsid w:val="00EC4B38"/>
    <w:rsid w:val="00EC5CF6"/>
    <w:rsid w:val="00ED0E5C"/>
    <w:rsid w:val="00ED1854"/>
    <w:rsid w:val="00ED2857"/>
    <w:rsid w:val="00ED29F5"/>
    <w:rsid w:val="00ED3618"/>
    <w:rsid w:val="00ED41FB"/>
    <w:rsid w:val="00ED43DD"/>
    <w:rsid w:val="00ED6526"/>
    <w:rsid w:val="00ED7698"/>
    <w:rsid w:val="00ED7E9E"/>
    <w:rsid w:val="00EE1AE1"/>
    <w:rsid w:val="00EE2EF7"/>
    <w:rsid w:val="00EE3973"/>
    <w:rsid w:val="00EE4B41"/>
    <w:rsid w:val="00EE4BC5"/>
    <w:rsid w:val="00EE543C"/>
    <w:rsid w:val="00EF0F2E"/>
    <w:rsid w:val="00EF10B2"/>
    <w:rsid w:val="00EF1345"/>
    <w:rsid w:val="00EF23D9"/>
    <w:rsid w:val="00EF3FF2"/>
    <w:rsid w:val="00EF5335"/>
    <w:rsid w:val="00EF53DF"/>
    <w:rsid w:val="00EF54BA"/>
    <w:rsid w:val="00EF582E"/>
    <w:rsid w:val="00EF5CE4"/>
    <w:rsid w:val="00EF5E0B"/>
    <w:rsid w:val="00EF68FD"/>
    <w:rsid w:val="00EF7122"/>
    <w:rsid w:val="00EF75CB"/>
    <w:rsid w:val="00F0038F"/>
    <w:rsid w:val="00F00E5B"/>
    <w:rsid w:val="00F02E3B"/>
    <w:rsid w:val="00F02F55"/>
    <w:rsid w:val="00F04370"/>
    <w:rsid w:val="00F04E51"/>
    <w:rsid w:val="00F04F46"/>
    <w:rsid w:val="00F10509"/>
    <w:rsid w:val="00F11305"/>
    <w:rsid w:val="00F11401"/>
    <w:rsid w:val="00F123DE"/>
    <w:rsid w:val="00F12A41"/>
    <w:rsid w:val="00F135E9"/>
    <w:rsid w:val="00F1536A"/>
    <w:rsid w:val="00F17A12"/>
    <w:rsid w:val="00F17B49"/>
    <w:rsid w:val="00F20FEE"/>
    <w:rsid w:val="00F21977"/>
    <w:rsid w:val="00F24320"/>
    <w:rsid w:val="00F26EF5"/>
    <w:rsid w:val="00F27986"/>
    <w:rsid w:val="00F301EF"/>
    <w:rsid w:val="00F34F00"/>
    <w:rsid w:val="00F378CB"/>
    <w:rsid w:val="00F37C0C"/>
    <w:rsid w:val="00F40019"/>
    <w:rsid w:val="00F40C06"/>
    <w:rsid w:val="00F419B2"/>
    <w:rsid w:val="00F42962"/>
    <w:rsid w:val="00F4307F"/>
    <w:rsid w:val="00F45F20"/>
    <w:rsid w:val="00F4632E"/>
    <w:rsid w:val="00F50923"/>
    <w:rsid w:val="00F54484"/>
    <w:rsid w:val="00F56404"/>
    <w:rsid w:val="00F60F30"/>
    <w:rsid w:val="00F6164C"/>
    <w:rsid w:val="00F62677"/>
    <w:rsid w:val="00F645C8"/>
    <w:rsid w:val="00F64E2A"/>
    <w:rsid w:val="00F651B5"/>
    <w:rsid w:val="00F65752"/>
    <w:rsid w:val="00F66561"/>
    <w:rsid w:val="00F667F1"/>
    <w:rsid w:val="00F70287"/>
    <w:rsid w:val="00F707C4"/>
    <w:rsid w:val="00F72647"/>
    <w:rsid w:val="00F73083"/>
    <w:rsid w:val="00F73F28"/>
    <w:rsid w:val="00F752A7"/>
    <w:rsid w:val="00F77F39"/>
    <w:rsid w:val="00F80968"/>
    <w:rsid w:val="00F80F33"/>
    <w:rsid w:val="00F842E9"/>
    <w:rsid w:val="00F8585D"/>
    <w:rsid w:val="00F85BE6"/>
    <w:rsid w:val="00F87C71"/>
    <w:rsid w:val="00F87FEE"/>
    <w:rsid w:val="00F9004B"/>
    <w:rsid w:val="00F90FF7"/>
    <w:rsid w:val="00F91158"/>
    <w:rsid w:val="00F91BC4"/>
    <w:rsid w:val="00F93D45"/>
    <w:rsid w:val="00F949AD"/>
    <w:rsid w:val="00F96A11"/>
    <w:rsid w:val="00F96FB1"/>
    <w:rsid w:val="00F9703B"/>
    <w:rsid w:val="00FA0908"/>
    <w:rsid w:val="00FA0E23"/>
    <w:rsid w:val="00FA0ED0"/>
    <w:rsid w:val="00FA10F1"/>
    <w:rsid w:val="00FA14E2"/>
    <w:rsid w:val="00FA1AD1"/>
    <w:rsid w:val="00FA1D4F"/>
    <w:rsid w:val="00FA3839"/>
    <w:rsid w:val="00FA6212"/>
    <w:rsid w:val="00FA7500"/>
    <w:rsid w:val="00FA7712"/>
    <w:rsid w:val="00FA7880"/>
    <w:rsid w:val="00FA7D96"/>
    <w:rsid w:val="00FB0C55"/>
    <w:rsid w:val="00FB2ECB"/>
    <w:rsid w:val="00FB3D25"/>
    <w:rsid w:val="00FB461A"/>
    <w:rsid w:val="00FB49BF"/>
    <w:rsid w:val="00FB4F25"/>
    <w:rsid w:val="00FB52A5"/>
    <w:rsid w:val="00FB69E9"/>
    <w:rsid w:val="00FB6DCD"/>
    <w:rsid w:val="00FB6FBC"/>
    <w:rsid w:val="00FB7BFC"/>
    <w:rsid w:val="00FB7F53"/>
    <w:rsid w:val="00FC0790"/>
    <w:rsid w:val="00FC1D23"/>
    <w:rsid w:val="00FC219C"/>
    <w:rsid w:val="00FC312E"/>
    <w:rsid w:val="00FC324E"/>
    <w:rsid w:val="00FC376A"/>
    <w:rsid w:val="00FC4ACD"/>
    <w:rsid w:val="00FC4DF9"/>
    <w:rsid w:val="00FC55B5"/>
    <w:rsid w:val="00FC7C96"/>
    <w:rsid w:val="00FD103C"/>
    <w:rsid w:val="00FD1F59"/>
    <w:rsid w:val="00FD3183"/>
    <w:rsid w:val="00FD37A8"/>
    <w:rsid w:val="00FD3CDB"/>
    <w:rsid w:val="00FD3D33"/>
    <w:rsid w:val="00FD5988"/>
    <w:rsid w:val="00FD5CBE"/>
    <w:rsid w:val="00FE01A1"/>
    <w:rsid w:val="00FE0C70"/>
    <w:rsid w:val="00FE270E"/>
    <w:rsid w:val="00FE2747"/>
    <w:rsid w:val="00FE2E73"/>
    <w:rsid w:val="00FE315D"/>
    <w:rsid w:val="00FE4117"/>
    <w:rsid w:val="00FE710A"/>
    <w:rsid w:val="00FF146A"/>
    <w:rsid w:val="00FF2FA5"/>
    <w:rsid w:val="00FF32D3"/>
    <w:rsid w:val="00FF3B6B"/>
    <w:rsid w:val="00FF4063"/>
    <w:rsid w:val="00FF5621"/>
    <w:rsid w:val="00FF6055"/>
    <w:rsid w:val="0190F09B"/>
    <w:rsid w:val="0786A212"/>
    <w:rsid w:val="07876752"/>
    <w:rsid w:val="081F2FEA"/>
    <w:rsid w:val="086B591E"/>
    <w:rsid w:val="0969299B"/>
    <w:rsid w:val="0B0BFCE0"/>
    <w:rsid w:val="0D8C9434"/>
    <w:rsid w:val="0E1367CC"/>
    <w:rsid w:val="0E2319B9"/>
    <w:rsid w:val="0E3E684D"/>
    <w:rsid w:val="0E4CFFF2"/>
    <w:rsid w:val="0E5E2B57"/>
    <w:rsid w:val="0ED0AE3B"/>
    <w:rsid w:val="0FB3F5E3"/>
    <w:rsid w:val="1069DDEB"/>
    <w:rsid w:val="119AEC4E"/>
    <w:rsid w:val="1292568D"/>
    <w:rsid w:val="139390D1"/>
    <w:rsid w:val="13FBE2B2"/>
    <w:rsid w:val="141398B5"/>
    <w:rsid w:val="156B0E19"/>
    <w:rsid w:val="15F37B0F"/>
    <w:rsid w:val="1689F5CB"/>
    <w:rsid w:val="16A9EAF6"/>
    <w:rsid w:val="16F9D2FE"/>
    <w:rsid w:val="1779671B"/>
    <w:rsid w:val="18F72598"/>
    <w:rsid w:val="19E398FD"/>
    <w:rsid w:val="1A4F29C5"/>
    <w:rsid w:val="1B830797"/>
    <w:rsid w:val="1B9E4CB9"/>
    <w:rsid w:val="1BB7F101"/>
    <w:rsid w:val="1C17E7A4"/>
    <w:rsid w:val="1D940BA8"/>
    <w:rsid w:val="1E251451"/>
    <w:rsid w:val="1EBF367B"/>
    <w:rsid w:val="1EFD6AC2"/>
    <w:rsid w:val="1F16962A"/>
    <w:rsid w:val="1F433F2F"/>
    <w:rsid w:val="1F4AF560"/>
    <w:rsid w:val="1FC5BFDB"/>
    <w:rsid w:val="207BC7FB"/>
    <w:rsid w:val="208AF1AB"/>
    <w:rsid w:val="210A0DF5"/>
    <w:rsid w:val="23AE3C85"/>
    <w:rsid w:val="241BDC15"/>
    <w:rsid w:val="2514FB2A"/>
    <w:rsid w:val="260E4517"/>
    <w:rsid w:val="26136F57"/>
    <w:rsid w:val="26FF395B"/>
    <w:rsid w:val="27EAB12F"/>
    <w:rsid w:val="283BB6B9"/>
    <w:rsid w:val="29666F96"/>
    <w:rsid w:val="2976EBE1"/>
    <w:rsid w:val="29BD3E7D"/>
    <w:rsid w:val="29D962F0"/>
    <w:rsid w:val="2A1AEFD9"/>
    <w:rsid w:val="2A25D20F"/>
    <w:rsid w:val="2A387E8A"/>
    <w:rsid w:val="2A5289F6"/>
    <w:rsid w:val="2A7E7AE5"/>
    <w:rsid w:val="2BBB31FA"/>
    <w:rsid w:val="2BE76F0A"/>
    <w:rsid w:val="2C42FE44"/>
    <w:rsid w:val="2E308D7D"/>
    <w:rsid w:val="2F7DD94B"/>
    <w:rsid w:val="31E281A2"/>
    <w:rsid w:val="3241EAFC"/>
    <w:rsid w:val="32F17763"/>
    <w:rsid w:val="35C5033E"/>
    <w:rsid w:val="36A70D5F"/>
    <w:rsid w:val="36D68778"/>
    <w:rsid w:val="373A75C6"/>
    <w:rsid w:val="38682938"/>
    <w:rsid w:val="38BA7C69"/>
    <w:rsid w:val="391EE11B"/>
    <w:rsid w:val="3986A5DE"/>
    <w:rsid w:val="3B6DF93C"/>
    <w:rsid w:val="3CED60BF"/>
    <w:rsid w:val="3D087183"/>
    <w:rsid w:val="3E67CD5B"/>
    <w:rsid w:val="3ECCB409"/>
    <w:rsid w:val="3F7E7774"/>
    <w:rsid w:val="40C6E3C8"/>
    <w:rsid w:val="41544D07"/>
    <w:rsid w:val="41F1C5DE"/>
    <w:rsid w:val="43D8F5EC"/>
    <w:rsid w:val="447BF118"/>
    <w:rsid w:val="447F9931"/>
    <w:rsid w:val="44BAC45E"/>
    <w:rsid w:val="45CEDC80"/>
    <w:rsid w:val="4686A352"/>
    <w:rsid w:val="48B6703B"/>
    <w:rsid w:val="48CD26BA"/>
    <w:rsid w:val="4940FE10"/>
    <w:rsid w:val="496F1EF9"/>
    <w:rsid w:val="4997FA06"/>
    <w:rsid w:val="49C747FF"/>
    <w:rsid w:val="49E5213D"/>
    <w:rsid w:val="4ADE144C"/>
    <w:rsid w:val="4B0A7730"/>
    <w:rsid w:val="4BD94ED7"/>
    <w:rsid w:val="4D6A1731"/>
    <w:rsid w:val="4F0C7FE2"/>
    <w:rsid w:val="4FC56B41"/>
    <w:rsid w:val="4FDBA7CB"/>
    <w:rsid w:val="500D9DF5"/>
    <w:rsid w:val="508D1419"/>
    <w:rsid w:val="522BF022"/>
    <w:rsid w:val="5249144F"/>
    <w:rsid w:val="53470D42"/>
    <w:rsid w:val="53B7BA86"/>
    <w:rsid w:val="53B8975B"/>
    <w:rsid w:val="54895BDB"/>
    <w:rsid w:val="54A88941"/>
    <w:rsid w:val="575B1B7E"/>
    <w:rsid w:val="579B9D4D"/>
    <w:rsid w:val="58E631D1"/>
    <w:rsid w:val="5A1D30EB"/>
    <w:rsid w:val="5A99E4DC"/>
    <w:rsid w:val="5C4685FD"/>
    <w:rsid w:val="5D157947"/>
    <w:rsid w:val="5D16F8DD"/>
    <w:rsid w:val="5DCD0B37"/>
    <w:rsid w:val="5E31D538"/>
    <w:rsid w:val="606F58A8"/>
    <w:rsid w:val="60CF8B09"/>
    <w:rsid w:val="613A7BA2"/>
    <w:rsid w:val="619F914D"/>
    <w:rsid w:val="61FD0914"/>
    <w:rsid w:val="624E5116"/>
    <w:rsid w:val="62687112"/>
    <w:rsid w:val="62F4C8A5"/>
    <w:rsid w:val="63F5D3F7"/>
    <w:rsid w:val="64B658A6"/>
    <w:rsid w:val="64F5823A"/>
    <w:rsid w:val="6510934B"/>
    <w:rsid w:val="66F5ED8F"/>
    <w:rsid w:val="683CF835"/>
    <w:rsid w:val="69255601"/>
    <w:rsid w:val="69BB4939"/>
    <w:rsid w:val="6B2D3DEB"/>
    <w:rsid w:val="6B9879D5"/>
    <w:rsid w:val="6D43A954"/>
    <w:rsid w:val="6D7F583F"/>
    <w:rsid w:val="700EA39B"/>
    <w:rsid w:val="70C5F601"/>
    <w:rsid w:val="7194BA29"/>
    <w:rsid w:val="7238C722"/>
    <w:rsid w:val="725775AC"/>
    <w:rsid w:val="737E2665"/>
    <w:rsid w:val="74501CFE"/>
    <w:rsid w:val="74FBEA1E"/>
    <w:rsid w:val="75BBF47C"/>
    <w:rsid w:val="75E4BE39"/>
    <w:rsid w:val="769AA736"/>
    <w:rsid w:val="7A806433"/>
    <w:rsid w:val="7B97FC6E"/>
    <w:rsid w:val="7DAC489A"/>
    <w:rsid w:val="7E2030E0"/>
    <w:rsid w:val="7E6216A2"/>
    <w:rsid w:val="7E905758"/>
    <w:rsid w:val="7F29BF69"/>
    <w:rsid w:val="7F9614E4"/>
    <w:rsid w:val="7FCACC3D"/>
    <w:rsid w:val="7FD8D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57B8"/>
  <w15:docId w15:val="{E19C3B57-ECF7-441F-889E-FB1F30AE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1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99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Body Text planon"/>
    <w:qFormat/>
    <w:rsid w:val="00E667F7"/>
    <w:pPr>
      <w:widowControl w:val="0"/>
      <w:autoSpaceDE w:val="0"/>
      <w:autoSpaceDN w:val="0"/>
      <w:spacing w:after="80" w:line="240" w:lineRule="auto"/>
    </w:pPr>
    <w:rPr>
      <w:rFonts w:ascii="Arial MT" w:eastAsia="Arial MT" w:hAnsi="Arial MT" w:cs="Arial MT"/>
    </w:rPr>
  </w:style>
  <w:style w:type="paragraph" w:styleId="Kop1">
    <w:name w:val="heading 1"/>
    <w:aliases w:val="Heading 1 planon"/>
    <w:basedOn w:val="Standaard"/>
    <w:next w:val="Plattetekst"/>
    <w:link w:val="Kop1Char"/>
    <w:uiPriority w:val="9"/>
    <w:qFormat/>
    <w:rsid w:val="00DD267B"/>
    <w:pPr>
      <w:keepNext/>
      <w:pageBreakBefore/>
      <w:spacing w:before="360" w:after="60"/>
      <w:outlineLvl w:val="0"/>
    </w:pPr>
    <w:rPr>
      <w:rFonts w:cs="Arial"/>
      <w:b/>
      <w:bCs/>
      <w:color w:val="0064A3"/>
      <w:kern w:val="32"/>
      <w:sz w:val="32"/>
      <w:szCs w:val="32"/>
    </w:rPr>
  </w:style>
  <w:style w:type="paragraph" w:styleId="Kop2">
    <w:name w:val="heading 2"/>
    <w:aliases w:val="Heading 2 planon"/>
    <w:basedOn w:val="Standaard"/>
    <w:next w:val="Plattetekst"/>
    <w:link w:val="Kop2Char"/>
    <w:uiPriority w:val="9"/>
    <w:qFormat/>
    <w:rsid w:val="00DD267B"/>
    <w:pPr>
      <w:keepNext/>
      <w:keepLines/>
      <w:spacing w:before="360" w:after="60"/>
      <w:outlineLvl w:val="1"/>
    </w:pPr>
    <w:rPr>
      <w:rFonts w:cs="Arial"/>
      <w:b/>
      <w:bCs/>
      <w:iCs/>
      <w:color w:val="0064A3"/>
      <w:sz w:val="28"/>
      <w:szCs w:val="28"/>
    </w:rPr>
  </w:style>
  <w:style w:type="paragraph" w:styleId="Kop3">
    <w:name w:val="heading 3"/>
    <w:aliases w:val="Heading 3 planon"/>
    <w:basedOn w:val="Standaard"/>
    <w:next w:val="Plattetekst"/>
    <w:link w:val="Kop3Char"/>
    <w:uiPriority w:val="9"/>
    <w:qFormat/>
    <w:rsid w:val="00DD267B"/>
    <w:pPr>
      <w:keepNext/>
      <w:keepLines/>
      <w:spacing w:before="240" w:after="60"/>
      <w:outlineLvl w:val="2"/>
    </w:pPr>
    <w:rPr>
      <w:rFonts w:cs="Arial"/>
      <w:b/>
      <w:bCs/>
      <w:color w:val="0064A3"/>
      <w:sz w:val="26"/>
      <w:szCs w:val="26"/>
    </w:rPr>
  </w:style>
  <w:style w:type="paragraph" w:styleId="Kop4">
    <w:name w:val="heading 4"/>
    <w:aliases w:val="Heading 4 planon"/>
    <w:basedOn w:val="Standaard"/>
    <w:next w:val="Plattetekst"/>
    <w:link w:val="Kop4Char"/>
    <w:uiPriority w:val="1"/>
    <w:qFormat/>
    <w:rsid w:val="00DD267B"/>
    <w:pPr>
      <w:keepNext/>
      <w:keepLines/>
      <w:spacing w:before="240" w:after="60" w:line="288" w:lineRule="auto"/>
      <w:outlineLvl w:val="3"/>
    </w:pPr>
    <w:rPr>
      <w:b/>
      <w:bCs/>
      <w:i/>
      <w:color w:val="0064A3"/>
      <w:sz w:val="24"/>
    </w:rPr>
  </w:style>
  <w:style w:type="paragraph" w:styleId="Kop5">
    <w:name w:val="heading 5"/>
    <w:aliases w:val="Heading 5 number planon"/>
    <w:basedOn w:val="Kop4"/>
    <w:next w:val="Plattetekst"/>
    <w:link w:val="Kop5Char"/>
    <w:autoRedefine/>
    <w:uiPriority w:val="1"/>
    <w:rsid w:val="00DD267B"/>
    <w:pPr>
      <w:numPr>
        <w:ilvl w:val="4"/>
        <w:numId w:val="6"/>
      </w:numPr>
      <w:outlineLvl w:val="4"/>
    </w:pPr>
    <w:rPr>
      <w:b w:val="0"/>
      <w:iCs/>
    </w:rPr>
  </w:style>
  <w:style w:type="paragraph" w:styleId="Kop6">
    <w:name w:val="heading 6"/>
    <w:basedOn w:val="Standaard"/>
    <w:next w:val="Standaard"/>
    <w:link w:val="Kop6Char"/>
    <w:uiPriority w:val="1"/>
    <w:rsid w:val="00DD267B"/>
    <w:pPr>
      <w:numPr>
        <w:ilvl w:val="5"/>
        <w:numId w:val="7"/>
      </w:num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autoRedefine/>
    <w:uiPriority w:val="1"/>
    <w:rsid w:val="00DD267B"/>
    <w:pPr>
      <w:numPr>
        <w:ilvl w:val="6"/>
        <w:numId w:val="7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1"/>
    <w:rsid w:val="00DD267B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1"/>
    <w:rsid w:val="00DD267B"/>
    <w:pPr>
      <w:numPr>
        <w:ilvl w:val="8"/>
        <w:numId w:val="7"/>
      </w:numPr>
      <w:spacing w:before="240" w:after="60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semiHidden/>
    <w:rsid w:val="00DD267B"/>
    <w:pPr>
      <w:numPr>
        <w:numId w:val="1"/>
      </w:numPr>
    </w:pPr>
  </w:style>
  <w:style w:type="numbering" w:styleId="1ai">
    <w:name w:val="Outline List 1"/>
    <w:basedOn w:val="Geenlijst"/>
    <w:rsid w:val="00DD267B"/>
    <w:pPr>
      <w:numPr>
        <w:numId w:val="2"/>
      </w:numPr>
    </w:pPr>
  </w:style>
  <w:style w:type="paragraph" w:customStyle="1" w:styleId="Addressplanon">
    <w:name w:val="Address planon"/>
    <w:basedOn w:val="Standaard"/>
    <w:uiPriority w:val="1"/>
    <w:semiHidden/>
    <w:rsid w:val="00DD267B"/>
  </w:style>
  <w:style w:type="paragraph" w:customStyle="1" w:styleId="Answerlevel1planon">
    <w:name w:val="Answer level 1 planon"/>
    <w:basedOn w:val="Standaard"/>
    <w:next w:val="Standaard"/>
    <w:autoRedefine/>
    <w:uiPriority w:val="1"/>
    <w:rsid w:val="00DD267B"/>
    <w:pPr>
      <w:spacing w:after="240"/>
      <w:ind w:left="567"/>
    </w:pPr>
    <w:rPr>
      <w:i/>
      <w:color w:val="0064A3"/>
    </w:rPr>
  </w:style>
  <w:style w:type="paragraph" w:customStyle="1" w:styleId="Answerlevel2planon">
    <w:name w:val="Answer level 2 planon"/>
    <w:basedOn w:val="Answerlevel1planon"/>
    <w:next w:val="Standaard"/>
    <w:uiPriority w:val="1"/>
    <w:rsid w:val="00DD267B"/>
    <w:pPr>
      <w:ind w:left="1304"/>
    </w:pPr>
  </w:style>
  <w:style w:type="paragraph" w:customStyle="1" w:styleId="Answerlevel3planon">
    <w:name w:val="Answer level 3 planon"/>
    <w:basedOn w:val="Answerlevel2planon"/>
    <w:next w:val="Standaard"/>
    <w:uiPriority w:val="1"/>
    <w:rsid w:val="00DD267B"/>
    <w:pPr>
      <w:ind w:left="2381"/>
    </w:pPr>
  </w:style>
  <w:style w:type="paragraph" w:customStyle="1" w:styleId="Answerlevel4planon">
    <w:name w:val="Answer level 4 planon"/>
    <w:basedOn w:val="Answerlevel3planon"/>
    <w:next w:val="Standaard"/>
    <w:uiPriority w:val="1"/>
    <w:rsid w:val="00DD267B"/>
    <w:pPr>
      <w:ind w:left="3572"/>
    </w:pPr>
  </w:style>
  <w:style w:type="paragraph" w:customStyle="1" w:styleId="Answerlevel5planon">
    <w:name w:val="Answer level 5 planon"/>
    <w:basedOn w:val="Answerlevel4planon"/>
    <w:next w:val="Standaard"/>
    <w:uiPriority w:val="1"/>
    <w:rsid w:val="00DD267B"/>
    <w:pPr>
      <w:ind w:left="4536"/>
    </w:pPr>
  </w:style>
  <w:style w:type="paragraph" w:styleId="Plattetekst">
    <w:name w:val="Body Text"/>
    <w:aliases w:val="Body text planon"/>
    <w:basedOn w:val="Standaard"/>
    <w:link w:val="PlattetekstChar"/>
    <w:uiPriority w:val="1"/>
    <w:qFormat/>
    <w:rsid w:val="00DD267B"/>
    <w:rPr>
      <w:rFonts w:cs="Arial"/>
      <w:noProof/>
    </w:rPr>
  </w:style>
  <w:style w:type="character" w:customStyle="1" w:styleId="PlattetekstChar">
    <w:name w:val="Platte tekst Char"/>
    <w:aliases w:val="Body text planon Char"/>
    <w:basedOn w:val="Standaardalinea-lettertype"/>
    <w:link w:val="Plattetekst"/>
    <w:uiPriority w:val="1"/>
    <w:rsid w:val="002828A5"/>
    <w:rPr>
      <w:rFonts w:ascii="Arial" w:eastAsia="Times New Roman" w:hAnsi="Arial" w:cs="Arial"/>
      <w:noProof/>
    </w:rPr>
  </w:style>
  <w:style w:type="paragraph" w:customStyle="1" w:styleId="Answerplanon">
    <w:name w:val="Answer planon"/>
    <w:basedOn w:val="Plattetekst"/>
    <w:next w:val="Standaard"/>
    <w:autoRedefine/>
    <w:uiPriority w:val="1"/>
    <w:rsid w:val="00DD267B"/>
    <w:rPr>
      <w:i/>
      <w:color w:val="0064A3"/>
    </w:rPr>
  </w:style>
  <w:style w:type="character" w:customStyle="1" w:styleId="Kop1Char">
    <w:name w:val="Kop 1 Char"/>
    <w:aliases w:val="Heading 1 planon Char"/>
    <w:basedOn w:val="Standaardalinea-lettertype"/>
    <w:link w:val="Kop1"/>
    <w:uiPriority w:val="1"/>
    <w:rsid w:val="002828A5"/>
    <w:rPr>
      <w:rFonts w:ascii="Arial" w:eastAsia="Times New Roman" w:hAnsi="Arial" w:cs="Arial"/>
      <w:b/>
      <w:bCs/>
      <w:color w:val="0064A3"/>
      <w:kern w:val="32"/>
      <w:sz w:val="32"/>
      <w:szCs w:val="32"/>
      <w:lang w:val="en-GB" w:eastAsia="nl-NL"/>
    </w:rPr>
  </w:style>
  <w:style w:type="character" w:customStyle="1" w:styleId="Kop2Char">
    <w:name w:val="Kop 2 Char"/>
    <w:aliases w:val="Heading 2 planon Char"/>
    <w:basedOn w:val="Standaardalinea-lettertype"/>
    <w:link w:val="Kop2"/>
    <w:uiPriority w:val="9"/>
    <w:rsid w:val="002828A5"/>
    <w:rPr>
      <w:rFonts w:ascii="Arial" w:eastAsia="Times New Roman" w:hAnsi="Arial" w:cs="Arial"/>
      <w:b/>
      <w:bCs/>
      <w:iCs/>
      <w:color w:val="0064A3"/>
      <w:sz w:val="28"/>
      <w:szCs w:val="28"/>
      <w:lang w:val="en-GB" w:eastAsia="nl-NL"/>
    </w:rPr>
  </w:style>
  <w:style w:type="character" w:customStyle="1" w:styleId="Kop3Char">
    <w:name w:val="Kop 3 Char"/>
    <w:aliases w:val="Heading 3 planon Char"/>
    <w:basedOn w:val="Standaardalinea-lettertype"/>
    <w:link w:val="Kop3"/>
    <w:uiPriority w:val="9"/>
    <w:rsid w:val="002828A5"/>
    <w:rPr>
      <w:rFonts w:ascii="Arial" w:eastAsia="Times New Roman" w:hAnsi="Arial" w:cs="Arial"/>
      <w:b/>
      <w:bCs/>
      <w:color w:val="0064A3"/>
      <w:sz w:val="26"/>
      <w:szCs w:val="26"/>
      <w:lang w:val="en-GB" w:eastAsia="nl-NL"/>
    </w:rPr>
  </w:style>
  <w:style w:type="character" w:customStyle="1" w:styleId="Kop4Char">
    <w:name w:val="Kop 4 Char"/>
    <w:aliases w:val="Heading 4 planon Char"/>
    <w:basedOn w:val="Standaardalinea-lettertype"/>
    <w:link w:val="Kop4"/>
    <w:uiPriority w:val="1"/>
    <w:rsid w:val="002828A5"/>
    <w:rPr>
      <w:rFonts w:ascii="Arial" w:eastAsia="Times New Roman" w:hAnsi="Arial" w:cs="Times New Roman"/>
      <w:b/>
      <w:bCs/>
      <w:i/>
      <w:color w:val="0064A3"/>
      <w:sz w:val="24"/>
      <w:szCs w:val="24"/>
      <w:lang w:val="en-GB" w:eastAsia="nl-NL"/>
    </w:rPr>
  </w:style>
  <w:style w:type="character" w:customStyle="1" w:styleId="Kop5Char">
    <w:name w:val="Kop 5 Char"/>
    <w:aliases w:val="Heading 5 number planon Char"/>
    <w:basedOn w:val="Standaardalinea-lettertype"/>
    <w:link w:val="Kop5"/>
    <w:uiPriority w:val="1"/>
    <w:rsid w:val="002828A5"/>
    <w:rPr>
      <w:rFonts w:ascii="Arial MT" w:eastAsia="Arial MT" w:hAnsi="Arial MT" w:cs="Arial MT"/>
      <w:bCs/>
      <w:i/>
      <w:iCs/>
      <w:color w:val="0064A3"/>
      <w:sz w:val="24"/>
    </w:rPr>
  </w:style>
  <w:style w:type="character" w:customStyle="1" w:styleId="Kop6Char">
    <w:name w:val="Kop 6 Char"/>
    <w:basedOn w:val="Standaardalinea-lettertype"/>
    <w:link w:val="Kop6"/>
    <w:uiPriority w:val="1"/>
    <w:rsid w:val="002828A5"/>
    <w:rPr>
      <w:rFonts w:ascii="Arial MT" w:eastAsia="Arial MT" w:hAnsi="Arial MT" w:cs="Arial MT"/>
      <w:b/>
      <w:bCs/>
    </w:rPr>
  </w:style>
  <w:style w:type="character" w:customStyle="1" w:styleId="Kop7Char">
    <w:name w:val="Kop 7 Char"/>
    <w:basedOn w:val="Standaardalinea-lettertype"/>
    <w:link w:val="Kop7"/>
    <w:uiPriority w:val="1"/>
    <w:rsid w:val="002828A5"/>
    <w:rPr>
      <w:rFonts w:ascii="Arial MT" w:eastAsia="Arial MT" w:hAnsi="Arial MT" w:cs="Arial MT"/>
    </w:rPr>
  </w:style>
  <w:style w:type="character" w:customStyle="1" w:styleId="Kop8Char">
    <w:name w:val="Kop 8 Char"/>
    <w:basedOn w:val="Standaardalinea-lettertype"/>
    <w:link w:val="Kop8"/>
    <w:uiPriority w:val="1"/>
    <w:rsid w:val="002828A5"/>
    <w:rPr>
      <w:rFonts w:ascii="Arial MT" w:eastAsia="Arial MT" w:hAnsi="Arial MT" w:cs="Arial MT"/>
      <w:i/>
      <w:iCs/>
    </w:rPr>
  </w:style>
  <w:style w:type="character" w:customStyle="1" w:styleId="Kop9Char">
    <w:name w:val="Kop 9 Char"/>
    <w:basedOn w:val="Standaardalinea-lettertype"/>
    <w:link w:val="Kop9"/>
    <w:uiPriority w:val="1"/>
    <w:rsid w:val="002828A5"/>
    <w:rPr>
      <w:rFonts w:ascii="Arial MT" w:eastAsia="Arial MT" w:hAnsi="Arial MT" w:cs="Arial"/>
    </w:rPr>
  </w:style>
  <w:style w:type="numbering" w:styleId="Artikelsectie">
    <w:name w:val="Outline List 3"/>
    <w:basedOn w:val="Geenlijst"/>
    <w:rsid w:val="00DD267B"/>
    <w:pPr>
      <w:numPr>
        <w:numId w:val="3"/>
      </w:numPr>
    </w:pPr>
  </w:style>
  <w:style w:type="paragraph" w:styleId="Ondertitel">
    <w:name w:val="Subtitle"/>
    <w:aliases w:val="Subtitel planon"/>
    <w:basedOn w:val="Standaard"/>
    <w:link w:val="OndertitelChar"/>
    <w:uiPriority w:val="1"/>
    <w:qFormat/>
    <w:rsid w:val="00DD267B"/>
    <w:pPr>
      <w:framePr w:wrap="around" w:vAnchor="page" w:hAnchor="page" w:x="5262" w:y="6961"/>
    </w:pPr>
    <w:rPr>
      <w:rFonts w:cs="Arial"/>
      <w:b/>
      <w:color w:val="0064A3"/>
      <w:sz w:val="32"/>
    </w:rPr>
  </w:style>
  <w:style w:type="character" w:customStyle="1" w:styleId="OndertitelChar">
    <w:name w:val="Ondertitel Char"/>
    <w:aliases w:val="Subtitel planon Char"/>
    <w:basedOn w:val="Standaardalinea-lettertype"/>
    <w:link w:val="Ondertitel"/>
    <w:uiPriority w:val="1"/>
    <w:rsid w:val="002828A5"/>
    <w:rPr>
      <w:rFonts w:ascii="Arial" w:eastAsia="Times New Roman" w:hAnsi="Arial" w:cs="Arial"/>
      <w:b/>
      <w:color w:val="0064A3"/>
      <w:sz w:val="32"/>
      <w:szCs w:val="24"/>
      <w:lang w:val="en-GB" w:eastAsia="nl-NL"/>
    </w:rPr>
  </w:style>
  <w:style w:type="paragraph" w:customStyle="1" w:styleId="Version">
    <w:name w:val="Version"/>
    <w:aliases w:val="Versie planon"/>
    <w:basedOn w:val="Ondertitel"/>
    <w:uiPriority w:val="1"/>
    <w:semiHidden/>
    <w:rsid w:val="00DD267B"/>
    <w:pPr>
      <w:framePr w:w="7439" w:h="1293" w:hRule="exact" w:wrap="notBeside" w:x="3709" w:y="14981"/>
      <w:spacing w:after="120"/>
      <w:jc w:val="right"/>
    </w:pPr>
    <w:rPr>
      <w:sz w:val="22"/>
    </w:rPr>
  </w:style>
  <w:style w:type="paragraph" w:customStyle="1" w:styleId="Authorplanon">
    <w:name w:val="Author planon"/>
    <w:basedOn w:val="Version"/>
    <w:next w:val="Version"/>
    <w:uiPriority w:val="1"/>
    <w:semiHidden/>
    <w:rsid w:val="00DD267B"/>
    <w:pPr>
      <w:framePr w:wrap="notBeside"/>
    </w:pPr>
    <w:rPr>
      <w:szCs w:val="24"/>
    </w:rPr>
  </w:style>
  <w:style w:type="paragraph" w:customStyle="1" w:styleId="Author1planon">
    <w:name w:val="Author 1 planon"/>
    <w:basedOn w:val="Authorplanon"/>
    <w:uiPriority w:val="1"/>
    <w:semiHidden/>
    <w:rsid w:val="00DD267B"/>
    <w:pPr>
      <w:framePr w:w="0" w:hRule="auto" w:wrap="auto" w:vAnchor="margin" w:hAnchor="text" w:xAlign="left" w:yAlign="inline"/>
      <w:tabs>
        <w:tab w:val="right" w:pos="8460"/>
      </w:tabs>
      <w:spacing w:after="0"/>
      <w:ind w:right="-289"/>
      <w:jc w:val="left"/>
    </w:pPr>
    <w:rPr>
      <w:color w:val="000000"/>
      <w:szCs w:val="22"/>
    </w:rPr>
  </w:style>
  <w:style w:type="paragraph" w:styleId="Ballontekst">
    <w:name w:val="Balloon Text"/>
    <w:basedOn w:val="Standaard"/>
    <w:link w:val="BallontekstChar"/>
    <w:autoRedefine/>
    <w:uiPriority w:val="1"/>
    <w:rsid w:val="00DD267B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"/>
    <w:rsid w:val="002828A5"/>
    <w:rPr>
      <w:rFonts w:ascii="Arial" w:eastAsia="Times New Roman" w:hAnsi="Arial" w:cs="Tahoma"/>
      <w:sz w:val="16"/>
      <w:szCs w:val="16"/>
      <w:lang w:val="en-GB" w:eastAsia="nl-NL"/>
    </w:rPr>
  </w:style>
  <w:style w:type="paragraph" w:styleId="Bloktekst">
    <w:name w:val="Block Text"/>
    <w:basedOn w:val="Standaard"/>
    <w:autoRedefine/>
    <w:uiPriority w:val="1"/>
    <w:rsid w:val="00DD267B"/>
    <w:pPr>
      <w:spacing w:after="120"/>
      <w:ind w:left="1440" w:right="1440"/>
    </w:pPr>
  </w:style>
  <w:style w:type="paragraph" w:styleId="Plattetekst2">
    <w:name w:val="Body Text 2"/>
    <w:basedOn w:val="Standaard"/>
    <w:link w:val="Plattetekst2Char"/>
    <w:autoRedefine/>
    <w:uiPriority w:val="1"/>
    <w:rsid w:val="00DD267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3">
    <w:name w:val="Body Text 3"/>
    <w:basedOn w:val="Standaard"/>
    <w:link w:val="Plattetekst3Char"/>
    <w:autoRedefine/>
    <w:uiPriority w:val="1"/>
    <w:rsid w:val="00DD267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1"/>
    <w:rsid w:val="002828A5"/>
    <w:rPr>
      <w:rFonts w:ascii="Arial" w:eastAsia="Times New Roman" w:hAnsi="Arial" w:cs="Times New Roman"/>
      <w:sz w:val="16"/>
      <w:szCs w:val="16"/>
      <w:lang w:val="en-GB"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1"/>
    <w:rsid w:val="00DD267B"/>
    <w:pPr>
      <w:spacing w:after="120"/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1"/>
    <w:rsid w:val="002828A5"/>
    <w:rPr>
      <w:rFonts w:ascii="Arial" w:eastAsia="Times New Roman" w:hAnsi="Arial" w:cs="Arial"/>
      <w:noProof/>
    </w:rPr>
  </w:style>
  <w:style w:type="paragraph" w:styleId="Plattetekstinspringen">
    <w:name w:val="Body Text Indent"/>
    <w:basedOn w:val="Standaard"/>
    <w:link w:val="PlattetekstinspringenChar"/>
    <w:autoRedefine/>
    <w:uiPriority w:val="1"/>
    <w:rsid w:val="00DD267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eersteinspringing2">
    <w:name w:val="Body Text First Indent 2"/>
    <w:basedOn w:val="Plattetekstinspringen"/>
    <w:link w:val="Platteteksteersteinspringing2Char"/>
    <w:autoRedefine/>
    <w:uiPriority w:val="1"/>
    <w:rsid w:val="00DD267B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inspringen2">
    <w:name w:val="Body Text Indent 2"/>
    <w:basedOn w:val="Standaard"/>
    <w:link w:val="Plattetekstinspringen2Char"/>
    <w:autoRedefine/>
    <w:uiPriority w:val="1"/>
    <w:rsid w:val="00DD267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styleId="Plattetekstinspringen3">
    <w:name w:val="Body Text Indent 3"/>
    <w:basedOn w:val="Standaard"/>
    <w:link w:val="Plattetekstinspringen3Char"/>
    <w:autoRedefine/>
    <w:uiPriority w:val="1"/>
    <w:rsid w:val="00DD267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1"/>
    <w:rsid w:val="002828A5"/>
    <w:rPr>
      <w:rFonts w:ascii="Arial" w:eastAsia="Times New Roman" w:hAnsi="Arial" w:cs="Times New Roman"/>
      <w:sz w:val="16"/>
      <w:szCs w:val="16"/>
      <w:lang w:val="en-GB" w:eastAsia="nl-NL"/>
    </w:rPr>
  </w:style>
  <w:style w:type="paragraph" w:styleId="Lijstopsomteken">
    <w:name w:val="List Bullet"/>
    <w:basedOn w:val="Standaard"/>
    <w:uiPriority w:val="1"/>
    <w:rsid w:val="00DD267B"/>
    <w:pPr>
      <w:numPr>
        <w:numId w:val="3"/>
      </w:numPr>
    </w:pPr>
  </w:style>
  <w:style w:type="paragraph" w:customStyle="1" w:styleId="Bulletsplanon">
    <w:name w:val="Bullets planon"/>
    <w:basedOn w:val="Lijstopsomteken"/>
    <w:qFormat/>
    <w:rsid w:val="00DD267B"/>
    <w:pPr>
      <w:numPr>
        <w:numId w:val="4"/>
      </w:numPr>
      <w:spacing w:line="288" w:lineRule="auto"/>
    </w:pPr>
  </w:style>
  <w:style w:type="paragraph" w:styleId="Bijschrift">
    <w:name w:val="caption"/>
    <w:aliases w:val="Caption Planon"/>
    <w:basedOn w:val="Standaard"/>
    <w:next w:val="Standaard"/>
    <w:uiPriority w:val="35"/>
    <w:qFormat/>
    <w:rsid w:val="00DD267B"/>
    <w:pPr>
      <w:spacing w:before="240" w:after="240"/>
    </w:pPr>
    <w:rPr>
      <w:b/>
      <w:bCs/>
      <w:color w:val="0064A3"/>
      <w:sz w:val="20"/>
      <w:szCs w:val="20"/>
    </w:rPr>
  </w:style>
  <w:style w:type="paragraph" w:styleId="Titel">
    <w:name w:val="Title"/>
    <w:aliases w:val="Title planon"/>
    <w:basedOn w:val="Standaard"/>
    <w:link w:val="TitelChar"/>
    <w:uiPriority w:val="10"/>
    <w:qFormat/>
    <w:rsid w:val="00DD267B"/>
    <w:pPr>
      <w:spacing w:before="240" w:after="240"/>
    </w:pPr>
    <w:rPr>
      <w:rFonts w:cs="Arial"/>
      <w:b/>
      <w:bCs/>
      <w:color w:val="0064A3"/>
      <w:kern w:val="28"/>
      <w:sz w:val="44"/>
      <w:szCs w:val="44"/>
    </w:rPr>
  </w:style>
  <w:style w:type="character" w:customStyle="1" w:styleId="TitelChar">
    <w:name w:val="Titel Char"/>
    <w:aliases w:val="Title planon Char"/>
    <w:basedOn w:val="Standaardalinea-lettertype"/>
    <w:link w:val="Titel"/>
    <w:uiPriority w:val="1"/>
    <w:rsid w:val="002828A5"/>
    <w:rPr>
      <w:rFonts w:ascii="Arial" w:eastAsia="Times New Roman" w:hAnsi="Arial" w:cs="Arial"/>
      <w:b/>
      <w:bCs/>
      <w:color w:val="0064A3"/>
      <w:kern w:val="28"/>
      <w:sz w:val="44"/>
      <w:szCs w:val="44"/>
      <w:lang w:val="en-GB" w:eastAsia="nl-NL"/>
    </w:rPr>
  </w:style>
  <w:style w:type="paragraph" w:customStyle="1" w:styleId="Front-pagecentreplanon">
    <w:name w:val="Front-page centre planon"/>
    <w:basedOn w:val="Titel"/>
    <w:uiPriority w:val="1"/>
    <w:semiHidden/>
    <w:rsid w:val="00DD267B"/>
    <w:pPr>
      <w:spacing w:after="60"/>
      <w:ind w:left="2880" w:right="-142"/>
    </w:pPr>
    <w:rPr>
      <w:b w:val="0"/>
      <w:sz w:val="48"/>
    </w:rPr>
  </w:style>
  <w:style w:type="paragraph" w:customStyle="1" w:styleId="Cityplanon">
    <w:name w:val="City planon"/>
    <w:basedOn w:val="Front-pagecentreplanon"/>
    <w:autoRedefine/>
    <w:uiPriority w:val="1"/>
    <w:semiHidden/>
    <w:rsid w:val="00DD267B"/>
    <w:pPr>
      <w:ind w:right="0"/>
    </w:pPr>
    <w:rPr>
      <w:sz w:val="28"/>
    </w:rPr>
  </w:style>
  <w:style w:type="paragraph" w:styleId="Afsluiting">
    <w:name w:val="Closing"/>
    <w:aliases w:val="End planon"/>
    <w:basedOn w:val="Standaard"/>
    <w:link w:val="AfsluitingChar"/>
    <w:autoRedefine/>
    <w:uiPriority w:val="1"/>
    <w:semiHidden/>
    <w:rsid w:val="00DD267B"/>
    <w:pPr>
      <w:ind w:left="4252"/>
    </w:pPr>
  </w:style>
  <w:style w:type="character" w:customStyle="1" w:styleId="AfsluitingChar">
    <w:name w:val="Afsluiting Char"/>
    <w:aliases w:val="End planon Char"/>
    <w:basedOn w:val="Standaardalinea-lettertype"/>
    <w:link w:val="Afsluiting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Verwijzingopmerking">
    <w:name w:val="annotation reference"/>
    <w:basedOn w:val="Standaardalinea-lettertype"/>
    <w:uiPriority w:val="99"/>
    <w:rsid w:val="00DD267B"/>
    <w:rPr>
      <w:rFonts w:ascii="Arial" w:hAnsi="Arial"/>
      <w:sz w:val="16"/>
      <w:szCs w:val="16"/>
    </w:rPr>
  </w:style>
  <w:style w:type="paragraph" w:styleId="Tekstopmerking">
    <w:name w:val="annotation text"/>
    <w:basedOn w:val="Standaard"/>
    <w:link w:val="TekstopmerkingChar"/>
    <w:autoRedefine/>
    <w:uiPriority w:val="99"/>
    <w:rsid w:val="00DD267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828A5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autoRedefine/>
    <w:uiPriority w:val="99"/>
    <w:rsid w:val="00DD26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828A5"/>
    <w:rPr>
      <w:rFonts w:ascii="Arial" w:eastAsia="Times New Roman" w:hAnsi="Arial" w:cs="Times New Roman"/>
      <w:b/>
      <w:bCs/>
      <w:sz w:val="20"/>
      <w:szCs w:val="20"/>
      <w:lang w:val="en-GB" w:eastAsia="nl-NL"/>
    </w:rPr>
  </w:style>
  <w:style w:type="paragraph" w:customStyle="1" w:styleId="Companynameplanon">
    <w:name w:val="Company name planon"/>
    <w:basedOn w:val="Front-pagecentreplanon"/>
    <w:uiPriority w:val="1"/>
    <w:semiHidden/>
    <w:rsid w:val="00DD267B"/>
    <w:rPr>
      <w:sz w:val="44"/>
    </w:rPr>
  </w:style>
  <w:style w:type="paragraph" w:styleId="Datum">
    <w:name w:val="Date"/>
    <w:basedOn w:val="Standaard"/>
    <w:next w:val="Standaard"/>
    <w:link w:val="DatumChar"/>
    <w:autoRedefine/>
    <w:uiPriority w:val="1"/>
    <w:rsid w:val="00DD267B"/>
  </w:style>
  <w:style w:type="character" w:customStyle="1" w:styleId="DatumChar">
    <w:name w:val="Datum Char"/>
    <w:basedOn w:val="Standaardalinea-lettertype"/>
    <w:link w:val="Datum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customStyle="1" w:styleId="DateConcernsplanon">
    <w:name w:val="Date Concerns planon"/>
    <w:basedOn w:val="Standaard"/>
    <w:uiPriority w:val="1"/>
    <w:semiHidden/>
    <w:rsid w:val="00DD267B"/>
    <w:pPr>
      <w:tabs>
        <w:tab w:val="right" w:pos="-180"/>
        <w:tab w:val="left" w:pos="0"/>
      </w:tabs>
      <w:spacing w:line="260" w:lineRule="exact"/>
      <w:jc w:val="right"/>
    </w:pPr>
    <w:rPr>
      <w:b/>
      <w:sz w:val="20"/>
      <w:szCs w:val="20"/>
    </w:rPr>
  </w:style>
  <w:style w:type="paragraph" w:customStyle="1" w:styleId="Datemeetingplanon">
    <w:name w:val="Date meeting planon"/>
    <w:basedOn w:val="Author1planon"/>
    <w:uiPriority w:val="1"/>
    <w:semiHidden/>
    <w:rsid w:val="00DD267B"/>
  </w:style>
  <w:style w:type="paragraph" w:customStyle="1" w:styleId="Dateplanon">
    <w:name w:val="Date planon"/>
    <w:basedOn w:val="Standaard"/>
    <w:next w:val="Standaard"/>
    <w:uiPriority w:val="1"/>
    <w:semiHidden/>
    <w:rsid w:val="00DD267B"/>
    <w:pPr>
      <w:framePr w:w="7438" w:h="1293" w:hRule="exact" w:wrap="notBeside" w:vAnchor="page" w:hAnchor="page" w:x="3709" w:y="14984"/>
    </w:pPr>
    <w:rPr>
      <w:color w:val="0076D0"/>
    </w:rPr>
  </w:style>
  <w:style w:type="paragraph" w:customStyle="1" w:styleId="Versie">
    <w:name w:val="Versie"/>
    <w:aliases w:val="Version planon"/>
    <w:basedOn w:val="Ondertitel"/>
    <w:uiPriority w:val="1"/>
    <w:rsid w:val="00DD267B"/>
    <w:pPr>
      <w:framePr w:w="7439" w:h="1293" w:hRule="exact" w:hSpace="284" w:vSpace="284" w:wrap="notBeside" w:x="3709" w:y="14981"/>
      <w:jc w:val="right"/>
    </w:pPr>
    <w:rPr>
      <w:sz w:val="22"/>
    </w:rPr>
  </w:style>
  <w:style w:type="paragraph" w:customStyle="1" w:styleId="DatePlanon0">
    <w:name w:val="Date Planon"/>
    <w:basedOn w:val="Versie"/>
    <w:uiPriority w:val="1"/>
    <w:semiHidden/>
    <w:rsid w:val="00DD267B"/>
    <w:pPr>
      <w:framePr w:wrap="notBeside"/>
    </w:pPr>
  </w:style>
  <w:style w:type="paragraph" w:customStyle="1" w:styleId="Description">
    <w:name w:val="Description"/>
    <w:aliases w:val="Description planon"/>
    <w:basedOn w:val="Standaard"/>
    <w:autoRedefine/>
    <w:uiPriority w:val="1"/>
    <w:semiHidden/>
    <w:qFormat/>
    <w:rsid w:val="00DD267B"/>
    <w:rPr>
      <w:color w:val="0064A3"/>
    </w:rPr>
  </w:style>
  <w:style w:type="paragraph" w:styleId="Documentstructuur">
    <w:name w:val="Document Map"/>
    <w:basedOn w:val="Standaard"/>
    <w:link w:val="DocumentstructuurChar"/>
    <w:uiPriority w:val="1"/>
    <w:semiHidden/>
    <w:rsid w:val="00DD267B"/>
    <w:pPr>
      <w:shd w:val="clear" w:color="auto" w:fill="000080"/>
    </w:pPr>
    <w:rPr>
      <w:rFonts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1"/>
    <w:semiHidden/>
    <w:rsid w:val="002828A5"/>
    <w:rPr>
      <w:rFonts w:ascii="Arial" w:eastAsia="Times New Roman" w:hAnsi="Arial" w:cs="Tahoma"/>
      <w:sz w:val="20"/>
      <w:szCs w:val="20"/>
      <w:shd w:val="clear" w:color="auto" w:fill="000080"/>
      <w:lang w:val="en-GB" w:eastAsia="nl-NL"/>
    </w:rPr>
  </w:style>
  <w:style w:type="paragraph" w:styleId="E-mailhandtekening">
    <w:name w:val="E-mail Signature"/>
    <w:basedOn w:val="Standaard"/>
    <w:link w:val="E-mailhandtekeningChar"/>
    <w:autoRedefine/>
    <w:uiPriority w:val="1"/>
    <w:rsid w:val="00DD267B"/>
  </w:style>
  <w:style w:type="character" w:customStyle="1" w:styleId="E-mailhandtekeningChar">
    <w:name w:val="E-mailhandtekening Char"/>
    <w:basedOn w:val="Standaardalinea-lettertype"/>
    <w:link w:val="E-mailhandtekening"/>
    <w:uiPriority w:val="1"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Nadruk">
    <w:name w:val="Emphasis"/>
    <w:basedOn w:val="Standaardalinea-lettertype"/>
    <w:uiPriority w:val="20"/>
    <w:qFormat/>
    <w:rsid w:val="00DD267B"/>
    <w:rPr>
      <w:rFonts w:ascii="Arial" w:hAnsi="Arial"/>
      <w:i/>
      <w:iCs/>
    </w:rPr>
  </w:style>
  <w:style w:type="paragraph" w:styleId="Eindnoottekst">
    <w:name w:val="endnote text"/>
    <w:basedOn w:val="Standaard"/>
    <w:link w:val="EindnoottekstChar"/>
    <w:uiPriority w:val="1"/>
    <w:rsid w:val="00DD267B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1"/>
    <w:rsid w:val="002828A5"/>
    <w:rPr>
      <w:rFonts w:ascii="Arial" w:eastAsia="Times New Roman" w:hAnsi="Arial" w:cs="Times New Roman"/>
      <w:sz w:val="20"/>
      <w:szCs w:val="20"/>
      <w:lang w:val="en-GB" w:eastAsia="nl-NL"/>
    </w:rPr>
  </w:style>
  <w:style w:type="paragraph" w:styleId="Adresenvelop">
    <w:name w:val="envelope address"/>
    <w:aliases w:val="Address envelope planon"/>
    <w:basedOn w:val="Standaard"/>
    <w:uiPriority w:val="1"/>
    <w:semiHidden/>
    <w:rsid w:val="00DD267B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zender">
    <w:name w:val="envelope return"/>
    <w:aliases w:val="Shipper planon"/>
    <w:basedOn w:val="Standaard"/>
    <w:uiPriority w:val="1"/>
    <w:semiHidden/>
    <w:rsid w:val="00DD267B"/>
    <w:rPr>
      <w:rFonts w:cs="Arial"/>
      <w:sz w:val="20"/>
      <w:szCs w:val="20"/>
    </w:rPr>
  </w:style>
  <w:style w:type="character" w:styleId="GevolgdeHyperlink">
    <w:name w:val="FollowedHyperlink"/>
    <w:basedOn w:val="Standaardalinea-lettertype"/>
    <w:uiPriority w:val="99"/>
    <w:rsid w:val="00DD267B"/>
    <w:rPr>
      <w:rFonts w:ascii="Arial" w:hAnsi="Arial"/>
      <w:color w:val="800080"/>
      <w:u w:val="single"/>
    </w:rPr>
  </w:style>
  <w:style w:type="paragraph" w:styleId="Voettekst">
    <w:name w:val="footer"/>
    <w:aliases w:val="Foot text planon"/>
    <w:basedOn w:val="Standaard"/>
    <w:link w:val="VoettekstChar"/>
    <w:autoRedefine/>
    <w:uiPriority w:val="99"/>
    <w:rsid w:val="00DD267B"/>
    <w:pPr>
      <w:tabs>
        <w:tab w:val="right" w:pos="8460"/>
      </w:tabs>
      <w:ind w:left="-851" w:right="-289"/>
      <w:jc w:val="center"/>
    </w:pPr>
    <w:rPr>
      <w:rFonts w:cs="Arial"/>
      <w:color w:val="0064A3"/>
      <w:szCs w:val="16"/>
    </w:rPr>
  </w:style>
  <w:style w:type="character" w:customStyle="1" w:styleId="VoettekstChar">
    <w:name w:val="Voettekst Char"/>
    <w:aliases w:val="Foot text planon Char"/>
    <w:basedOn w:val="Standaardalinea-lettertype"/>
    <w:link w:val="Voettekst"/>
    <w:uiPriority w:val="99"/>
    <w:rsid w:val="002828A5"/>
    <w:rPr>
      <w:rFonts w:ascii="Arial" w:eastAsia="Times New Roman" w:hAnsi="Arial" w:cs="Arial"/>
      <w:color w:val="0064A3"/>
      <w:szCs w:val="16"/>
      <w:lang w:val="en-GB" w:eastAsia="nl-NL"/>
    </w:rPr>
  </w:style>
  <w:style w:type="character" w:styleId="Voetnootmarkering">
    <w:name w:val="footnote reference"/>
    <w:basedOn w:val="Standaardalinea-lettertype"/>
    <w:uiPriority w:val="1"/>
    <w:rsid w:val="00DD267B"/>
    <w:rPr>
      <w:vertAlign w:val="superscript"/>
    </w:rPr>
  </w:style>
  <w:style w:type="paragraph" w:styleId="Voetnoottekst">
    <w:name w:val="footnote text"/>
    <w:basedOn w:val="Standaard"/>
    <w:link w:val="VoetnoottekstChar"/>
    <w:uiPriority w:val="1"/>
    <w:rsid w:val="00DD267B"/>
    <w:pPr>
      <w:jc w:val="center"/>
    </w:pPr>
    <w:rPr>
      <w:color w:val="0064A3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1"/>
    <w:rsid w:val="002828A5"/>
    <w:rPr>
      <w:rFonts w:ascii="Arial" w:eastAsia="Times New Roman" w:hAnsi="Arial" w:cs="Times New Roman"/>
      <w:color w:val="0064A3"/>
      <w:sz w:val="20"/>
      <w:szCs w:val="20"/>
      <w:lang w:val="en-GB" w:eastAsia="nl-NL"/>
    </w:rPr>
  </w:style>
  <w:style w:type="paragraph" w:styleId="Koptekst">
    <w:name w:val="header"/>
    <w:aliases w:val="Heading text planon"/>
    <w:basedOn w:val="Standaard"/>
    <w:link w:val="KoptekstChar"/>
    <w:autoRedefine/>
    <w:uiPriority w:val="99"/>
    <w:qFormat/>
    <w:rsid w:val="00DD267B"/>
    <w:pPr>
      <w:tabs>
        <w:tab w:val="center" w:pos="4536"/>
        <w:tab w:val="right" w:pos="9072"/>
      </w:tabs>
    </w:pPr>
    <w:rPr>
      <w:b/>
      <w:color w:val="0064A3"/>
      <w:sz w:val="28"/>
      <w:szCs w:val="28"/>
    </w:rPr>
  </w:style>
  <w:style w:type="character" w:customStyle="1" w:styleId="KoptekstChar">
    <w:name w:val="Koptekst Char"/>
    <w:aliases w:val="Heading text planon Char"/>
    <w:basedOn w:val="Standaardalinea-lettertype"/>
    <w:link w:val="Koptekst"/>
    <w:uiPriority w:val="99"/>
    <w:rsid w:val="002828A5"/>
    <w:rPr>
      <w:rFonts w:ascii="Arial" w:eastAsia="Times New Roman" w:hAnsi="Arial" w:cs="Times New Roman"/>
      <w:b/>
      <w:color w:val="0064A3"/>
      <w:sz w:val="28"/>
      <w:szCs w:val="28"/>
      <w:lang w:val="en-GB" w:eastAsia="nl-NL"/>
    </w:rPr>
  </w:style>
  <w:style w:type="paragraph" w:customStyle="1" w:styleId="Heading1numberplanon">
    <w:name w:val="Heading 1 number planon"/>
    <w:basedOn w:val="Kop1"/>
    <w:next w:val="Plattetekst"/>
    <w:qFormat/>
    <w:rsid w:val="00DD267B"/>
    <w:pPr>
      <w:numPr>
        <w:numId w:val="5"/>
      </w:numPr>
      <w:tabs>
        <w:tab w:val="left" w:pos="1134"/>
      </w:tabs>
    </w:pPr>
  </w:style>
  <w:style w:type="paragraph" w:customStyle="1" w:styleId="Heading2numberplanon">
    <w:name w:val="Heading 2 number planon"/>
    <w:basedOn w:val="Kop2"/>
    <w:next w:val="Plattetekst"/>
    <w:qFormat/>
    <w:rsid w:val="00DD267B"/>
    <w:pPr>
      <w:numPr>
        <w:ilvl w:val="1"/>
        <w:numId w:val="5"/>
      </w:numPr>
    </w:pPr>
  </w:style>
  <w:style w:type="character" w:customStyle="1" w:styleId="Heading2planonCharChar">
    <w:name w:val="Heading 2 planon Char Char"/>
    <w:basedOn w:val="Standaardalinea-lettertype"/>
    <w:uiPriority w:val="1"/>
    <w:semiHidden/>
    <w:qFormat/>
    <w:rsid w:val="00DD267B"/>
    <w:rPr>
      <w:rFonts w:asciiTheme="majorHAnsi" w:hAnsiTheme="majorHAnsi" w:cs="Arial"/>
      <w:b/>
      <w:bCs/>
      <w:iCs/>
      <w:color w:val="0064A3"/>
      <w:sz w:val="28"/>
      <w:szCs w:val="28"/>
      <w:lang w:val="nl-NL" w:eastAsia="nl-NL" w:bidi="ar-SA"/>
    </w:rPr>
  </w:style>
  <w:style w:type="paragraph" w:customStyle="1" w:styleId="Heading3numberplanon">
    <w:name w:val="Heading 3 number planon"/>
    <w:basedOn w:val="Kop3"/>
    <w:next w:val="Plattetekst"/>
    <w:qFormat/>
    <w:rsid w:val="00DD267B"/>
    <w:pPr>
      <w:numPr>
        <w:ilvl w:val="2"/>
        <w:numId w:val="5"/>
      </w:numPr>
      <w:tabs>
        <w:tab w:val="left" w:pos="1134"/>
      </w:tabs>
      <w:spacing w:before="360"/>
    </w:pPr>
  </w:style>
  <w:style w:type="paragraph" w:customStyle="1" w:styleId="Heading4numberplanon">
    <w:name w:val="Heading 4 number planon"/>
    <w:basedOn w:val="Kop4"/>
    <w:next w:val="Plattetekst"/>
    <w:qFormat/>
    <w:rsid w:val="00DD267B"/>
    <w:pPr>
      <w:numPr>
        <w:ilvl w:val="3"/>
        <w:numId w:val="5"/>
      </w:numPr>
      <w:tabs>
        <w:tab w:val="left" w:pos="1134"/>
      </w:tabs>
    </w:pPr>
  </w:style>
  <w:style w:type="character" w:styleId="HTML-acroniem">
    <w:name w:val="HTML Acronym"/>
    <w:basedOn w:val="Standaardalinea-lettertype"/>
    <w:uiPriority w:val="1"/>
    <w:rsid w:val="00DD267B"/>
  </w:style>
  <w:style w:type="paragraph" w:styleId="HTML-adres">
    <w:name w:val="HTML Address"/>
    <w:basedOn w:val="Standaard"/>
    <w:link w:val="HTML-adresChar"/>
    <w:uiPriority w:val="1"/>
    <w:rsid w:val="00DD267B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1"/>
    <w:rsid w:val="002828A5"/>
    <w:rPr>
      <w:rFonts w:ascii="Arial" w:eastAsia="Times New Roman" w:hAnsi="Arial" w:cs="Times New Roman"/>
      <w:i/>
      <w:iCs/>
      <w:szCs w:val="24"/>
      <w:lang w:val="en-GB" w:eastAsia="nl-NL"/>
    </w:rPr>
  </w:style>
  <w:style w:type="character" w:styleId="HTML-citaat">
    <w:name w:val="HTML Cite"/>
    <w:basedOn w:val="Standaardalinea-lettertype"/>
    <w:uiPriority w:val="1"/>
    <w:rsid w:val="00DD267B"/>
    <w:rPr>
      <w:i/>
      <w:iCs/>
    </w:rPr>
  </w:style>
  <w:style w:type="character" w:styleId="HTMLCode">
    <w:name w:val="HTML Code"/>
    <w:basedOn w:val="Standaardalinea-lettertype"/>
    <w:uiPriority w:val="99"/>
    <w:rsid w:val="00DD26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uiPriority w:val="1"/>
    <w:rsid w:val="00DD267B"/>
    <w:rPr>
      <w:i/>
      <w:iCs/>
    </w:rPr>
  </w:style>
  <w:style w:type="character" w:styleId="HTML-toetsenbord">
    <w:name w:val="HTML Keyboard"/>
    <w:basedOn w:val="Standaardalinea-lettertype"/>
    <w:uiPriority w:val="1"/>
    <w:rsid w:val="00DD267B"/>
    <w:rPr>
      <w:rFonts w:ascii="Courier New" w:hAnsi="Courier New" w:cs="Courier New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1"/>
    <w:rsid w:val="00DD267B"/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1"/>
    <w:rsid w:val="002828A5"/>
    <w:rPr>
      <w:rFonts w:ascii="Courier New" w:eastAsia="Times New Roman" w:hAnsi="Courier New" w:cs="Courier New"/>
      <w:sz w:val="20"/>
      <w:szCs w:val="20"/>
      <w:lang w:val="en-GB" w:eastAsia="nl-NL"/>
    </w:rPr>
  </w:style>
  <w:style w:type="character" w:styleId="HTML-voorbeeld">
    <w:name w:val="HTML Sample"/>
    <w:basedOn w:val="Standaardalinea-lettertype"/>
    <w:uiPriority w:val="1"/>
    <w:rsid w:val="00DD267B"/>
    <w:rPr>
      <w:rFonts w:ascii="Courier New" w:hAnsi="Courier New" w:cs="Courier New"/>
    </w:rPr>
  </w:style>
  <w:style w:type="character" w:styleId="HTML-schrijfmachine">
    <w:name w:val="HTML Typewriter"/>
    <w:basedOn w:val="Standaardalinea-lettertype"/>
    <w:uiPriority w:val="1"/>
    <w:rsid w:val="00DD26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Standaardalinea-lettertype"/>
    <w:uiPriority w:val="1"/>
    <w:rsid w:val="00DD267B"/>
    <w:rPr>
      <w:i/>
      <w:iCs/>
    </w:rPr>
  </w:style>
  <w:style w:type="character" w:styleId="Hyperlink">
    <w:name w:val="Hyperlink"/>
    <w:basedOn w:val="Standaardalinea-lettertype"/>
    <w:uiPriority w:val="99"/>
    <w:rsid w:val="00DD267B"/>
    <w:rPr>
      <w:rFonts w:ascii="Univers" w:hAnsi="Univers"/>
      <w:noProof/>
      <w:color w:val="0076D0"/>
      <w:sz w:val="22"/>
      <w:szCs w:val="22"/>
      <w:u w:val="single" w:color="0076D0"/>
    </w:rPr>
  </w:style>
  <w:style w:type="paragraph" w:styleId="Index1">
    <w:name w:val="index 1"/>
    <w:basedOn w:val="Standaard"/>
    <w:next w:val="Standaard"/>
    <w:autoRedefine/>
    <w:uiPriority w:val="1"/>
    <w:rsid w:val="00DD267B"/>
    <w:pPr>
      <w:ind w:left="220" w:hanging="220"/>
    </w:pPr>
  </w:style>
  <w:style w:type="paragraph" w:styleId="Indexkop">
    <w:name w:val="index heading"/>
    <w:basedOn w:val="Standaard"/>
    <w:next w:val="Index1"/>
    <w:uiPriority w:val="1"/>
    <w:rsid w:val="00DD267B"/>
    <w:rPr>
      <w:rFonts w:asciiTheme="majorHAnsi" w:eastAsiaTheme="majorEastAsia" w:hAnsiTheme="majorHAnsi" w:cstheme="majorBidi"/>
      <w:b/>
      <w:bCs/>
    </w:rPr>
  </w:style>
  <w:style w:type="paragraph" w:customStyle="1" w:styleId="InstructionPlanon">
    <w:name w:val="Instruction Planon"/>
    <w:basedOn w:val="Plattetekst"/>
    <w:next w:val="Plattetekst"/>
    <w:autoRedefine/>
    <w:uiPriority w:val="1"/>
    <w:rsid w:val="00DD267B"/>
    <w:pPr>
      <w:shd w:val="solid" w:color="0076D0" w:fill="0076D0"/>
      <w:spacing w:before="120" w:after="120"/>
      <w:jc w:val="center"/>
    </w:pPr>
    <w:rPr>
      <w:b/>
      <w:color w:val="FFFFF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D26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28A5"/>
    <w:rPr>
      <w:rFonts w:ascii="Arial" w:eastAsia="Times New Roman" w:hAnsi="Arial" w:cs="Times New Roman"/>
      <w:b/>
      <w:bCs/>
      <w:i/>
      <w:iCs/>
      <w:color w:val="4F81BD" w:themeColor="accent1"/>
      <w:szCs w:val="24"/>
      <w:lang w:val="en-GB" w:eastAsia="nl-NL"/>
    </w:rPr>
  </w:style>
  <w:style w:type="paragraph" w:customStyle="1" w:styleId="Itemsontheagendaplanon">
    <w:name w:val="Items on the agenda planon"/>
    <w:basedOn w:val="Standaard"/>
    <w:autoRedefine/>
    <w:uiPriority w:val="1"/>
    <w:semiHidden/>
    <w:qFormat/>
    <w:rsid w:val="00DD267B"/>
    <w:pPr>
      <w:keepNext/>
      <w:numPr>
        <w:numId w:val="8"/>
      </w:numPr>
      <w:spacing w:before="240" w:after="60"/>
      <w:outlineLvl w:val="0"/>
    </w:pPr>
    <w:rPr>
      <w:rFonts w:cs="Arial"/>
      <w:b/>
      <w:bCs/>
      <w:color w:val="0064A3"/>
      <w:kern w:val="32"/>
    </w:rPr>
  </w:style>
  <w:style w:type="character" w:styleId="Regelnummer">
    <w:name w:val="line number"/>
    <w:basedOn w:val="Standaardalinea-lettertype"/>
    <w:uiPriority w:val="1"/>
    <w:rsid w:val="00DD267B"/>
  </w:style>
  <w:style w:type="paragraph" w:styleId="Lijst">
    <w:name w:val="List"/>
    <w:basedOn w:val="Standaard"/>
    <w:uiPriority w:val="1"/>
    <w:rsid w:val="00DD267B"/>
    <w:pPr>
      <w:ind w:left="283" w:hanging="283"/>
    </w:pPr>
  </w:style>
  <w:style w:type="paragraph" w:styleId="Lijst2">
    <w:name w:val="List 2"/>
    <w:basedOn w:val="Standaard"/>
    <w:uiPriority w:val="1"/>
    <w:rsid w:val="00DD267B"/>
    <w:pPr>
      <w:ind w:left="566" w:hanging="283"/>
    </w:pPr>
  </w:style>
  <w:style w:type="paragraph" w:styleId="Lijst3">
    <w:name w:val="List 3"/>
    <w:basedOn w:val="Standaard"/>
    <w:uiPriority w:val="1"/>
    <w:rsid w:val="00DD267B"/>
    <w:pPr>
      <w:ind w:left="849" w:hanging="283"/>
    </w:pPr>
  </w:style>
  <w:style w:type="paragraph" w:styleId="Lijst4">
    <w:name w:val="List 4"/>
    <w:basedOn w:val="Standaard"/>
    <w:uiPriority w:val="1"/>
    <w:rsid w:val="00DD267B"/>
    <w:pPr>
      <w:ind w:left="1132" w:hanging="283"/>
    </w:pPr>
  </w:style>
  <w:style w:type="paragraph" w:styleId="Lijst5">
    <w:name w:val="List 5"/>
    <w:basedOn w:val="Standaard"/>
    <w:uiPriority w:val="1"/>
    <w:rsid w:val="00DD267B"/>
    <w:pPr>
      <w:ind w:left="1415" w:hanging="283"/>
    </w:pPr>
  </w:style>
  <w:style w:type="paragraph" w:styleId="Lijstopsomteken2">
    <w:name w:val="List Bullet 2"/>
    <w:basedOn w:val="Standaard"/>
    <w:uiPriority w:val="1"/>
    <w:rsid w:val="00DD267B"/>
    <w:pPr>
      <w:numPr>
        <w:numId w:val="9"/>
      </w:numPr>
    </w:pPr>
  </w:style>
  <w:style w:type="paragraph" w:styleId="Lijstopsomteken3">
    <w:name w:val="List Bullet 3"/>
    <w:basedOn w:val="Standaard"/>
    <w:uiPriority w:val="1"/>
    <w:rsid w:val="00DD267B"/>
    <w:pPr>
      <w:numPr>
        <w:numId w:val="10"/>
      </w:numPr>
    </w:pPr>
  </w:style>
  <w:style w:type="paragraph" w:styleId="Lijstopsomteken4">
    <w:name w:val="List Bullet 4"/>
    <w:basedOn w:val="Standaard"/>
    <w:uiPriority w:val="1"/>
    <w:rsid w:val="00DD267B"/>
    <w:pPr>
      <w:numPr>
        <w:numId w:val="11"/>
      </w:numPr>
    </w:pPr>
  </w:style>
  <w:style w:type="paragraph" w:styleId="Lijstopsomteken5">
    <w:name w:val="List Bullet 5"/>
    <w:basedOn w:val="Standaard"/>
    <w:uiPriority w:val="1"/>
    <w:rsid w:val="00DD267B"/>
    <w:pPr>
      <w:numPr>
        <w:numId w:val="12"/>
      </w:numPr>
    </w:pPr>
  </w:style>
  <w:style w:type="paragraph" w:styleId="Lijstvoortzetting">
    <w:name w:val="List Continue"/>
    <w:basedOn w:val="Standaard"/>
    <w:uiPriority w:val="1"/>
    <w:rsid w:val="00DD267B"/>
    <w:pPr>
      <w:spacing w:after="120"/>
      <w:ind w:left="283"/>
    </w:pPr>
  </w:style>
  <w:style w:type="paragraph" w:styleId="Lijstvoortzetting2">
    <w:name w:val="List Continue 2"/>
    <w:basedOn w:val="Standaard"/>
    <w:uiPriority w:val="1"/>
    <w:rsid w:val="00DD267B"/>
    <w:pPr>
      <w:spacing w:after="120"/>
      <w:ind w:left="566"/>
    </w:pPr>
  </w:style>
  <w:style w:type="paragraph" w:styleId="Lijstvoortzetting3">
    <w:name w:val="List Continue 3"/>
    <w:basedOn w:val="Standaard"/>
    <w:uiPriority w:val="1"/>
    <w:rsid w:val="00DD267B"/>
    <w:pPr>
      <w:spacing w:after="120"/>
      <w:ind w:left="849"/>
    </w:pPr>
  </w:style>
  <w:style w:type="paragraph" w:styleId="Lijstvoortzetting4">
    <w:name w:val="List Continue 4"/>
    <w:basedOn w:val="Standaard"/>
    <w:uiPriority w:val="1"/>
    <w:rsid w:val="00DD267B"/>
    <w:pPr>
      <w:spacing w:after="120"/>
      <w:ind w:left="1132"/>
    </w:pPr>
  </w:style>
  <w:style w:type="paragraph" w:styleId="Lijstvoortzetting5">
    <w:name w:val="List Continue 5"/>
    <w:basedOn w:val="Standaard"/>
    <w:uiPriority w:val="1"/>
    <w:rsid w:val="00DD267B"/>
    <w:pPr>
      <w:spacing w:after="120"/>
      <w:ind w:left="1415"/>
    </w:pPr>
  </w:style>
  <w:style w:type="paragraph" w:styleId="Lijstnummering2">
    <w:name w:val="List Number 2"/>
    <w:basedOn w:val="Standaard"/>
    <w:uiPriority w:val="1"/>
    <w:rsid w:val="00DD267B"/>
    <w:pPr>
      <w:numPr>
        <w:numId w:val="13"/>
      </w:numPr>
    </w:pPr>
  </w:style>
  <w:style w:type="paragraph" w:styleId="Lijstnummering3">
    <w:name w:val="List Number 3"/>
    <w:basedOn w:val="Standaard"/>
    <w:uiPriority w:val="1"/>
    <w:rsid w:val="00DD267B"/>
    <w:pPr>
      <w:numPr>
        <w:numId w:val="14"/>
      </w:numPr>
    </w:pPr>
  </w:style>
  <w:style w:type="paragraph" w:styleId="Lijstnummering4">
    <w:name w:val="List Number 4"/>
    <w:basedOn w:val="Standaard"/>
    <w:uiPriority w:val="1"/>
    <w:rsid w:val="00DD267B"/>
    <w:pPr>
      <w:numPr>
        <w:numId w:val="15"/>
      </w:numPr>
    </w:pPr>
  </w:style>
  <w:style w:type="paragraph" w:styleId="Lijstnummering5">
    <w:name w:val="List Number 5"/>
    <w:basedOn w:val="Standaard"/>
    <w:uiPriority w:val="1"/>
    <w:rsid w:val="00DD267B"/>
    <w:pPr>
      <w:numPr>
        <w:numId w:val="16"/>
      </w:numPr>
    </w:pPr>
  </w:style>
  <w:style w:type="paragraph" w:styleId="Lijstnummering">
    <w:name w:val="List Number"/>
    <w:aliases w:val="Numbering"/>
    <w:basedOn w:val="Plattetekst"/>
    <w:qFormat/>
    <w:rsid w:val="00DD267B"/>
  </w:style>
  <w:style w:type="paragraph" w:styleId="Lijstalinea">
    <w:name w:val="List Paragraph"/>
    <w:basedOn w:val="Standaard"/>
    <w:uiPriority w:val="99"/>
    <w:qFormat/>
    <w:rsid w:val="00DD267B"/>
    <w:pPr>
      <w:spacing w:line="288" w:lineRule="auto"/>
      <w:contextualSpacing/>
    </w:pPr>
  </w:style>
  <w:style w:type="paragraph" w:customStyle="1" w:styleId="Meetingitem2numberplanon">
    <w:name w:val="Meeting item2 number planon"/>
    <w:basedOn w:val="Standaard"/>
    <w:next w:val="Plattetekst"/>
    <w:uiPriority w:val="1"/>
    <w:qFormat/>
    <w:rsid w:val="00DD267B"/>
    <w:pPr>
      <w:keepNext/>
      <w:numPr>
        <w:numId w:val="17"/>
      </w:numPr>
      <w:spacing w:before="240" w:after="60"/>
      <w:outlineLvl w:val="0"/>
    </w:pPr>
    <w:rPr>
      <w:rFonts w:cs="Arial"/>
      <w:b/>
      <w:bCs/>
      <w:color w:val="0064A3"/>
      <w:kern w:val="32"/>
      <w:sz w:val="24"/>
    </w:rPr>
  </w:style>
  <w:style w:type="paragraph" w:customStyle="1" w:styleId="Meetingitem3numberplanon">
    <w:name w:val="Meeting item3 number planon"/>
    <w:basedOn w:val="Standaard"/>
    <w:next w:val="Plattetekst"/>
    <w:uiPriority w:val="1"/>
    <w:rsid w:val="00DD267B"/>
    <w:pPr>
      <w:keepNext/>
      <w:numPr>
        <w:ilvl w:val="2"/>
        <w:numId w:val="18"/>
      </w:numPr>
      <w:tabs>
        <w:tab w:val="left" w:pos="1418"/>
      </w:tabs>
      <w:spacing w:before="240" w:after="60"/>
      <w:outlineLvl w:val="0"/>
    </w:pPr>
    <w:rPr>
      <w:rFonts w:cs="Arial"/>
      <w:bCs/>
      <w:color w:val="0064A3"/>
      <w:kern w:val="32"/>
      <w:sz w:val="24"/>
    </w:rPr>
  </w:style>
  <w:style w:type="paragraph" w:customStyle="1" w:styleId="Normaal">
    <w:name w:val="Normaal"/>
    <w:basedOn w:val="Standaard"/>
    <w:uiPriority w:val="1"/>
    <w:semiHidden/>
    <w:rsid w:val="00DD267B"/>
    <w:rPr>
      <w:szCs w:val="20"/>
    </w:rPr>
  </w:style>
  <w:style w:type="paragraph" w:styleId="Normaalweb">
    <w:name w:val="Normal (Web)"/>
    <w:basedOn w:val="Standaard"/>
    <w:uiPriority w:val="99"/>
    <w:semiHidden/>
    <w:rsid w:val="00DD267B"/>
    <w:pPr>
      <w:spacing w:before="100" w:beforeAutospacing="1" w:after="100" w:afterAutospacing="1"/>
    </w:pPr>
    <w:rPr>
      <w:sz w:val="24"/>
      <w:lang w:eastAsia="en-GB"/>
    </w:rPr>
  </w:style>
  <w:style w:type="paragraph" w:styleId="Standaardinspringing">
    <w:name w:val="Normal Indent"/>
    <w:basedOn w:val="Standaard"/>
    <w:uiPriority w:val="1"/>
    <w:rsid w:val="00DD267B"/>
    <w:pPr>
      <w:ind w:left="708"/>
    </w:pPr>
  </w:style>
  <w:style w:type="paragraph" w:styleId="Notitiekop">
    <w:name w:val="Note Heading"/>
    <w:aliases w:val="note head planon"/>
    <w:basedOn w:val="Standaard"/>
    <w:next w:val="Standaard"/>
    <w:link w:val="NotitiekopChar"/>
    <w:uiPriority w:val="1"/>
    <w:semiHidden/>
    <w:rsid w:val="00DD267B"/>
  </w:style>
  <w:style w:type="character" w:customStyle="1" w:styleId="NotitiekopChar">
    <w:name w:val="Notitiekop Char"/>
    <w:aliases w:val="note head planon Char"/>
    <w:basedOn w:val="Standaardalinea-lettertype"/>
    <w:link w:val="Notitiekop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Paginanummer">
    <w:name w:val="page number"/>
    <w:aliases w:val="page number planon"/>
    <w:basedOn w:val="Standaardalinea-lettertype"/>
    <w:uiPriority w:val="1"/>
    <w:semiHidden/>
    <w:rsid w:val="00DD267B"/>
    <w:rPr>
      <w:rFonts w:ascii="Arial" w:hAnsi="Arial"/>
      <w:color w:val="0064A3"/>
      <w:sz w:val="16"/>
    </w:rPr>
  </w:style>
  <w:style w:type="paragraph" w:styleId="Tekstzonderopmaak">
    <w:name w:val="Plain Text"/>
    <w:basedOn w:val="Standaard"/>
    <w:link w:val="TekstzonderopmaakChar"/>
    <w:uiPriority w:val="1"/>
    <w:rsid w:val="00DD267B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1"/>
    <w:rsid w:val="002828A5"/>
    <w:rPr>
      <w:rFonts w:ascii="Courier New" w:eastAsia="Times New Roman" w:hAnsi="Courier New" w:cs="Courier New"/>
      <w:sz w:val="20"/>
      <w:szCs w:val="20"/>
      <w:lang w:val="en-GB" w:eastAsia="nl-NL"/>
    </w:rPr>
  </w:style>
  <w:style w:type="table" w:customStyle="1" w:styleId="Planontable">
    <w:name w:val="Planon table"/>
    <w:basedOn w:val="Standaardtabel"/>
    <w:semiHidden/>
    <w:rsid w:val="00DD267B"/>
    <w:pPr>
      <w:spacing w:before="100" w:beforeAutospacing="1" w:after="0" w:line="240" w:lineRule="auto"/>
    </w:pPr>
    <w:rPr>
      <w:rFonts w:ascii="Arial" w:eastAsia="Times New Roman" w:hAnsi="Arial" w:cs="Times New Roman"/>
      <w:sz w:val="18"/>
      <w:szCs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tcMar>
        <w:top w:w="57" w:type="dxa"/>
        <w:left w:w="57" w:type="dxa"/>
        <w:right w:w="57" w:type="dxa"/>
      </w:tcMar>
      <w:vAlign w:val="center"/>
    </w:tcPr>
    <w:tblStylePr w:type="firstRow">
      <w:rPr>
        <w:rFonts w:ascii="Arial" w:hAnsi="Arial"/>
        <w:b/>
        <w:i w:val="0"/>
        <w:color w:val="FFFFFF"/>
        <w:sz w:val="18"/>
        <w:szCs w:val="18"/>
      </w:rPr>
      <w:tblPr/>
      <w:tcPr>
        <w:shd w:val="clear" w:color="auto" w:fill="0064A3"/>
      </w:tcPr>
    </w:tblStylePr>
  </w:style>
  <w:style w:type="paragraph" w:customStyle="1" w:styleId="Questionlevel1planon">
    <w:name w:val="Question level 1 planon"/>
    <w:basedOn w:val="Standaard"/>
    <w:next w:val="Answerlevel1planon"/>
    <w:uiPriority w:val="1"/>
    <w:rsid w:val="00DD267B"/>
    <w:pPr>
      <w:keepNext/>
      <w:keepLines/>
      <w:tabs>
        <w:tab w:val="num" w:pos="360"/>
      </w:tabs>
      <w:spacing w:before="240"/>
    </w:pPr>
  </w:style>
  <w:style w:type="paragraph" w:customStyle="1" w:styleId="Questionlevel2planon">
    <w:name w:val="Question level 2 planon"/>
    <w:basedOn w:val="Standaard"/>
    <w:next w:val="Answerlevel2planon"/>
    <w:uiPriority w:val="1"/>
    <w:rsid w:val="00DD267B"/>
    <w:pPr>
      <w:tabs>
        <w:tab w:val="num" w:pos="360"/>
      </w:tabs>
    </w:pPr>
  </w:style>
  <w:style w:type="paragraph" w:customStyle="1" w:styleId="Questionlevel3planon">
    <w:name w:val="Question level 3 planon"/>
    <w:basedOn w:val="Standaard"/>
    <w:next w:val="Answerlevel3planon"/>
    <w:uiPriority w:val="1"/>
    <w:rsid w:val="00DD267B"/>
    <w:pPr>
      <w:tabs>
        <w:tab w:val="num" w:pos="360"/>
      </w:tabs>
    </w:pPr>
  </w:style>
  <w:style w:type="paragraph" w:customStyle="1" w:styleId="Questionlevel4planon">
    <w:name w:val="Question level 4 planon"/>
    <w:basedOn w:val="Standaard"/>
    <w:next w:val="Answerlevel4planon"/>
    <w:uiPriority w:val="1"/>
    <w:rsid w:val="00DD267B"/>
    <w:pPr>
      <w:tabs>
        <w:tab w:val="num" w:pos="360"/>
      </w:tabs>
    </w:pPr>
  </w:style>
  <w:style w:type="paragraph" w:customStyle="1" w:styleId="Questionlevel5planon">
    <w:name w:val="Question level 5 planon"/>
    <w:basedOn w:val="Standaard"/>
    <w:next w:val="Answerlevel5planon"/>
    <w:uiPriority w:val="1"/>
    <w:rsid w:val="00DD267B"/>
    <w:pPr>
      <w:tabs>
        <w:tab w:val="num" w:pos="360"/>
      </w:tabs>
    </w:pPr>
  </w:style>
  <w:style w:type="paragraph" w:customStyle="1" w:styleId="Questionplanon">
    <w:name w:val="Question planon"/>
    <w:basedOn w:val="Plattetekst"/>
    <w:next w:val="Answerplanon"/>
    <w:uiPriority w:val="1"/>
    <w:rsid w:val="00DD267B"/>
    <w:pPr>
      <w:keepNext/>
      <w:keepLines/>
      <w:spacing w:before="240"/>
    </w:pPr>
  </w:style>
  <w:style w:type="paragraph" w:customStyle="1" w:styleId="Reporttitleplanon">
    <w:name w:val="Report title planon"/>
    <w:basedOn w:val="Titel"/>
    <w:next w:val="Plattetekst"/>
    <w:uiPriority w:val="1"/>
    <w:semiHidden/>
    <w:rsid w:val="00DD267B"/>
    <w:pPr>
      <w:ind w:left="-902" w:right="-284"/>
    </w:pPr>
    <w:rPr>
      <w:sz w:val="28"/>
      <w:szCs w:val="28"/>
    </w:rPr>
  </w:style>
  <w:style w:type="paragraph" w:styleId="Aanhef">
    <w:name w:val="Salutation"/>
    <w:aliases w:val="Openings words planon"/>
    <w:basedOn w:val="Standaard"/>
    <w:next w:val="Standaard"/>
    <w:link w:val="AanhefChar"/>
    <w:uiPriority w:val="1"/>
    <w:semiHidden/>
    <w:rsid w:val="00DD267B"/>
  </w:style>
  <w:style w:type="character" w:customStyle="1" w:styleId="AanhefChar">
    <w:name w:val="Aanhef Char"/>
    <w:aliases w:val="Openings words planon Char"/>
    <w:basedOn w:val="Standaardalinea-lettertype"/>
    <w:link w:val="Aanhef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paragraph" w:customStyle="1" w:styleId="Signature1planon">
    <w:name w:val="Signature 1 planon"/>
    <w:basedOn w:val="Answerlevel1planon"/>
    <w:uiPriority w:val="1"/>
    <w:semiHidden/>
    <w:rsid w:val="00DD267B"/>
    <w:pPr>
      <w:pBdr>
        <w:bottom w:val="dotted" w:sz="4" w:space="31" w:color="auto"/>
      </w:pBdr>
      <w:spacing w:after="0"/>
      <w:ind w:left="0"/>
    </w:pPr>
    <w:rPr>
      <w:color w:val="auto"/>
    </w:rPr>
  </w:style>
  <w:style w:type="paragraph" w:styleId="Handtekening">
    <w:name w:val="Signature"/>
    <w:aliases w:val="Signature planon"/>
    <w:basedOn w:val="Standaard"/>
    <w:link w:val="HandtekeningChar"/>
    <w:uiPriority w:val="1"/>
    <w:semiHidden/>
    <w:rsid w:val="00DD267B"/>
    <w:pPr>
      <w:ind w:left="4252"/>
    </w:pPr>
  </w:style>
  <w:style w:type="character" w:customStyle="1" w:styleId="HandtekeningChar">
    <w:name w:val="Handtekening Char"/>
    <w:aliases w:val="Signature planon Char"/>
    <w:basedOn w:val="Standaardalinea-lettertype"/>
    <w:link w:val="Handtekening"/>
    <w:uiPriority w:val="1"/>
    <w:semiHidden/>
    <w:rsid w:val="002828A5"/>
    <w:rPr>
      <w:rFonts w:ascii="Arial" w:eastAsia="Times New Roman" w:hAnsi="Arial" w:cs="Times New Roman"/>
      <w:szCs w:val="24"/>
      <w:lang w:val="en-GB" w:eastAsia="nl-NL"/>
    </w:rPr>
  </w:style>
  <w:style w:type="character" w:styleId="Zwaar">
    <w:name w:val="Strong"/>
    <w:basedOn w:val="Standaardalinea-lettertype"/>
    <w:uiPriority w:val="22"/>
    <w:qFormat/>
    <w:rsid w:val="00DD267B"/>
    <w:rPr>
      <w:b/>
      <w:bCs/>
    </w:rPr>
  </w:style>
  <w:style w:type="table" w:customStyle="1" w:styleId="Style1">
    <w:name w:val="Style1"/>
    <w:basedOn w:val="Standaardtabel"/>
    <w:uiPriority w:val="99"/>
    <w:qFormat/>
    <w:rsid w:val="00DD267B"/>
    <w:pPr>
      <w:spacing w:after="0" w:line="240" w:lineRule="auto"/>
    </w:pPr>
    <w:rPr>
      <w:rFonts w:ascii="Arial" w:eastAsia="Times New Roman" w:hAnsi="Arial" w:cs="Times New Roman"/>
      <w:sz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18"/>
      </w:rPr>
    </w:tblStylePr>
  </w:style>
  <w:style w:type="table" w:customStyle="1" w:styleId="Style2">
    <w:name w:val="Style2"/>
    <w:basedOn w:val="Standaardtabel"/>
    <w:uiPriority w:val="99"/>
    <w:qFormat/>
    <w:rsid w:val="00DD267B"/>
    <w:pPr>
      <w:spacing w:after="0" w:line="240" w:lineRule="auto"/>
    </w:pPr>
    <w:rPr>
      <w:rFonts w:ascii="Arial" w:eastAsia="Times New Roman" w:hAnsi="Arial" w:cs="Times New Roman"/>
      <w:sz w:val="18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">
    <w:name w:val="Style3"/>
    <w:uiPriority w:val="99"/>
    <w:rsid w:val="00DD267B"/>
    <w:pPr>
      <w:numPr>
        <w:numId w:val="19"/>
      </w:numPr>
    </w:pPr>
  </w:style>
  <w:style w:type="numbering" w:customStyle="1" w:styleId="Style4">
    <w:name w:val="Style4"/>
    <w:uiPriority w:val="99"/>
    <w:rsid w:val="00DD267B"/>
    <w:pPr>
      <w:numPr>
        <w:numId w:val="20"/>
      </w:numPr>
    </w:pPr>
  </w:style>
  <w:style w:type="numbering" w:customStyle="1" w:styleId="Style5">
    <w:name w:val="Style5"/>
    <w:uiPriority w:val="99"/>
    <w:rsid w:val="00DD267B"/>
    <w:pPr>
      <w:numPr>
        <w:numId w:val="21"/>
      </w:numPr>
    </w:pPr>
  </w:style>
  <w:style w:type="paragraph" w:customStyle="1" w:styleId="Subjectmemoplanon">
    <w:name w:val="Subject memo planon"/>
    <w:basedOn w:val="Dateplanon"/>
    <w:next w:val="Plattetekst"/>
    <w:uiPriority w:val="1"/>
    <w:semiHidden/>
    <w:rsid w:val="00DD267B"/>
    <w:pPr>
      <w:framePr w:wrap="notBeside"/>
    </w:pPr>
  </w:style>
  <w:style w:type="character" w:styleId="Subtielebenadrukking">
    <w:name w:val="Subtle Emphasis"/>
    <w:basedOn w:val="Standaardalinea-lettertype"/>
    <w:uiPriority w:val="19"/>
    <w:rsid w:val="00DD267B"/>
    <w:rPr>
      <w:i/>
      <w:iCs/>
      <w:color w:val="808080" w:themeColor="text1" w:themeTint="7F"/>
    </w:rPr>
  </w:style>
  <w:style w:type="paragraph" w:customStyle="1" w:styleId="Tabelinfo">
    <w:name w:val="Tabel info"/>
    <w:basedOn w:val="Standaard"/>
    <w:autoRedefine/>
    <w:uiPriority w:val="1"/>
    <w:semiHidden/>
    <w:qFormat/>
    <w:rsid w:val="00DD267B"/>
    <w:pPr>
      <w:framePr w:w="7438" w:h="1293" w:hRule="exact" w:wrap="notBeside" w:vAnchor="page" w:hAnchor="page" w:x="3709" w:y="14984"/>
      <w:jc w:val="right"/>
    </w:pPr>
    <w:rPr>
      <w:color w:val="0064A3"/>
    </w:rPr>
  </w:style>
  <w:style w:type="paragraph" w:customStyle="1" w:styleId="TabelsubtitelPlanon">
    <w:name w:val="Tabelsubtitel Planon"/>
    <w:basedOn w:val="Standaard"/>
    <w:autoRedefine/>
    <w:uiPriority w:val="1"/>
    <w:semiHidden/>
    <w:qFormat/>
    <w:rsid w:val="00DD267B"/>
    <w:pPr>
      <w:ind w:left="170" w:right="170"/>
    </w:pPr>
    <w:rPr>
      <w:color w:val="0064A3"/>
      <w:sz w:val="24"/>
    </w:rPr>
  </w:style>
  <w:style w:type="paragraph" w:customStyle="1" w:styleId="TabletitlePlanon">
    <w:name w:val="Tabletitle Planon"/>
    <w:basedOn w:val="Standaard"/>
    <w:autoRedefine/>
    <w:uiPriority w:val="1"/>
    <w:semiHidden/>
    <w:qFormat/>
    <w:rsid w:val="00DD267B"/>
    <w:pPr>
      <w:ind w:left="170" w:right="170"/>
    </w:pPr>
    <w:rPr>
      <w:b/>
      <w:color w:val="0064A3"/>
      <w:sz w:val="44"/>
      <w:szCs w:val="44"/>
    </w:rPr>
  </w:style>
  <w:style w:type="paragraph" w:customStyle="1" w:styleId="TabelsubtitlePlanon">
    <w:name w:val="Tabelsubtitle Planon"/>
    <w:basedOn w:val="TabletitlePlanon"/>
    <w:autoRedefine/>
    <w:uiPriority w:val="1"/>
    <w:semiHidden/>
    <w:qFormat/>
    <w:rsid w:val="00DD267B"/>
    <w:rPr>
      <w:sz w:val="24"/>
      <w:szCs w:val="24"/>
    </w:rPr>
  </w:style>
  <w:style w:type="table" w:styleId="3D-effectenvoortabel1">
    <w:name w:val="Table 3D effects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amountplanon">
    <w:name w:val="Table amount planon"/>
    <w:basedOn w:val="Standaard"/>
    <w:uiPriority w:val="1"/>
    <w:semiHidden/>
    <w:rsid w:val="00DD267B"/>
    <w:pPr>
      <w:spacing w:before="60" w:after="60"/>
      <w:jc w:val="center"/>
    </w:pPr>
    <w:rPr>
      <w:sz w:val="18"/>
    </w:rPr>
  </w:style>
  <w:style w:type="character" w:customStyle="1" w:styleId="Tableblindtextplanon">
    <w:name w:val="Table blind text planon"/>
    <w:basedOn w:val="Standaardalinea-lettertype"/>
    <w:uiPriority w:val="1"/>
    <w:semiHidden/>
    <w:rsid w:val="00DD267B"/>
    <w:rPr>
      <w:vanish/>
    </w:rPr>
  </w:style>
  <w:style w:type="table" w:styleId="Klassieketabel2">
    <w:name w:val="Table Classic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costbickplanon">
    <w:name w:val="Table cost bick planon"/>
    <w:basedOn w:val="Standaard"/>
    <w:uiPriority w:val="1"/>
    <w:semiHidden/>
    <w:rsid w:val="00DD267B"/>
    <w:pPr>
      <w:tabs>
        <w:tab w:val="decimal" w:pos="1064"/>
      </w:tabs>
      <w:spacing w:before="60" w:after="60"/>
    </w:pPr>
    <w:rPr>
      <w:b/>
      <w:color w:val="FFFFFF"/>
    </w:rPr>
  </w:style>
  <w:style w:type="paragraph" w:customStyle="1" w:styleId="Tablecostdescriptionbickplanon">
    <w:name w:val="Table cost description bick planon"/>
    <w:basedOn w:val="Tablecostbickplanon"/>
    <w:uiPriority w:val="1"/>
    <w:semiHidden/>
    <w:rsid w:val="00DD267B"/>
    <w:pPr>
      <w:tabs>
        <w:tab w:val="clear" w:pos="1064"/>
      </w:tabs>
    </w:pPr>
  </w:style>
  <w:style w:type="paragraph" w:customStyle="1" w:styleId="Tablecostlittleplanon">
    <w:name w:val="Table cost little planon"/>
    <w:basedOn w:val="Standaard"/>
    <w:uiPriority w:val="1"/>
    <w:semiHidden/>
    <w:rsid w:val="00DD267B"/>
    <w:pPr>
      <w:tabs>
        <w:tab w:val="decimal" w:pos="1064"/>
      </w:tabs>
      <w:spacing w:before="60" w:after="60"/>
    </w:pPr>
    <w:rPr>
      <w:sz w:val="18"/>
    </w:rPr>
  </w:style>
  <w:style w:type="table" w:styleId="Elegantetabel">
    <w:name w:val="Table Elegant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aliases w:val="Planon Table"/>
    <w:basedOn w:val="Planontable"/>
    <w:uiPriority w:val="59"/>
    <w:rsid w:val="00DD267B"/>
    <w:pPr>
      <w:spacing w:before="120" w:after="120"/>
    </w:pPr>
    <w:tblPr/>
    <w:tblStylePr w:type="firstRow">
      <w:pPr>
        <w:jc w:val="left"/>
      </w:pPr>
      <w:rPr>
        <w:rFonts w:ascii="Arial" w:hAnsi="Arial"/>
        <w:b/>
        <w:i w:val="0"/>
        <w:color w:val="FFFFFF" w:themeColor="background1"/>
        <w:sz w:val="18"/>
        <w:szCs w:val="18"/>
      </w:rPr>
      <w:tblPr/>
      <w:tcPr>
        <w:shd w:val="clear" w:color="auto" w:fill="0064A3"/>
        <w:vAlign w:val="center"/>
      </w:tcPr>
    </w:tblStylePr>
  </w:style>
  <w:style w:type="paragraph" w:customStyle="1" w:styleId="Tableheadplanon">
    <w:name w:val="Table head planon"/>
    <w:basedOn w:val="Standaard"/>
    <w:autoRedefine/>
    <w:semiHidden/>
    <w:qFormat/>
    <w:rsid w:val="00DD267B"/>
    <w:pPr>
      <w:spacing w:before="60" w:beforeAutospacing="1"/>
    </w:pPr>
    <w:rPr>
      <w:rFonts w:cs="Arial"/>
      <w:b/>
      <w:color w:val="FFFFFF"/>
      <w:sz w:val="18"/>
      <w:szCs w:val="18"/>
    </w:rPr>
  </w:style>
  <w:style w:type="table" w:styleId="Tabellijst1">
    <w:name w:val="Table List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1"/>
    <w:rsid w:val="00DD267B"/>
    <w:pPr>
      <w:ind w:left="220" w:hanging="220"/>
    </w:pPr>
  </w:style>
  <w:style w:type="paragraph" w:styleId="Lijstmetafbeeldingen">
    <w:name w:val="table of figures"/>
    <w:basedOn w:val="Standaard"/>
    <w:next w:val="Standaard"/>
    <w:uiPriority w:val="1"/>
    <w:rsid w:val="00DD267B"/>
  </w:style>
  <w:style w:type="table" w:styleId="Professioneletabel">
    <w:name w:val="Table Professional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kstpricelist">
    <w:name w:val="Table tekst pricelist"/>
    <w:basedOn w:val="Standaard"/>
    <w:uiPriority w:val="1"/>
    <w:semiHidden/>
    <w:rsid w:val="00DD267B"/>
    <w:rPr>
      <w:rFonts w:cs="Arial"/>
      <w:sz w:val="16"/>
      <w:szCs w:val="16"/>
    </w:rPr>
  </w:style>
  <w:style w:type="paragraph" w:customStyle="1" w:styleId="Tabletekstpricelisthead">
    <w:name w:val="Table tekst pricelist head"/>
    <w:basedOn w:val="Standaard"/>
    <w:uiPriority w:val="1"/>
    <w:semiHidden/>
    <w:rsid w:val="00DD267B"/>
    <w:pPr>
      <w:jc w:val="center"/>
    </w:pPr>
    <w:rPr>
      <w:rFonts w:cs="Arial"/>
      <w:color w:val="FFFFFF"/>
      <w:sz w:val="16"/>
      <w:szCs w:val="16"/>
    </w:rPr>
  </w:style>
  <w:style w:type="paragraph" w:customStyle="1" w:styleId="TabletextPlanon">
    <w:name w:val="Table text Planon"/>
    <w:basedOn w:val="Standaard"/>
    <w:autoRedefine/>
    <w:uiPriority w:val="1"/>
    <w:semiHidden/>
    <w:qFormat/>
    <w:rsid w:val="00DD267B"/>
    <w:pPr>
      <w:spacing w:before="100" w:beforeAutospacing="1"/>
      <w:jc w:val="both"/>
    </w:pPr>
    <w:rPr>
      <w:color w:val="FFFFFF"/>
      <w:sz w:val="18"/>
      <w:szCs w:val="18"/>
    </w:rPr>
  </w:style>
  <w:style w:type="paragraph" w:customStyle="1" w:styleId="Tabletextcostdescriptionplanon">
    <w:name w:val="Table text cost description planon"/>
    <w:basedOn w:val="TabletextPlanon"/>
    <w:uiPriority w:val="1"/>
    <w:semiHidden/>
    <w:rsid w:val="00DD267B"/>
    <w:pPr>
      <w:ind w:left="142"/>
      <w:jc w:val="left"/>
    </w:pPr>
    <w:rPr>
      <w:b/>
    </w:rPr>
  </w:style>
  <w:style w:type="paragraph" w:customStyle="1" w:styleId="Tabletextlittleplanon">
    <w:name w:val="Table text little planon"/>
    <w:basedOn w:val="Standaard"/>
    <w:uiPriority w:val="1"/>
    <w:semiHidden/>
    <w:rsid w:val="00DD267B"/>
    <w:pPr>
      <w:spacing w:before="60" w:after="60"/>
    </w:pPr>
    <w:rPr>
      <w:sz w:val="18"/>
    </w:rPr>
  </w:style>
  <w:style w:type="table" w:styleId="Tabelthema">
    <w:name w:val="Table Theme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talcostplanon">
    <w:name w:val="Table total cost planon"/>
    <w:basedOn w:val="TabletextPlanon"/>
    <w:next w:val="Plattetekst"/>
    <w:uiPriority w:val="1"/>
    <w:semiHidden/>
    <w:rsid w:val="00DD267B"/>
    <w:pPr>
      <w:jc w:val="left"/>
    </w:pPr>
  </w:style>
  <w:style w:type="paragraph" w:customStyle="1" w:styleId="Tabletotalcostlittleplanon">
    <w:name w:val="Table total cost little planon"/>
    <w:basedOn w:val="Tabletotalcostplanon"/>
    <w:uiPriority w:val="1"/>
    <w:semiHidden/>
    <w:rsid w:val="00DD267B"/>
    <w:pPr>
      <w:tabs>
        <w:tab w:val="decimal" w:pos="918"/>
      </w:tabs>
    </w:pPr>
    <w:rPr>
      <w:sz w:val="20"/>
      <w:szCs w:val="20"/>
    </w:rPr>
  </w:style>
  <w:style w:type="paragraph" w:customStyle="1" w:styleId="Tabletotaldescriptionplanon">
    <w:name w:val="Table total description planon"/>
    <w:basedOn w:val="Tabletotalcostplanon"/>
    <w:uiPriority w:val="1"/>
    <w:semiHidden/>
    <w:rsid w:val="00DD267B"/>
    <w:rPr>
      <w:sz w:val="20"/>
    </w:rPr>
  </w:style>
  <w:style w:type="paragraph" w:customStyle="1" w:styleId="Tabletotaldescriptionlittleplanon">
    <w:name w:val="Table total description little planon"/>
    <w:basedOn w:val="Tabletotaldescriptionplanon"/>
    <w:uiPriority w:val="1"/>
    <w:semiHidden/>
    <w:rsid w:val="00DD267B"/>
  </w:style>
  <w:style w:type="table" w:styleId="Webtabel1">
    <w:name w:val="Table Web 1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DD267B"/>
    <w:pPr>
      <w:spacing w:after="0" w:line="288" w:lineRule="auto"/>
    </w:pPr>
    <w:rPr>
      <w:rFonts w:ascii="Arial" w:eastAsia="Times New Roman" w:hAnsi="Arial" w:cs="Times New Roman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extensionplanon">
    <w:name w:val="Title extension planon"/>
    <w:basedOn w:val="Standaard"/>
    <w:autoRedefine/>
    <w:uiPriority w:val="1"/>
    <w:semiHidden/>
    <w:qFormat/>
    <w:rsid w:val="00DD267B"/>
    <w:pPr>
      <w:spacing w:after="600"/>
      <w:ind w:left="2880" w:right="-291"/>
      <w:jc w:val="center"/>
    </w:pPr>
    <w:rPr>
      <w:color w:val="0064A3"/>
      <w:sz w:val="24"/>
    </w:rPr>
  </w:style>
  <w:style w:type="paragraph" w:customStyle="1" w:styleId="Titlepage10planon">
    <w:name w:val="Title page 10 planon"/>
    <w:basedOn w:val="Standaard"/>
    <w:autoRedefine/>
    <w:uiPriority w:val="1"/>
    <w:semiHidden/>
    <w:qFormat/>
    <w:rsid w:val="00DD267B"/>
    <w:pPr>
      <w:pBdr>
        <w:bottom w:val="single" w:sz="4" w:space="1" w:color="auto"/>
      </w:pBdr>
      <w:spacing w:after="480"/>
      <w:jc w:val="right"/>
    </w:pPr>
    <w:rPr>
      <w:b/>
      <w:color w:val="0064A3"/>
      <w:sz w:val="24"/>
      <w:szCs w:val="28"/>
    </w:rPr>
  </w:style>
  <w:style w:type="paragraph" w:customStyle="1" w:styleId="Titlepage5planon">
    <w:name w:val="Title page 5 planon"/>
    <w:basedOn w:val="Standaard"/>
    <w:autoRedefine/>
    <w:uiPriority w:val="1"/>
    <w:semiHidden/>
    <w:qFormat/>
    <w:rsid w:val="00DD267B"/>
    <w:pPr>
      <w:pBdr>
        <w:bottom w:val="single" w:sz="4" w:space="1" w:color="auto"/>
      </w:pBdr>
      <w:spacing w:before="480" w:after="2000"/>
      <w:jc w:val="right"/>
    </w:pPr>
    <w:rPr>
      <w:b/>
      <w:color w:val="0064A3"/>
      <w:sz w:val="32"/>
      <w:szCs w:val="28"/>
    </w:rPr>
  </w:style>
  <w:style w:type="paragraph" w:styleId="Kopbronvermelding">
    <w:name w:val="toa heading"/>
    <w:basedOn w:val="Standaard"/>
    <w:next w:val="Standaard"/>
    <w:uiPriority w:val="1"/>
    <w:rsid w:val="00DD267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Inhopg1">
    <w:name w:val="toc 1"/>
    <w:aliases w:val="Table of contents 1 planon"/>
    <w:basedOn w:val="Standaard"/>
    <w:next w:val="Standaard"/>
    <w:uiPriority w:val="39"/>
    <w:qFormat/>
    <w:rsid w:val="00DD267B"/>
    <w:pPr>
      <w:keepNext/>
    </w:pPr>
    <w:rPr>
      <w:b/>
      <w:color w:val="0064A3"/>
    </w:rPr>
  </w:style>
  <w:style w:type="paragraph" w:styleId="Inhopg2">
    <w:name w:val="toc 2"/>
    <w:aliases w:val="Table of contents 2 planon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6"/>
    </w:pPr>
    <w:rPr>
      <w:noProof/>
      <w:color w:val="0064A3"/>
      <w:lang w:eastAsia="en-GB"/>
    </w:rPr>
  </w:style>
  <w:style w:type="paragraph" w:styleId="Inhopg3">
    <w:name w:val="toc 3"/>
    <w:aliases w:val="Table of contents 3 planon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6"/>
    </w:pPr>
    <w:rPr>
      <w:noProof/>
      <w:color w:val="0064A3"/>
      <w:lang w:eastAsia="en-GB"/>
    </w:rPr>
  </w:style>
  <w:style w:type="paragraph" w:styleId="Inhopg4">
    <w:name w:val="toc 4"/>
    <w:basedOn w:val="Standaard"/>
    <w:next w:val="Standaard"/>
    <w:uiPriority w:val="39"/>
    <w:qFormat/>
    <w:rsid w:val="00DD267B"/>
    <w:pPr>
      <w:tabs>
        <w:tab w:val="left" w:pos="1276"/>
        <w:tab w:val="right" w:leader="dot" w:pos="8210"/>
      </w:tabs>
      <w:ind w:left="425"/>
    </w:pPr>
    <w:rPr>
      <w:color w:val="0064A3"/>
      <w:sz w:val="20"/>
      <w:szCs w:val="20"/>
    </w:rPr>
  </w:style>
  <w:style w:type="paragraph" w:styleId="Inhopg5">
    <w:name w:val="toc 5"/>
    <w:basedOn w:val="Standaard"/>
    <w:next w:val="Standaard"/>
    <w:autoRedefine/>
    <w:uiPriority w:val="1"/>
    <w:semiHidden/>
    <w:qFormat/>
    <w:rsid w:val="00DD267B"/>
    <w:pPr>
      <w:tabs>
        <w:tab w:val="right" w:leader="dot" w:pos="8162"/>
      </w:tabs>
      <w:ind w:left="879"/>
    </w:pPr>
    <w:rPr>
      <w:i/>
      <w:color w:val="0064A3"/>
      <w:sz w:val="20"/>
      <w:szCs w:val="20"/>
    </w:rPr>
  </w:style>
  <w:style w:type="paragraph" w:styleId="Inhopg6">
    <w:name w:val="toc 6"/>
    <w:basedOn w:val="Standaard"/>
    <w:next w:val="Standaard"/>
    <w:autoRedefine/>
    <w:uiPriority w:val="1"/>
    <w:semiHidden/>
    <w:qFormat/>
    <w:rsid w:val="00DD267B"/>
    <w:pPr>
      <w:tabs>
        <w:tab w:val="right" w:leader="dot" w:pos="8504"/>
      </w:tabs>
      <w:ind w:left="998"/>
    </w:pPr>
    <w:rPr>
      <w:color w:val="0064A3"/>
    </w:rPr>
  </w:style>
  <w:style w:type="paragraph" w:styleId="Inhopg7">
    <w:name w:val="toc 7"/>
    <w:basedOn w:val="Standaard"/>
    <w:next w:val="Standaard"/>
    <w:autoRedefine/>
    <w:uiPriority w:val="1"/>
    <w:semiHidden/>
    <w:qFormat/>
    <w:rsid w:val="00DD267B"/>
    <w:pPr>
      <w:tabs>
        <w:tab w:val="right" w:leader="dot" w:pos="8504"/>
      </w:tabs>
      <w:ind w:left="1202"/>
    </w:pPr>
    <w:rPr>
      <w:color w:val="0064A3"/>
    </w:rPr>
  </w:style>
  <w:style w:type="paragraph" w:styleId="Inhopg8">
    <w:name w:val="toc 8"/>
    <w:basedOn w:val="Standaard"/>
    <w:next w:val="Standaard"/>
    <w:uiPriority w:val="1"/>
    <w:semiHidden/>
    <w:rsid w:val="00DD267B"/>
    <w:pPr>
      <w:tabs>
        <w:tab w:val="right" w:leader="dot" w:pos="8504"/>
      </w:tabs>
      <w:ind w:left="1400"/>
    </w:pPr>
  </w:style>
  <w:style w:type="paragraph" w:styleId="Inhopg9">
    <w:name w:val="toc 9"/>
    <w:basedOn w:val="Standaard"/>
    <w:next w:val="Standaard"/>
    <w:uiPriority w:val="1"/>
    <w:semiHidden/>
    <w:rsid w:val="00DD267B"/>
    <w:pPr>
      <w:tabs>
        <w:tab w:val="right" w:leader="dot" w:pos="8504"/>
      </w:tabs>
      <w:ind w:left="160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DD267B"/>
    <w:pPr>
      <w:keepLines/>
      <w:pageBreakBefore w:val="0"/>
      <w:spacing w:before="480" w:after="0" w:line="288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ypeproposalplanon">
    <w:name w:val="Type proposal planon"/>
    <w:basedOn w:val="Front-pagecentreplanon"/>
    <w:uiPriority w:val="1"/>
    <w:semiHidden/>
    <w:rsid w:val="00DD267B"/>
  </w:style>
  <w:style w:type="paragraph" w:styleId="Citaat">
    <w:name w:val="Quote"/>
    <w:basedOn w:val="Standaard"/>
    <w:next w:val="Standaard"/>
    <w:link w:val="CitaatChar"/>
    <w:uiPriority w:val="29"/>
    <w:qFormat/>
    <w:rsid w:val="00DD267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DD267B"/>
    <w:rPr>
      <w:rFonts w:ascii="Arial" w:eastAsia="Times New Roman" w:hAnsi="Arial" w:cs="Times New Roman"/>
      <w:i/>
      <w:iCs/>
      <w:color w:val="000000" w:themeColor="text1"/>
      <w:szCs w:val="24"/>
      <w:lang w:val="en-GB" w:eastAsia="nl-NL"/>
    </w:rPr>
  </w:style>
  <w:style w:type="paragraph" w:customStyle="1" w:styleId="TableParagraph">
    <w:name w:val="Table Paragraph"/>
    <w:basedOn w:val="Standaard"/>
    <w:uiPriority w:val="1"/>
    <w:qFormat/>
    <w:rsid w:val="00E667F7"/>
  </w:style>
  <w:style w:type="character" w:styleId="Onopgelostemelding">
    <w:name w:val="Unresolved Mention"/>
    <w:basedOn w:val="Standaardalinea-lettertype"/>
    <w:uiPriority w:val="99"/>
    <w:semiHidden/>
    <w:unhideWhenUsed/>
    <w:rsid w:val="00E667F7"/>
    <w:rPr>
      <w:color w:val="605E5C"/>
      <w:shd w:val="clear" w:color="auto" w:fill="E1DFDD"/>
    </w:rPr>
  </w:style>
  <w:style w:type="table" w:styleId="Rastertabel4-Accent1">
    <w:name w:val="Grid Table 4 Accent 1"/>
    <w:basedOn w:val="Standaardtabel"/>
    <w:uiPriority w:val="49"/>
    <w:rsid w:val="00E667F7"/>
    <w:pPr>
      <w:widowControl w:val="0"/>
      <w:autoSpaceDE w:val="0"/>
      <w:autoSpaceDN w:val="0"/>
      <w:spacing w:after="8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i-provider">
    <w:name w:val="ui-provider"/>
    <w:basedOn w:val="Standaardalinea-lettertype"/>
    <w:rsid w:val="00E667F7"/>
  </w:style>
  <w:style w:type="character" w:customStyle="1" w:styleId="cf01">
    <w:name w:val="cf01"/>
    <w:basedOn w:val="Standaardalinea-lettertype"/>
    <w:rsid w:val="00E667F7"/>
    <w:rPr>
      <w:rFonts w:ascii="Segoe UI" w:hAnsi="Segoe UI" w:cs="Segoe UI" w:hint="default"/>
      <w:sz w:val="18"/>
      <w:szCs w:val="18"/>
    </w:rPr>
  </w:style>
  <w:style w:type="character" w:styleId="Vermelding">
    <w:name w:val="Mention"/>
    <w:basedOn w:val="Standaardalinea-lettertype"/>
    <w:uiPriority w:val="99"/>
    <w:unhideWhenUsed/>
    <w:rsid w:val="00E667F7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E667F7"/>
    <w:pPr>
      <w:spacing w:after="80" w:line="240" w:lineRule="auto"/>
    </w:pPr>
    <w:rPr>
      <w:rFonts w:ascii="Arial MT" w:eastAsia="Arial MT" w:hAnsi="Arial MT" w:cs="Arial MT"/>
    </w:rPr>
  </w:style>
  <w:style w:type="paragraph" w:styleId="Geenafstand">
    <w:name w:val="No Spacing"/>
    <w:uiPriority w:val="1"/>
    <w:qFormat/>
    <w:rsid w:val="00E667F7"/>
    <w:pPr>
      <w:widowControl w:val="0"/>
      <w:autoSpaceDE w:val="0"/>
      <w:autoSpaceDN w:val="0"/>
      <w:spacing w:after="80" w:line="240" w:lineRule="auto"/>
    </w:pPr>
    <w:rPr>
      <w:rFonts w:ascii="Arial MT" w:eastAsia="Arial MT" w:hAnsi="Arial MT" w:cs="Arial MT"/>
    </w:rPr>
  </w:style>
  <w:style w:type="numbering" w:customStyle="1" w:styleId="CurrentList1">
    <w:name w:val="Current List1"/>
    <w:uiPriority w:val="99"/>
    <w:rsid w:val="00522AB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ebhelp.planoncloud.com/en/index.html" TargetMode="External"/><Relationship Id="rId25" Type="http://schemas.openxmlformats.org/officeDocument/2006/relationships/image" Target="media/image8.png"/><Relationship Id="rId33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api.sap.com/api/CE_PURCHASEREQUISITION_0001" TargetMode="External"/><Relationship Id="rId32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lanongroup.sharepoint.com/sites/intouch-Global-Marketing/Planon%20Office%20Templates/Normal%20Plan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e44386-a793-474f-b9a4-be9ca0c5d9b3" xsi:nil="true"/>
    <lcf76f155ced4ddcb4097134ff3c332f xmlns="c1ea87cc-2c7a-4746-8003-4de41ee89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1879A99F2C748B84D8DFBEB628917" ma:contentTypeVersion="12" ma:contentTypeDescription="Een nieuw document maken." ma:contentTypeScope="" ma:versionID="c2dc579e26eb7f5b875adbe5c3d47a53">
  <xsd:schema xmlns:xsd="http://www.w3.org/2001/XMLSchema" xmlns:xs="http://www.w3.org/2001/XMLSchema" xmlns:p="http://schemas.microsoft.com/office/2006/metadata/properties" xmlns:ns2="c1ea87cc-2c7a-4746-8003-4de41ee89d55" xmlns:ns3="3de44386-a793-474f-b9a4-be9ca0c5d9b3" targetNamespace="http://schemas.microsoft.com/office/2006/metadata/properties" ma:root="true" ma:fieldsID="a4e1ec1598e310f15527d0651dd2f073" ns2:_="" ns3:_="">
    <xsd:import namespace="c1ea87cc-2c7a-4746-8003-4de41ee89d55"/>
    <xsd:import namespace="3de44386-a793-474f-b9a4-be9ca0c5d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87cc-2c7a-4746-8003-4de41ee89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4d1520-d04f-4030-bb46-72c31249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44386-a793-474f-b9a4-be9ca0c5d9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1286ed-a3f8-49db-a91e-60ec150301af}" ma:internalName="TaxCatchAll" ma:showField="CatchAllData" ma:web="3de44386-a793-474f-b9a4-be9ca0c5d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6E469-36C2-4353-A1F8-D5BE922D767E}">
  <ds:schemaRefs>
    <ds:schemaRef ds:uri="http://schemas.microsoft.com/office/2006/metadata/properties"/>
    <ds:schemaRef ds:uri="http://schemas.microsoft.com/office/infopath/2007/PartnerControls"/>
    <ds:schemaRef ds:uri="3de44386-a793-474f-b9a4-be9ca0c5d9b3"/>
    <ds:schemaRef ds:uri="c1ea87cc-2c7a-4746-8003-4de41ee89d55"/>
  </ds:schemaRefs>
</ds:datastoreItem>
</file>

<file path=customXml/itemProps2.xml><?xml version="1.0" encoding="utf-8"?>
<ds:datastoreItem xmlns:ds="http://schemas.openxmlformats.org/officeDocument/2006/customXml" ds:itemID="{9255D601-50FF-49E1-AD1B-579EAF206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F35AF-FCB5-4AF7-9F76-625B6BD05A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C2D3F9-1E27-4E42-8CB1-A423D4FD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a87cc-2c7a-4746-8003-4de41ee89d55"/>
    <ds:schemaRef ds:uri="3de44386-a793-474f-b9a4-be9ca0c5d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b1b1804-df98-4e49-af00-9aa25e09da13}" enabled="0" method="" siteId="{0b1b1804-df98-4e49-af00-9aa25e09da1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Normal%20Planon%20Template</Template>
  <TotalTime>0</TotalTime>
  <Pages>12</Pages>
  <Words>1221</Words>
  <Characters>6852</Characters>
  <Application>Microsoft Office Word</Application>
  <DocSecurity>0</DocSecurity>
  <Lines>228</Lines>
  <Paragraphs>102</Paragraphs>
  <ScaleCrop>false</ScaleCrop>
  <Company>Planon B.V.</Company>
  <LinksUpToDate>false</LinksUpToDate>
  <CharactersWithSpaces>7971</CharactersWithSpaces>
  <SharedDoc>false</SharedDoc>
  <HLinks>
    <vt:vector size="90" baseType="variant">
      <vt:variant>
        <vt:i4>1507397</vt:i4>
      </vt:variant>
      <vt:variant>
        <vt:i4>87</vt:i4>
      </vt:variant>
      <vt:variant>
        <vt:i4>0</vt:i4>
      </vt:variant>
      <vt:variant>
        <vt:i4>5</vt:i4>
      </vt:variant>
      <vt:variant>
        <vt:lpwstr>https://webhelp.planoncloud.com/en/index.html</vt:lpwstr>
      </vt:variant>
      <vt:variant>
        <vt:lpwstr>page/Planon%20REM4SAP/c_R4S_specific-settings-tsi-external-bo-links.html</vt:lpwstr>
      </vt:variant>
      <vt:variant>
        <vt:i4>1245242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_Toc225243975</vt:lpwstr>
      </vt:variant>
      <vt:variant>
        <vt:i4>1245242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_Toc225243974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_Toc225243973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_Toc225243972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_Toc225243971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_Toc225243970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_Toc225243969</vt:lpwstr>
      </vt:variant>
      <vt:variant>
        <vt:i4>1179706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_Toc225243968</vt:lpwstr>
      </vt:variant>
      <vt:variant>
        <vt:i4>1179706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_Toc225243967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_Toc225243966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_Toc225243965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_Toc225243964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_Toc225243963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_Toc225243962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Cakir</dc:creator>
  <cp:keywords/>
  <cp:lastModifiedBy>Jan-Fokke Post</cp:lastModifiedBy>
  <cp:revision>1630</cp:revision>
  <dcterms:created xsi:type="dcterms:W3CDTF">2025-11-16T02:15:00Z</dcterms:created>
  <dcterms:modified xsi:type="dcterms:W3CDTF">2026-03-30T06:51:00Z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0x01010065A1879A99F2C748B84D8DFBEB628917</vt:lpwstr>
  </property>
  <property fmtid="{D5CDD505-2E9C-101B-9397-08002B2CF9AE}" pid="3" name="Order">
    <vt:r8>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