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B7F89" w14:textId="77777777" w:rsidR="004E3FE4" w:rsidRPr="00611E0B" w:rsidRDefault="003337CD" w:rsidP="004D4D41">
      <w:pPr>
        <w:pStyle w:val="NormalCentered"/>
        <w:jc w:val="both"/>
      </w:pPr>
      <w:r>
        <w:rPr>
          <w:noProof/>
        </w:rPr>
        <w:drawing>
          <wp:anchor distT="0" distB="0" distL="114300" distR="114300" simplePos="0" relativeHeight="251658243" behindDoc="1" locked="0" layoutInCell="1" allowOverlap="1" wp14:anchorId="19F01C71" wp14:editId="2B7FE947">
            <wp:simplePos x="0" y="0"/>
            <wp:positionH relativeFrom="margin">
              <wp:posOffset>-917119</wp:posOffset>
            </wp:positionH>
            <wp:positionV relativeFrom="paragraph">
              <wp:posOffset>-929640</wp:posOffset>
            </wp:positionV>
            <wp:extent cx="7579606" cy="5114925"/>
            <wp:effectExtent l="0" t="0" r="254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579606" cy="5114925"/>
                    </a:xfrm>
                    <a:prstGeom prst="rect">
                      <a:avLst/>
                    </a:prstGeom>
                  </pic:spPr>
                </pic:pic>
              </a:graphicData>
            </a:graphic>
            <wp14:sizeRelH relativeFrom="margin">
              <wp14:pctWidth>0</wp14:pctWidth>
            </wp14:sizeRelH>
            <wp14:sizeRelV relativeFrom="margin">
              <wp14:pctHeight>0</wp14:pctHeight>
            </wp14:sizeRelV>
          </wp:anchor>
        </w:drawing>
      </w:r>
    </w:p>
    <w:p w14:paraId="0DE84F30" w14:textId="77777777" w:rsidR="004E3FE4" w:rsidRPr="00611E0B" w:rsidRDefault="00A373F0" w:rsidP="004D4D41">
      <w:pPr>
        <w:pStyle w:val="NormalCentered"/>
        <w:jc w:val="both"/>
        <w:sectPr w:rsidR="004E3FE4" w:rsidRPr="00611E0B" w:rsidSect="00DD0BCC">
          <w:headerReference w:type="default" r:id="rId12"/>
          <w:footerReference w:type="default" r:id="rId13"/>
          <w:pgSz w:w="11907" w:h="16839" w:code="9"/>
          <w:pgMar w:top="1440" w:right="1440" w:bottom="1440" w:left="1440" w:header="720" w:footer="720" w:gutter="0"/>
          <w:cols w:space="720"/>
          <w:titlePg/>
          <w:docGrid w:linePitch="360"/>
        </w:sectPr>
      </w:pPr>
      <w:r w:rsidRPr="00EC53E7">
        <w:rPr>
          <w:b/>
          <w:noProof/>
        </w:rPr>
        <mc:AlternateContent>
          <mc:Choice Requires="wps">
            <w:drawing>
              <wp:anchor distT="0" distB="0" distL="114300" distR="114300" simplePos="0" relativeHeight="251658244" behindDoc="0" locked="0" layoutInCell="0" allowOverlap="0" wp14:anchorId="6525148B" wp14:editId="0EC6FD68">
                <wp:simplePos x="0" y="0"/>
                <wp:positionH relativeFrom="page">
                  <wp:posOffset>1104900</wp:posOffset>
                </wp:positionH>
                <wp:positionV relativeFrom="page">
                  <wp:posOffset>5000625</wp:posOffset>
                </wp:positionV>
                <wp:extent cx="5993765" cy="3412490"/>
                <wp:effectExtent l="0" t="0" r="6985" b="0"/>
                <wp:wrapTopAndBottom/>
                <wp:docPr id="456" name="Text Box 456" descr="Sender’s address and other contact info:&#10;Email&#10;Telephone&#10;Fax&#10;" title="Sender’s address"/>
                <wp:cNvGraphicFramePr/>
                <a:graphic xmlns:a="http://schemas.openxmlformats.org/drawingml/2006/main">
                  <a:graphicData uri="http://schemas.microsoft.com/office/word/2010/wordprocessingShape">
                    <wps:wsp>
                      <wps:cNvSpPr txBox="1"/>
                      <wps:spPr>
                        <a:xfrm>
                          <a:off x="0" y="0"/>
                          <a:ext cx="5993765" cy="3412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7F2A5" w14:textId="006F7F52" w:rsidR="006C3589" w:rsidRDefault="0055573F" w:rsidP="000E6F6D">
                            <w:pPr>
                              <w:pStyle w:val="CoverTitle"/>
                              <w:rPr>
                                <w:sz w:val="52"/>
                                <w:szCs w:val="40"/>
                              </w:rPr>
                            </w:pPr>
                            <w:sdt>
                              <w:sdtPr>
                                <w:rPr>
                                  <w:lang w:val="en-GB"/>
                                </w:rPr>
                                <w:alias w:val="Document Title"/>
                                <w:tag w:val="Title"/>
                                <w:id w:val="-1531801539"/>
                              </w:sdtPr>
                              <w:sdtEndPr>
                                <w:rPr>
                                  <w:b w:val="0"/>
                                </w:rPr>
                              </w:sdtEndPr>
                              <w:sdtContent>
                                <w:r w:rsidR="006C3589" w:rsidRPr="00CF18FE">
                                  <w:rPr>
                                    <w:noProof/>
                                    <w:lang w:val="en-GB"/>
                                  </w:rPr>
                                  <w:t xml:space="preserve">SAP S/4HANA  integration with </w:t>
                                </w:r>
                                <w:r w:rsidR="00836937">
                                  <w:rPr>
                                    <w:noProof/>
                                    <w:lang w:val="en-GB"/>
                                  </w:rPr>
                                  <w:t>Oracle</w:t>
                                </w:r>
                                <w:r w:rsidR="006C3589" w:rsidRPr="00CF18FE">
                                  <w:rPr>
                                    <w:noProof/>
                                    <w:lang w:val="en-GB"/>
                                  </w:rPr>
                                  <w:t xml:space="preserve"> </w:t>
                                </w:r>
                                <w:r w:rsidR="00836937">
                                  <w:rPr>
                                    <w:noProof/>
                                    <w:lang w:val="en-GB"/>
                                  </w:rPr>
                                  <w:t>Primavera</w:t>
                                </w:r>
                              </w:sdtContent>
                            </w:sdt>
                          </w:p>
                          <w:p w14:paraId="13748713" w14:textId="77777777" w:rsidR="006C3589" w:rsidRPr="002A5C77" w:rsidRDefault="0055573F" w:rsidP="002A5C77">
                            <w:pPr>
                              <w:pStyle w:val="CoverSubtitle"/>
                            </w:pPr>
                            <w:sdt>
                              <w:sdtPr>
                                <w:rPr>
                                  <w:lang w:val="en-GB"/>
                                </w:rPr>
                                <w:alias w:val="Document type"/>
                                <w:tag w:val="Document type"/>
                                <w:id w:val="977652447"/>
                              </w:sdtPr>
                              <w:sdtEndPr/>
                              <w:sdtContent>
                                <w:r w:rsidR="006C3589">
                                  <w:rPr>
                                    <w:lang w:val="en-GB"/>
                                  </w:rPr>
                                  <w:t>Installation and operation manual</w:t>
                                </w:r>
                              </w:sdtContent>
                            </w:sdt>
                          </w:p>
                          <w:p w14:paraId="786EA35D" w14:textId="1CFA6215" w:rsidR="006C3589" w:rsidRPr="002A5C77" w:rsidRDefault="006C3589" w:rsidP="002A5C77">
                            <w:pPr>
                              <w:pStyle w:val="CoverSubtitle"/>
                              <w:ind w:left="720"/>
                              <w:rPr>
                                <w:sz w:val="40"/>
                                <w:lang w:val="hr-HR"/>
                              </w:rPr>
                            </w:pPr>
                            <w:r w:rsidRPr="002A5C77">
                              <w:rPr>
                                <w:sz w:val="40"/>
                                <w:lang w:val="en-GB"/>
                              </w:rPr>
                              <w:t xml:space="preserve"> </w:t>
                            </w:r>
                            <w:sdt>
                              <w:sdtPr>
                                <w:rPr>
                                  <w:sz w:val="40"/>
                                  <w:lang w:val="en-GB"/>
                                </w:rPr>
                                <w:alias w:val="Version"/>
                                <w:tag w:val="Version"/>
                                <w:id w:val="591127795"/>
                              </w:sdtPr>
                              <w:sdtEndPr/>
                              <w:sdtContent>
                                <w:r>
                                  <w:rPr>
                                    <w:sz w:val="40"/>
                                    <w:lang w:val="en-GB"/>
                                  </w:rPr>
                                  <w:t>SAP API HUB version 1.0</w:t>
                                </w:r>
                              </w:sdtContent>
                            </w:sdt>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5148B" id="_x0000_t202" coordsize="21600,21600" o:spt="202" path="m,l,21600r21600,l21600,xe">
                <v:stroke joinstyle="miter"/>
                <v:path gradientshapeok="t" o:connecttype="rect"/>
              </v:shapetype>
              <v:shape id="Text Box 456" o:spid="_x0000_s1026" type="#_x0000_t202" alt="Title: Sender’s address - Description: Sender’s address and other contact info:&#10;Email&#10;Telephone&#10;Fax&#10;" style="position:absolute;left:0;text-align:left;margin-left:87pt;margin-top:393.75pt;width:471.95pt;height:268.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" o:allowincell="f" o:allowoverlap="f" fillcolor="white [3201]" stroked="f" strokeweight=".5pt">
                <v:textbox>
                  <w:txbxContent>
                    <w:p w14:paraId="6D87F2A5" w14:textId="006F7F52" w:rsidR="006C3589" w:rsidRDefault="0055573F" w:rsidP="000E6F6D">
                      <w:pPr>
                        <w:pStyle w:val="CoverTitle"/>
                        <w:rPr>
                          <w:sz w:val="52"/>
                          <w:szCs w:val="40"/>
                        </w:rPr>
                      </w:pPr>
                      <w:sdt>
                        <w:sdtPr>
                          <w:rPr>
                            <w:lang w:val="en-GB"/>
                          </w:rPr>
                          <w:alias w:val="Document Title"/>
                          <w:tag w:val="Title"/>
                          <w:id w:val="-1531801539"/>
                        </w:sdtPr>
                        <w:sdtEndPr>
                          <w:rPr>
                            <w:b w:val="0"/>
                          </w:rPr>
                        </w:sdtEndPr>
                        <w:sdtContent>
                          <w:r w:rsidR="006C3589" w:rsidRPr="00CF18FE">
                            <w:rPr>
                              <w:noProof/>
                              <w:lang w:val="en-GB"/>
                            </w:rPr>
                            <w:t xml:space="preserve">SAP S/4HANA  integration with </w:t>
                          </w:r>
                          <w:r w:rsidR="00836937">
                            <w:rPr>
                              <w:noProof/>
                              <w:lang w:val="en-GB"/>
                            </w:rPr>
                            <w:t>Oracle</w:t>
                          </w:r>
                          <w:r w:rsidR="006C3589" w:rsidRPr="00CF18FE">
                            <w:rPr>
                              <w:noProof/>
                              <w:lang w:val="en-GB"/>
                            </w:rPr>
                            <w:t xml:space="preserve"> </w:t>
                          </w:r>
                          <w:r w:rsidR="00836937">
                            <w:rPr>
                              <w:noProof/>
                              <w:lang w:val="en-GB"/>
                            </w:rPr>
                            <w:t>Primavera</w:t>
                          </w:r>
                        </w:sdtContent>
                      </w:sdt>
                    </w:p>
                    <w:p w14:paraId="13748713" w14:textId="77777777" w:rsidR="006C3589" w:rsidRPr="002A5C77" w:rsidRDefault="0055573F" w:rsidP="002A5C77">
                      <w:pPr>
                        <w:pStyle w:val="CoverSubtitle"/>
                      </w:pPr>
                      <w:sdt>
                        <w:sdtPr>
                          <w:rPr>
                            <w:lang w:val="en-GB"/>
                          </w:rPr>
                          <w:alias w:val="Document type"/>
                          <w:tag w:val="Document type"/>
                          <w:id w:val="977652447"/>
                        </w:sdtPr>
                        <w:sdtEndPr/>
                        <w:sdtContent>
                          <w:r w:rsidR="006C3589">
                            <w:rPr>
                              <w:lang w:val="en-GB"/>
                            </w:rPr>
                            <w:t>Installation and operation manual</w:t>
                          </w:r>
                        </w:sdtContent>
                      </w:sdt>
                    </w:p>
                    <w:p w14:paraId="786EA35D" w14:textId="1CFA6215" w:rsidR="006C3589" w:rsidRPr="002A5C77" w:rsidRDefault="006C3589" w:rsidP="002A5C77">
                      <w:pPr>
                        <w:pStyle w:val="CoverSubtitle"/>
                        <w:ind w:left="720"/>
                        <w:rPr>
                          <w:sz w:val="40"/>
                          <w:lang w:val="hr-HR"/>
                        </w:rPr>
                      </w:pPr>
                      <w:r w:rsidRPr="002A5C77">
                        <w:rPr>
                          <w:sz w:val="40"/>
                          <w:lang w:val="en-GB"/>
                        </w:rPr>
                        <w:t xml:space="preserve"> </w:t>
                      </w:r>
                      <w:sdt>
                        <w:sdtPr>
                          <w:rPr>
                            <w:sz w:val="40"/>
                            <w:lang w:val="en-GB"/>
                          </w:rPr>
                          <w:alias w:val="Version"/>
                          <w:tag w:val="Version"/>
                          <w:id w:val="591127795"/>
                        </w:sdtPr>
                        <w:sdtEndPr/>
                        <w:sdtContent>
                          <w:r>
                            <w:rPr>
                              <w:sz w:val="40"/>
                              <w:lang w:val="en-GB"/>
                            </w:rPr>
                            <w:t>SAP API HUB version 1.0</w:t>
                          </w:r>
                        </w:sdtContent>
                      </w:sdt>
                    </w:p>
                  </w:txbxContent>
                </v:textbox>
                <w10:wrap type="topAndBottom" anchorx="page" anchory="page"/>
              </v:shape>
            </w:pict>
          </mc:Fallback>
        </mc:AlternateContent>
      </w:r>
      <w:r w:rsidR="002A5C77" w:rsidRPr="00EC53E7">
        <w:rPr>
          <w:b/>
          <w:noProof/>
        </w:rPr>
        <mc:AlternateContent>
          <mc:Choice Requires="wps">
            <w:drawing>
              <wp:anchor distT="0" distB="0" distL="114300" distR="114300" simplePos="0" relativeHeight="251658240" behindDoc="0" locked="0" layoutInCell="0" allowOverlap="0" wp14:anchorId="2FB694A0" wp14:editId="0A7092A6">
                <wp:simplePos x="0" y="0"/>
                <wp:positionH relativeFrom="page">
                  <wp:posOffset>4578985</wp:posOffset>
                </wp:positionH>
                <wp:positionV relativeFrom="page">
                  <wp:posOffset>9721850</wp:posOffset>
                </wp:positionV>
                <wp:extent cx="2522855" cy="488950"/>
                <wp:effectExtent l="0" t="0" r="0" b="6350"/>
                <wp:wrapTopAndBottom/>
                <wp:docPr id="18" name="Text Box 18" descr="Sender’s address and other contact info:&#10;Email&#10;Telephone&#10;Fax&#10;" title="Sender’s address"/>
                <wp:cNvGraphicFramePr/>
                <a:graphic xmlns:a="http://schemas.openxmlformats.org/drawingml/2006/main">
                  <a:graphicData uri="http://schemas.microsoft.com/office/word/2010/wordprocessingShape">
                    <wps:wsp>
                      <wps:cNvSpPr txBox="1"/>
                      <wps:spPr>
                        <a:xfrm>
                          <a:off x="0" y="0"/>
                          <a:ext cx="2522855"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D33B1" w14:textId="5CE038D6" w:rsidR="006C3589" w:rsidRPr="002A5C77" w:rsidRDefault="004F6475" w:rsidP="002A5C77">
                            <w:pPr>
                              <w:pStyle w:val="CoverSubtitle"/>
                              <w:ind w:left="720"/>
                              <w:rPr>
                                <w:sz w:val="40"/>
                                <w:lang w:val="hr-HR"/>
                              </w:rPr>
                            </w:pPr>
                            <w:r>
                              <w:rPr>
                                <w:sz w:val="40"/>
                                <w:lang w:val="hr-HR"/>
                              </w:rPr>
                              <w:t>May 29, 2020</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694A0" id="Text Box 18" o:spid="_x0000_s1027" type="#_x0000_t202" alt="Title: Sender’s address - Description: Sender’s address and other contact info:&#10;Email&#10;Telephone&#10;Fax&#10;" style="position:absolute;left:0;text-align:left;margin-left:360.55pt;margin-top:765.5pt;width:198.65pt;height: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" o:allowincell="f" o:allowoverlap="f" fillcolor="white [3201]" stroked="f" strokeweight=".5pt">
                <v:textbox>
                  <w:txbxContent>
                    <w:p w14:paraId="4CCD33B1" w14:textId="5CE038D6" w:rsidR="006C3589" w:rsidRPr="002A5C77" w:rsidRDefault="004F6475" w:rsidP="002A5C77">
                      <w:pPr>
                        <w:pStyle w:val="CoverSubtitle"/>
                        <w:ind w:left="720"/>
                        <w:rPr>
                          <w:sz w:val="40"/>
                          <w:lang w:val="hr-HR"/>
                        </w:rPr>
                      </w:pPr>
                      <w:r>
                        <w:rPr>
                          <w:sz w:val="40"/>
                          <w:lang w:val="hr-HR"/>
                        </w:rPr>
                        <w:t>May 29, 2020</w:t>
                      </w:r>
                    </w:p>
                  </w:txbxContent>
                </v:textbox>
                <w10:wrap type="topAndBottom" anchorx="page" anchory="page"/>
              </v:shape>
            </w:pict>
          </mc:Fallback>
        </mc:AlternateContent>
      </w:r>
      <w:r w:rsidR="00A753E3">
        <w:rPr>
          <w:noProof/>
          <w:sz w:val="12"/>
        </w:rPr>
        <w:drawing>
          <wp:anchor distT="0" distB="0" distL="114300" distR="114300" simplePos="0" relativeHeight="251658241" behindDoc="0" locked="0" layoutInCell="1" allowOverlap="1" wp14:anchorId="1BB69996" wp14:editId="472EDA92">
            <wp:simplePos x="0" y="0"/>
            <wp:positionH relativeFrom="column">
              <wp:posOffset>-393521</wp:posOffset>
            </wp:positionH>
            <wp:positionV relativeFrom="paragraph">
              <wp:posOffset>7880985</wp:posOffset>
            </wp:positionV>
            <wp:extent cx="1846580" cy="629920"/>
            <wp:effectExtent l="0" t="0" r="1270" b="0"/>
            <wp:wrapNone/>
            <wp:docPr id="25" name="Picture 25" descr="C:\Users\Stanislav Janja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tanislav Janjac\Desktop\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658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3E3">
        <w:rPr>
          <w:noProof/>
        </w:rPr>
        <mc:AlternateContent>
          <mc:Choice Requires="wps">
            <w:drawing>
              <wp:anchor distT="0" distB="0" distL="114300" distR="114300" simplePos="0" relativeHeight="251658242" behindDoc="0" locked="0" layoutInCell="1" allowOverlap="1" wp14:anchorId="6B83ED07" wp14:editId="3F290527">
                <wp:simplePos x="0" y="0"/>
                <wp:positionH relativeFrom="column">
                  <wp:posOffset>-683260</wp:posOffset>
                </wp:positionH>
                <wp:positionV relativeFrom="paragraph">
                  <wp:posOffset>8583930</wp:posOffset>
                </wp:positionV>
                <wp:extent cx="3081655" cy="68707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95AB6" w14:textId="77777777" w:rsidR="006C3589" w:rsidRPr="0040000D" w:rsidRDefault="006C3589" w:rsidP="00A753E3">
                            <w:pPr>
                              <w:rPr>
                                <w:rFonts w:asciiTheme="minorHAnsi" w:hAnsiTheme="minorHAnsi"/>
                                <w:color w:val="7F7F7F"/>
                                <w:sz w:val="14"/>
                                <w:szCs w:val="14"/>
                              </w:rPr>
                            </w:pPr>
                            <w:r w:rsidRPr="0040000D">
                              <w:rPr>
                                <w:rFonts w:asciiTheme="minorHAnsi" w:hAnsiTheme="minorHAnsi"/>
                                <w:noProof/>
                                <w:color w:val="7F7F7F"/>
                                <w:sz w:val="14"/>
                                <w:szCs w:val="14"/>
                              </w:rPr>
                              <w:t>Commondo d.o.o</w:t>
                            </w:r>
                            <w:r>
                              <w:rPr>
                                <w:rFonts w:asciiTheme="minorHAnsi" w:hAnsiTheme="minorHAnsi"/>
                                <w:noProof/>
                                <w:color w:val="7F7F7F"/>
                                <w:sz w:val="14"/>
                                <w:szCs w:val="14"/>
                              </w:rPr>
                              <w:t>.</w:t>
                            </w:r>
                            <w:r w:rsidRPr="0040000D">
                              <w:rPr>
                                <w:rFonts w:asciiTheme="minorHAnsi" w:hAnsiTheme="minorHAnsi"/>
                                <w:color w:val="7F7F7F"/>
                                <w:sz w:val="14"/>
                                <w:szCs w:val="14"/>
                              </w:rPr>
                              <w:t xml:space="preserve"> – Restricted Access</w:t>
                            </w:r>
                          </w:p>
                          <w:p w14:paraId="5E59C751" w14:textId="77777777" w:rsidR="006C3589" w:rsidRPr="0040000D" w:rsidRDefault="006C3589" w:rsidP="00A753E3">
                            <w:pPr>
                              <w:pStyle w:val="BodyText"/>
                              <w:rPr>
                                <w:rFonts w:asciiTheme="minorHAnsi" w:hAnsiTheme="minorHAnsi"/>
                                <w:b/>
                                <w:color w:val="7F7F7F"/>
                                <w:sz w:val="14"/>
                                <w:szCs w:val="14"/>
                                <w:lang w:val="en-GB"/>
                              </w:rPr>
                            </w:pPr>
                            <w:r w:rsidRPr="0040000D">
                              <w:rPr>
                                <w:rFonts w:asciiTheme="minorHAnsi" w:hAnsiTheme="minorHAnsi"/>
                                <w:color w:val="7F7F7F"/>
                                <w:sz w:val="14"/>
                                <w:szCs w:val="14"/>
                              </w:rPr>
                              <w:t xml:space="preserve">This document and confidential information it </w:t>
                            </w:r>
                            <w:proofErr w:type="gramStart"/>
                            <w:r w:rsidRPr="0040000D">
                              <w:rPr>
                                <w:rFonts w:asciiTheme="minorHAnsi" w:hAnsiTheme="minorHAnsi"/>
                                <w:color w:val="7F7F7F"/>
                                <w:sz w:val="14"/>
                                <w:szCs w:val="14"/>
                              </w:rPr>
                              <w:t>contains</w:t>
                            </w:r>
                            <w:proofErr w:type="gramEnd"/>
                            <w:r w:rsidRPr="0040000D">
                              <w:rPr>
                                <w:rFonts w:asciiTheme="minorHAnsi" w:hAnsiTheme="minorHAnsi"/>
                                <w:color w:val="7F7F7F"/>
                                <w:sz w:val="14"/>
                                <w:szCs w:val="14"/>
                              </w:rPr>
                              <w:t xml:space="preserve"> shall only be used, distributed, routed or made available to authorized persons and not to any third party without the prior written consent of </w:t>
                            </w:r>
                            <w:r w:rsidRPr="0040000D">
                              <w:rPr>
                                <w:rFonts w:asciiTheme="minorHAnsi" w:hAnsiTheme="minorHAnsi"/>
                                <w:noProof/>
                                <w:color w:val="7F7F7F"/>
                                <w:sz w:val="14"/>
                                <w:szCs w:val="14"/>
                              </w:rPr>
                              <w:t>Commondo d.o.o.</w:t>
                            </w:r>
                            <w:r w:rsidRPr="0040000D">
                              <w:rPr>
                                <w:rFonts w:asciiTheme="minorHAnsi" w:hAnsiTheme="minorHAnsi"/>
                                <w:color w:val="7F7F7F"/>
                                <w:sz w:val="14"/>
                                <w:szCs w:val="14"/>
                                <w:lang w:val="en-GB"/>
                              </w:rPr>
                              <w:t xml:space="preserve"> </w:t>
                            </w:r>
                          </w:p>
                          <w:p w14:paraId="3540480A" w14:textId="77777777" w:rsidR="006C3589" w:rsidRPr="00363424" w:rsidRDefault="006C3589" w:rsidP="00A753E3">
                            <w:pPr>
                              <w:rPr>
                                <w:color w:val="7F7F7F"/>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3ED07" id="Text Box 6" o:spid="_x0000_s1028" type="#_x0000_t202" style="position:absolute;left:0;text-align:left;margin-left:-53.8pt;margin-top:675.9pt;width:242.65pt;height:54.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" filled="f" stroked="f">
                <v:textbox>
                  <w:txbxContent>
                    <w:p w14:paraId="27395AB6" w14:textId="77777777" w:rsidR="006C3589" w:rsidRPr="0040000D" w:rsidRDefault="006C3589" w:rsidP="00A753E3">
                      <w:pPr>
                        <w:rPr>
                          <w:rFonts w:asciiTheme="minorHAnsi" w:hAnsiTheme="minorHAnsi"/>
                          <w:color w:val="7F7F7F"/>
                          <w:sz w:val="14"/>
                          <w:szCs w:val="14"/>
                        </w:rPr>
                      </w:pPr>
                      <w:r w:rsidRPr="0040000D">
                        <w:rPr>
                          <w:rFonts w:asciiTheme="minorHAnsi" w:hAnsiTheme="minorHAnsi"/>
                          <w:noProof/>
                          <w:color w:val="7F7F7F"/>
                          <w:sz w:val="14"/>
                          <w:szCs w:val="14"/>
                        </w:rPr>
                        <w:t>Commondo d.o.o</w:t>
                      </w:r>
                      <w:r>
                        <w:rPr>
                          <w:rFonts w:asciiTheme="minorHAnsi" w:hAnsiTheme="minorHAnsi"/>
                          <w:noProof/>
                          <w:color w:val="7F7F7F"/>
                          <w:sz w:val="14"/>
                          <w:szCs w:val="14"/>
                        </w:rPr>
                        <w:t>.</w:t>
                      </w:r>
                      <w:r w:rsidRPr="0040000D">
                        <w:rPr>
                          <w:rFonts w:asciiTheme="minorHAnsi" w:hAnsiTheme="minorHAnsi"/>
                          <w:color w:val="7F7F7F"/>
                          <w:sz w:val="14"/>
                          <w:szCs w:val="14"/>
                        </w:rPr>
                        <w:t xml:space="preserve"> – Restricted Access</w:t>
                      </w:r>
                    </w:p>
                    <w:p w14:paraId="5E59C751" w14:textId="77777777" w:rsidR="006C3589" w:rsidRPr="0040000D" w:rsidRDefault="006C3589" w:rsidP="00A753E3">
                      <w:pPr>
                        <w:pStyle w:val="BodyText"/>
                        <w:rPr>
                          <w:rFonts w:asciiTheme="minorHAnsi" w:hAnsiTheme="minorHAnsi"/>
                          <w:b/>
                          <w:color w:val="7F7F7F"/>
                          <w:sz w:val="14"/>
                          <w:szCs w:val="14"/>
                          <w:lang w:val="en-GB"/>
                        </w:rPr>
                      </w:pPr>
                      <w:r w:rsidRPr="0040000D">
                        <w:rPr>
                          <w:rFonts w:asciiTheme="minorHAnsi" w:hAnsiTheme="minorHAnsi"/>
                          <w:color w:val="7F7F7F"/>
                          <w:sz w:val="14"/>
                          <w:szCs w:val="14"/>
                        </w:rPr>
                        <w:t xml:space="preserve">This document and confidential information it </w:t>
                      </w:r>
                      <w:proofErr w:type="gramStart"/>
                      <w:r w:rsidRPr="0040000D">
                        <w:rPr>
                          <w:rFonts w:asciiTheme="minorHAnsi" w:hAnsiTheme="minorHAnsi"/>
                          <w:color w:val="7F7F7F"/>
                          <w:sz w:val="14"/>
                          <w:szCs w:val="14"/>
                        </w:rPr>
                        <w:t>contains</w:t>
                      </w:r>
                      <w:proofErr w:type="gramEnd"/>
                      <w:r w:rsidRPr="0040000D">
                        <w:rPr>
                          <w:rFonts w:asciiTheme="minorHAnsi" w:hAnsiTheme="minorHAnsi"/>
                          <w:color w:val="7F7F7F"/>
                          <w:sz w:val="14"/>
                          <w:szCs w:val="14"/>
                        </w:rPr>
                        <w:t xml:space="preserve"> shall only be used, distributed, routed or made available to authorized persons and not to any third party without the prior written consent of </w:t>
                      </w:r>
                      <w:r w:rsidRPr="0040000D">
                        <w:rPr>
                          <w:rFonts w:asciiTheme="minorHAnsi" w:hAnsiTheme="minorHAnsi"/>
                          <w:noProof/>
                          <w:color w:val="7F7F7F"/>
                          <w:sz w:val="14"/>
                          <w:szCs w:val="14"/>
                        </w:rPr>
                        <w:t>Commondo d.o.o.</w:t>
                      </w:r>
                      <w:r w:rsidRPr="0040000D">
                        <w:rPr>
                          <w:rFonts w:asciiTheme="minorHAnsi" w:hAnsiTheme="minorHAnsi"/>
                          <w:color w:val="7F7F7F"/>
                          <w:sz w:val="14"/>
                          <w:szCs w:val="14"/>
                          <w:lang w:val="en-GB"/>
                        </w:rPr>
                        <w:t xml:space="preserve"> </w:t>
                      </w:r>
                    </w:p>
                    <w:p w14:paraId="3540480A" w14:textId="77777777" w:rsidR="006C3589" w:rsidRPr="00363424" w:rsidRDefault="006C3589" w:rsidP="00A753E3">
                      <w:pPr>
                        <w:rPr>
                          <w:color w:val="7F7F7F"/>
                          <w:sz w:val="14"/>
                          <w:szCs w:val="14"/>
                        </w:rPr>
                      </w:pPr>
                    </w:p>
                  </w:txbxContent>
                </v:textbox>
              </v:shape>
            </w:pict>
          </mc:Fallback>
        </mc:AlternateContent>
      </w:r>
    </w:p>
    <w:p w14:paraId="2432A28E" w14:textId="77777777" w:rsidR="004E3FE4" w:rsidRDefault="004E3FE4" w:rsidP="004D4D41">
      <w:pPr>
        <w:jc w:val="both"/>
      </w:pPr>
      <w:r w:rsidRPr="00040F45">
        <w:lastRenderedPageBreak/>
        <w:t>This is a controlled document and shall not be reproduced unless the copy is prominently marked “This is not a Controlled Copy”. If you receive a revised version of this document, you shall prominently mark this version “Superseded” or destroy it.</w:t>
      </w:r>
    </w:p>
    <w:p w14:paraId="4592EB51" w14:textId="77777777" w:rsidR="00132494" w:rsidRDefault="00132494" w:rsidP="004D4D41">
      <w:pPr>
        <w:jc w:val="both"/>
      </w:pPr>
    </w:p>
    <w:tbl>
      <w:tblPr>
        <w:tblStyle w:val="Commondotabledark"/>
        <w:tblW w:w="7763" w:type="dxa"/>
        <w:tblLayout w:type="fixed"/>
        <w:tblLook w:val="04A0" w:firstRow="1" w:lastRow="0" w:firstColumn="1" w:lastColumn="0" w:noHBand="0" w:noVBand="1"/>
      </w:tblPr>
      <w:tblGrid>
        <w:gridCol w:w="1101"/>
        <w:gridCol w:w="1559"/>
        <w:gridCol w:w="3402"/>
        <w:gridCol w:w="567"/>
        <w:gridCol w:w="567"/>
        <w:gridCol w:w="567"/>
      </w:tblGrid>
      <w:tr w:rsidR="00153D0C" w:rsidRPr="007F3EDE" w14:paraId="140B7FF7" w14:textId="77777777" w:rsidTr="00126684">
        <w:trPr>
          <w:cnfStyle w:val="100000000000" w:firstRow="1" w:lastRow="0" w:firstColumn="0" w:lastColumn="0" w:oddVBand="0" w:evenVBand="0" w:oddHBand="0"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7763" w:type="dxa"/>
            <w:gridSpan w:val="6"/>
          </w:tcPr>
          <w:p w14:paraId="305A5213" w14:textId="4D65BF0E" w:rsidR="00153D0C" w:rsidRDefault="00153D0C" w:rsidP="004D4D41">
            <w:pPr>
              <w:spacing w:before="96" w:after="96"/>
              <w:jc w:val="both"/>
              <w:rPr>
                <w:color w:val="FFFFFF" w:themeColor="background1"/>
                <w:sz w:val="24"/>
              </w:rPr>
            </w:pPr>
            <w:r>
              <w:rPr>
                <w:color w:val="FFFFFF" w:themeColor="background1"/>
                <w:sz w:val="24"/>
              </w:rPr>
              <w:t xml:space="preserve">Doc: </w:t>
            </w:r>
            <w:r w:rsidR="00B03C7E" w:rsidRPr="00B03C7E">
              <w:rPr>
                <w:color w:val="FFFFFF" w:themeColor="background1"/>
                <w:sz w:val="24"/>
              </w:rPr>
              <w:t>SAP S/4HANA integration with Atlassian JIRA</w:t>
            </w:r>
            <w:r w:rsidR="0067478A">
              <w:rPr>
                <w:color w:val="FFFFFF" w:themeColor="background1"/>
                <w:sz w:val="24"/>
              </w:rPr>
              <w:t xml:space="preserve"> - Demo</w:t>
            </w:r>
            <w:r w:rsidR="00B03C7E" w:rsidRPr="00B03C7E">
              <w:rPr>
                <w:color w:val="FFFFFF" w:themeColor="background1"/>
                <w:sz w:val="24"/>
              </w:rPr>
              <w:t xml:space="preserve">    </w:t>
            </w:r>
          </w:p>
        </w:tc>
      </w:tr>
      <w:tr w:rsidR="00153D0C" w:rsidRPr="007F3EDE" w14:paraId="4F8EF5F8" w14:textId="77777777" w:rsidTr="00126684">
        <w:trPr>
          <w:cnfStyle w:val="000000100000" w:firstRow="0" w:lastRow="0" w:firstColumn="0" w:lastColumn="0" w:oddVBand="0" w:evenVBand="0" w:oddHBand="1"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1101" w:type="dxa"/>
            <w:tcBorders>
              <w:bottom w:val="single" w:sz="18" w:space="0" w:color="FFFFFF" w:themeColor="background1"/>
            </w:tcBorders>
          </w:tcPr>
          <w:p w14:paraId="1838F123" w14:textId="77777777" w:rsidR="00153D0C" w:rsidRPr="00153D0C" w:rsidRDefault="00153D0C" w:rsidP="004D4D41">
            <w:pPr>
              <w:spacing w:before="96" w:after="96"/>
              <w:jc w:val="both"/>
              <w:rPr>
                <w:color w:val="FFFFFF" w:themeColor="background1"/>
                <w:sz w:val="24"/>
              </w:rPr>
            </w:pPr>
            <w:r w:rsidRPr="00153D0C">
              <w:rPr>
                <w:color w:val="FFFFFF" w:themeColor="background1"/>
                <w:sz w:val="24"/>
              </w:rPr>
              <w:t>Ver.</w:t>
            </w:r>
          </w:p>
        </w:tc>
        <w:tc>
          <w:tcPr>
            <w:tcW w:w="1559" w:type="dxa"/>
            <w:tcBorders>
              <w:bottom w:val="single" w:sz="18" w:space="0" w:color="FFFFFF" w:themeColor="background1"/>
            </w:tcBorders>
            <w:shd w:val="clear" w:color="auto" w:fill="4498BA"/>
          </w:tcPr>
          <w:p w14:paraId="5B878D5A" w14:textId="77777777" w:rsidR="00153D0C" w:rsidRPr="00153D0C" w:rsidRDefault="00153D0C" w:rsidP="004D4D41">
            <w:pPr>
              <w:spacing w:before="96" w:after="96"/>
              <w:jc w:val="both"/>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153D0C">
              <w:rPr>
                <w:b/>
                <w:color w:val="FFFFFF" w:themeColor="background1"/>
                <w:sz w:val="24"/>
              </w:rPr>
              <w:t>Date</w:t>
            </w:r>
          </w:p>
        </w:tc>
        <w:tc>
          <w:tcPr>
            <w:tcW w:w="3402" w:type="dxa"/>
            <w:tcBorders>
              <w:bottom w:val="single" w:sz="18" w:space="0" w:color="FFFFFF" w:themeColor="background1"/>
            </w:tcBorders>
            <w:shd w:val="clear" w:color="auto" w:fill="4498BA"/>
          </w:tcPr>
          <w:p w14:paraId="7A469407" w14:textId="77777777" w:rsidR="00153D0C" w:rsidRPr="00153D0C" w:rsidRDefault="00153D0C" w:rsidP="004D4D41">
            <w:pPr>
              <w:spacing w:before="96" w:after="96"/>
              <w:jc w:val="both"/>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153D0C">
              <w:rPr>
                <w:b/>
                <w:color w:val="FFFFFF" w:themeColor="background1"/>
                <w:sz w:val="24"/>
              </w:rPr>
              <w:t xml:space="preserve">Description </w:t>
            </w:r>
          </w:p>
        </w:tc>
        <w:tc>
          <w:tcPr>
            <w:tcW w:w="567" w:type="dxa"/>
            <w:tcBorders>
              <w:bottom w:val="single" w:sz="18" w:space="0" w:color="FFFFFF" w:themeColor="background1"/>
            </w:tcBorders>
            <w:shd w:val="clear" w:color="auto" w:fill="4498BA"/>
          </w:tcPr>
          <w:p w14:paraId="00A9C4B0" w14:textId="77777777" w:rsidR="00153D0C" w:rsidRPr="00153D0C" w:rsidRDefault="00153D0C" w:rsidP="004D4D41">
            <w:pPr>
              <w:spacing w:before="96" w:after="96"/>
              <w:ind w:left="0"/>
              <w:jc w:val="both"/>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153D0C">
              <w:rPr>
                <w:b/>
                <w:color w:val="FFFFFF" w:themeColor="background1"/>
                <w:sz w:val="24"/>
              </w:rPr>
              <w:t>P</w:t>
            </w:r>
          </w:p>
        </w:tc>
        <w:tc>
          <w:tcPr>
            <w:tcW w:w="567" w:type="dxa"/>
            <w:tcBorders>
              <w:bottom w:val="single" w:sz="18" w:space="0" w:color="FFFFFF" w:themeColor="background1"/>
            </w:tcBorders>
            <w:shd w:val="clear" w:color="auto" w:fill="4498BA"/>
          </w:tcPr>
          <w:p w14:paraId="0BEB3609" w14:textId="77777777" w:rsidR="00153D0C" w:rsidRPr="00153D0C" w:rsidRDefault="00153D0C" w:rsidP="004D4D41">
            <w:pPr>
              <w:spacing w:before="96" w:after="96"/>
              <w:ind w:left="0"/>
              <w:jc w:val="both"/>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153D0C">
              <w:rPr>
                <w:b/>
                <w:color w:val="FFFFFF" w:themeColor="background1"/>
                <w:sz w:val="24"/>
              </w:rPr>
              <w:t>R</w:t>
            </w:r>
          </w:p>
        </w:tc>
        <w:tc>
          <w:tcPr>
            <w:tcW w:w="567" w:type="dxa"/>
            <w:tcBorders>
              <w:bottom w:val="single" w:sz="18" w:space="0" w:color="FFFFFF" w:themeColor="background1"/>
            </w:tcBorders>
            <w:shd w:val="clear" w:color="auto" w:fill="4498BA"/>
          </w:tcPr>
          <w:p w14:paraId="59849D2F" w14:textId="77777777" w:rsidR="00153D0C" w:rsidRPr="00153D0C" w:rsidRDefault="00153D0C" w:rsidP="004D4D41">
            <w:pPr>
              <w:spacing w:before="96" w:after="96"/>
              <w:ind w:left="0"/>
              <w:jc w:val="both"/>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153D0C">
              <w:rPr>
                <w:b/>
                <w:color w:val="FFFFFF" w:themeColor="background1"/>
                <w:sz w:val="24"/>
              </w:rPr>
              <w:t>A</w:t>
            </w:r>
          </w:p>
        </w:tc>
      </w:tr>
      <w:tr w:rsidR="00153D0C" w:rsidRPr="007F3EDE" w14:paraId="2178194D" w14:textId="77777777" w:rsidTr="00126684">
        <w:trPr>
          <w:trHeight w:val="2"/>
        </w:trPr>
        <w:tc>
          <w:tcPr>
            <w:cnfStyle w:val="001000000000" w:firstRow="0" w:lastRow="0" w:firstColumn="1" w:lastColumn="0" w:oddVBand="0" w:evenVBand="0" w:oddHBand="0" w:evenHBand="0" w:firstRowFirstColumn="0" w:firstRowLastColumn="0" w:lastRowFirstColumn="0" w:lastRowLastColumn="0"/>
            <w:tcW w:w="1101" w:type="dxa"/>
          </w:tcPr>
          <w:p w14:paraId="1E2BFCF3" w14:textId="77777777" w:rsidR="00153D0C" w:rsidRPr="00126684" w:rsidRDefault="00153D0C" w:rsidP="004D4D41">
            <w:pPr>
              <w:spacing w:beforeLines="20" w:before="48" w:afterLines="20" w:after="48"/>
              <w:jc w:val="both"/>
              <w:rPr>
                <w:color w:val="FFFFFF" w:themeColor="background1"/>
                <w:lang w:eastAsia="hr-HR"/>
              </w:rPr>
            </w:pPr>
            <w:r w:rsidRPr="00126684">
              <w:rPr>
                <w:color w:val="FFFFFF" w:themeColor="background1"/>
                <w:lang w:eastAsia="hr-HR"/>
              </w:rPr>
              <w:t>1.0</w:t>
            </w:r>
          </w:p>
        </w:tc>
        <w:tc>
          <w:tcPr>
            <w:tcW w:w="1559" w:type="dxa"/>
          </w:tcPr>
          <w:p w14:paraId="1893B931" w14:textId="35253591" w:rsidR="00153D0C" w:rsidRPr="00500096" w:rsidRDefault="004F6475" w:rsidP="004D4D41">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lang w:eastAsia="hr-HR"/>
              </w:rPr>
            </w:pPr>
            <w:r>
              <w:rPr>
                <w:lang w:eastAsia="hr-HR"/>
              </w:rPr>
              <w:t>29</w:t>
            </w:r>
            <w:r w:rsidR="00126684">
              <w:rPr>
                <w:lang w:eastAsia="hr-HR"/>
              </w:rPr>
              <w:t>-</w:t>
            </w:r>
            <w:r w:rsidR="004A6956">
              <w:rPr>
                <w:lang w:eastAsia="hr-HR"/>
              </w:rPr>
              <w:t>0</w:t>
            </w:r>
            <w:r w:rsidR="008C7FA0">
              <w:rPr>
                <w:lang w:eastAsia="hr-HR"/>
              </w:rPr>
              <w:t>5</w:t>
            </w:r>
            <w:r w:rsidR="00D03037">
              <w:rPr>
                <w:lang w:eastAsia="hr-HR"/>
              </w:rPr>
              <w:t>-20</w:t>
            </w:r>
            <w:r w:rsidR="008C7FA0">
              <w:rPr>
                <w:lang w:eastAsia="hr-HR"/>
              </w:rPr>
              <w:t>20</w:t>
            </w:r>
          </w:p>
        </w:tc>
        <w:tc>
          <w:tcPr>
            <w:tcW w:w="3402" w:type="dxa"/>
          </w:tcPr>
          <w:p w14:paraId="76344824" w14:textId="46930019" w:rsidR="00153D0C" w:rsidRPr="00126684" w:rsidRDefault="00126684" w:rsidP="004D4D41">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szCs w:val="20"/>
                <w:lang w:eastAsia="hr-HR"/>
              </w:rPr>
            </w:pPr>
            <w:r>
              <w:rPr>
                <w:szCs w:val="20"/>
                <w:lang w:eastAsia="hr-HR"/>
              </w:rPr>
              <w:t>First version</w:t>
            </w:r>
          </w:p>
        </w:tc>
        <w:tc>
          <w:tcPr>
            <w:tcW w:w="567" w:type="dxa"/>
          </w:tcPr>
          <w:p w14:paraId="4EC087E3" w14:textId="75530E95" w:rsidR="00153D0C" w:rsidRPr="00126684" w:rsidRDefault="008C7FA0" w:rsidP="004D4D41">
            <w:pPr>
              <w:spacing w:beforeLines="20" w:before="48" w:afterLines="20" w:after="48"/>
              <w:ind w:left="0"/>
              <w:jc w:val="both"/>
              <w:cnfStyle w:val="000000000000" w:firstRow="0" w:lastRow="0" w:firstColumn="0" w:lastColumn="0" w:oddVBand="0" w:evenVBand="0" w:oddHBand="0" w:evenHBand="0" w:firstRowFirstColumn="0" w:firstRowLastColumn="0" w:lastRowFirstColumn="0" w:lastRowLastColumn="0"/>
              <w:rPr>
                <w:szCs w:val="20"/>
                <w:lang w:eastAsia="hr-HR"/>
              </w:rPr>
            </w:pPr>
            <w:r>
              <w:rPr>
                <w:szCs w:val="20"/>
                <w:lang w:eastAsia="hr-HR"/>
              </w:rPr>
              <w:t>CM</w:t>
            </w:r>
          </w:p>
        </w:tc>
        <w:tc>
          <w:tcPr>
            <w:tcW w:w="567" w:type="dxa"/>
          </w:tcPr>
          <w:p w14:paraId="4B29DE37" w14:textId="45AF63BB" w:rsidR="00153D0C" w:rsidRPr="00126684" w:rsidRDefault="008C7FA0" w:rsidP="004D4D41">
            <w:pPr>
              <w:spacing w:beforeLines="20" w:before="48" w:afterLines="20" w:after="48"/>
              <w:ind w:left="0"/>
              <w:jc w:val="both"/>
              <w:cnfStyle w:val="000000000000" w:firstRow="0" w:lastRow="0" w:firstColumn="0" w:lastColumn="0" w:oddVBand="0" w:evenVBand="0" w:oddHBand="0" w:evenHBand="0" w:firstRowFirstColumn="0" w:firstRowLastColumn="0" w:lastRowFirstColumn="0" w:lastRowLastColumn="0"/>
              <w:rPr>
                <w:szCs w:val="20"/>
                <w:lang w:eastAsia="hr-HR"/>
              </w:rPr>
            </w:pPr>
            <w:r>
              <w:rPr>
                <w:szCs w:val="20"/>
                <w:lang w:eastAsia="hr-HR"/>
              </w:rPr>
              <w:t>CM</w:t>
            </w:r>
          </w:p>
        </w:tc>
        <w:tc>
          <w:tcPr>
            <w:tcW w:w="567" w:type="dxa"/>
          </w:tcPr>
          <w:p w14:paraId="203EBA26" w14:textId="1BD7A55C" w:rsidR="00153D0C" w:rsidRPr="00126684" w:rsidRDefault="008C7FA0" w:rsidP="004D4D41">
            <w:pPr>
              <w:spacing w:beforeLines="20" w:before="48" w:afterLines="20" w:after="48"/>
              <w:ind w:left="0"/>
              <w:jc w:val="both"/>
              <w:cnfStyle w:val="000000000000" w:firstRow="0" w:lastRow="0" w:firstColumn="0" w:lastColumn="0" w:oddVBand="0" w:evenVBand="0" w:oddHBand="0" w:evenHBand="0" w:firstRowFirstColumn="0" w:firstRowLastColumn="0" w:lastRowFirstColumn="0" w:lastRowLastColumn="0"/>
              <w:rPr>
                <w:szCs w:val="20"/>
                <w:lang w:eastAsia="hr-HR"/>
              </w:rPr>
            </w:pPr>
            <w:r>
              <w:rPr>
                <w:szCs w:val="20"/>
                <w:lang w:eastAsia="hr-HR"/>
              </w:rPr>
              <w:t>CM</w:t>
            </w:r>
          </w:p>
        </w:tc>
      </w:tr>
      <w:tr w:rsidR="00126684" w:rsidRPr="007F3EDE" w14:paraId="67E35966" w14:textId="77777777" w:rsidTr="0012668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01" w:type="dxa"/>
          </w:tcPr>
          <w:p w14:paraId="176F5C1E" w14:textId="77777777" w:rsidR="00126684" w:rsidRPr="00126684" w:rsidRDefault="00126684" w:rsidP="004D4D41">
            <w:pPr>
              <w:spacing w:beforeLines="20" w:before="48" w:afterLines="20" w:after="48"/>
              <w:jc w:val="both"/>
              <w:rPr>
                <w:color w:val="FFFFFF" w:themeColor="background1"/>
                <w:lang w:eastAsia="hr-HR"/>
              </w:rPr>
            </w:pPr>
          </w:p>
        </w:tc>
        <w:tc>
          <w:tcPr>
            <w:tcW w:w="1559" w:type="dxa"/>
          </w:tcPr>
          <w:p w14:paraId="262DA6C5" w14:textId="77777777" w:rsidR="00126684" w:rsidRPr="00500096" w:rsidRDefault="00126684" w:rsidP="004D4D41">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lang w:eastAsia="hr-HR"/>
              </w:rPr>
            </w:pPr>
          </w:p>
        </w:tc>
        <w:tc>
          <w:tcPr>
            <w:tcW w:w="3402" w:type="dxa"/>
          </w:tcPr>
          <w:p w14:paraId="40638C10" w14:textId="77777777" w:rsidR="00126684" w:rsidRPr="00126684" w:rsidRDefault="00126684" w:rsidP="004D4D41">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szCs w:val="20"/>
                <w:lang w:eastAsia="hr-HR"/>
              </w:rPr>
            </w:pPr>
          </w:p>
        </w:tc>
        <w:tc>
          <w:tcPr>
            <w:tcW w:w="567" w:type="dxa"/>
          </w:tcPr>
          <w:p w14:paraId="46011A01" w14:textId="77777777" w:rsidR="00126684" w:rsidRPr="00126684" w:rsidRDefault="00126684" w:rsidP="004D4D41">
            <w:pPr>
              <w:spacing w:beforeLines="20" w:before="48" w:afterLines="20" w:after="48"/>
              <w:ind w:left="0"/>
              <w:jc w:val="both"/>
              <w:cnfStyle w:val="000000100000" w:firstRow="0" w:lastRow="0" w:firstColumn="0" w:lastColumn="0" w:oddVBand="0" w:evenVBand="0" w:oddHBand="1" w:evenHBand="0" w:firstRowFirstColumn="0" w:firstRowLastColumn="0" w:lastRowFirstColumn="0" w:lastRowLastColumn="0"/>
              <w:rPr>
                <w:szCs w:val="20"/>
                <w:lang w:eastAsia="hr-HR"/>
              </w:rPr>
            </w:pPr>
          </w:p>
        </w:tc>
        <w:tc>
          <w:tcPr>
            <w:tcW w:w="567" w:type="dxa"/>
          </w:tcPr>
          <w:p w14:paraId="334F6A30" w14:textId="77777777" w:rsidR="00126684" w:rsidRPr="00126684" w:rsidRDefault="00126684" w:rsidP="004D4D41">
            <w:pPr>
              <w:spacing w:beforeLines="20" w:before="48" w:afterLines="20" w:after="48"/>
              <w:ind w:left="0"/>
              <w:jc w:val="both"/>
              <w:cnfStyle w:val="000000100000" w:firstRow="0" w:lastRow="0" w:firstColumn="0" w:lastColumn="0" w:oddVBand="0" w:evenVBand="0" w:oddHBand="1" w:evenHBand="0" w:firstRowFirstColumn="0" w:firstRowLastColumn="0" w:lastRowFirstColumn="0" w:lastRowLastColumn="0"/>
              <w:rPr>
                <w:szCs w:val="20"/>
                <w:lang w:eastAsia="hr-HR"/>
              </w:rPr>
            </w:pPr>
          </w:p>
        </w:tc>
        <w:tc>
          <w:tcPr>
            <w:tcW w:w="567" w:type="dxa"/>
          </w:tcPr>
          <w:p w14:paraId="08A97467" w14:textId="77777777" w:rsidR="00126684" w:rsidRPr="00126684" w:rsidRDefault="00126684" w:rsidP="004D4D41">
            <w:pPr>
              <w:spacing w:beforeLines="20" w:before="48" w:afterLines="20" w:after="48"/>
              <w:ind w:left="0"/>
              <w:jc w:val="both"/>
              <w:cnfStyle w:val="000000100000" w:firstRow="0" w:lastRow="0" w:firstColumn="0" w:lastColumn="0" w:oddVBand="0" w:evenVBand="0" w:oddHBand="1" w:evenHBand="0" w:firstRowFirstColumn="0" w:firstRowLastColumn="0" w:lastRowFirstColumn="0" w:lastRowLastColumn="0"/>
              <w:rPr>
                <w:szCs w:val="20"/>
                <w:lang w:eastAsia="hr-HR"/>
              </w:rPr>
            </w:pPr>
          </w:p>
        </w:tc>
      </w:tr>
    </w:tbl>
    <w:p w14:paraId="17E990EC" w14:textId="77777777" w:rsidR="00132494" w:rsidRPr="00040F45" w:rsidRDefault="00132494" w:rsidP="004D4D41">
      <w:pPr>
        <w:jc w:val="both"/>
      </w:pPr>
    </w:p>
    <w:p w14:paraId="766972AA" w14:textId="77777777" w:rsidR="00500096" w:rsidRDefault="00500096" w:rsidP="004D4D41">
      <w:pPr>
        <w:jc w:val="both"/>
      </w:pPr>
    </w:p>
    <w:p w14:paraId="4660E828" w14:textId="77777777" w:rsidR="00FE5499" w:rsidRDefault="00500096" w:rsidP="004D4D41">
      <w:pPr>
        <w:jc w:val="both"/>
      </w:pPr>
      <w:r>
        <w:t xml:space="preserve">Statuses: </w:t>
      </w:r>
    </w:p>
    <w:p w14:paraId="0EB71EE0" w14:textId="77777777" w:rsidR="00500096" w:rsidRDefault="00153D0C" w:rsidP="004D4D41">
      <w:pPr>
        <w:jc w:val="both"/>
      </w:pPr>
      <w:r>
        <w:t>P</w:t>
      </w:r>
      <w:r w:rsidR="00500096">
        <w:t xml:space="preserve"> = </w:t>
      </w:r>
      <w:r>
        <w:t>prepared</w:t>
      </w:r>
    </w:p>
    <w:p w14:paraId="222830C6" w14:textId="77777777" w:rsidR="00500096" w:rsidRDefault="00500096" w:rsidP="004D4D41">
      <w:pPr>
        <w:jc w:val="both"/>
      </w:pPr>
      <w:r>
        <w:t xml:space="preserve">R = </w:t>
      </w:r>
      <w:r w:rsidR="00153D0C">
        <w:t>reviewed</w:t>
      </w:r>
    </w:p>
    <w:p w14:paraId="7AE3D4A6" w14:textId="77777777" w:rsidR="00500096" w:rsidRDefault="00500096" w:rsidP="004D4D41">
      <w:pPr>
        <w:jc w:val="both"/>
      </w:pPr>
      <w:r>
        <w:t>A = approved</w:t>
      </w:r>
    </w:p>
    <w:p w14:paraId="1161D167" w14:textId="77777777" w:rsidR="004E3FE4" w:rsidRDefault="004E3FE4" w:rsidP="004D4D41">
      <w:pPr>
        <w:jc w:val="both"/>
      </w:pPr>
    </w:p>
    <w:p w14:paraId="70AB21E0" w14:textId="77777777" w:rsidR="00500096" w:rsidRDefault="00500096" w:rsidP="004D4D41">
      <w:pPr>
        <w:jc w:val="both"/>
      </w:pPr>
      <w:r>
        <w:t>Worked out by:</w:t>
      </w:r>
    </w:p>
    <w:p w14:paraId="12C99BDB" w14:textId="4DDE1DD6" w:rsidR="009B69A6" w:rsidRPr="008C7FA0" w:rsidRDefault="008C7FA0" w:rsidP="004D4D41">
      <w:pPr>
        <w:pStyle w:val="ListParagraph"/>
        <w:numPr>
          <w:ilvl w:val="0"/>
          <w:numId w:val="28"/>
        </w:numPr>
        <w:jc w:val="both"/>
        <w:rPr>
          <w:rStyle w:val="Hyperlink"/>
          <w:color w:val="000000" w:themeColor="text1"/>
          <w:sz w:val="20"/>
          <w:u w:val="none"/>
        </w:rPr>
      </w:pPr>
      <w:r>
        <w:t>Commondo</w:t>
      </w:r>
      <w:r w:rsidR="00500096">
        <w:t xml:space="preserve"> (</w:t>
      </w:r>
      <w:r>
        <w:t>CM</w:t>
      </w:r>
      <w:r w:rsidR="00500096">
        <w:t>)</w:t>
      </w:r>
    </w:p>
    <w:p w14:paraId="5B6CC99E" w14:textId="77777777" w:rsidR="009D3204" w:rsidRDefault="009D3204" w:rsidP="004D4D41">
      <w:pPr>
        <w:jc w:val="both"/>
        <w:rPr>
          <w:rStyle w:val="Hyperlink"/>
          <w:color w:val="262626"/>
          <w:u w:val="none"/>
        </w:rPr>
      </w:pPr>
      <w:r>
        <w:rPr>
          <w:rStyle w:val="Hyperlink"/>
          <w:color w:val="262626"/>
          <w:u w:val="none"/>
        </w:rPr>
        <w:br w:type="page"/>
      </w:r>
    </w:p>
    <w:p w14:paraId="777FA0EA" w14:textId="7DBD6444" w:rsidR="006A2D1D" w:rsidRPr="00391D2E" w:rsidRDefault="006A2D1D" w:rsidP="004D4D41">
      <w:pPr>
        <w:pStyle w:val="ContentsCommondo"/>
        <w:jc w:val="both"/>
      </w:pPr>
      <w:bookmarkStart w:id="0" w:name="_Toc526564102"/>
      <w:bookmarkStart w:id="1" w:name="_Toc526845622"/>
      <w:r w:rsidRPr="00391D2E">
        <w:lastRenderedPageBreak/>
        <w:t>Content</w:t>
      </w:r>
      <w:r w:rsidRPr="00391D2E">
        <w:tab/>
      </w:r>
      <w:r w:rsidR="00B13B81">
        <w:tab/>
      </w:r>
      <w:r w:rsidRPr="00391D2E">
        <w:t>Page</w:t>
      </w:r>
    </w:p>
    <w:p w14:paraId="764D2E23" w14:textId="77777777" w:rsidR="003A0453" w:rsidRDefault="003A0453" w:rsidP="004D4D41">
      <w:pPr>
        <w:jc w:val="both"/>
      </w:pPr>
    </w:p>
    <w:p w14:paraId="2705E5B8" w14:textId="16EAFEF5" w:rsidR="004D4D41" w:rsidRDefault="00325F89">
      <w:pPr>
        <w:pStyle w:val="TOC1"/>
        <w:rPr>
          <w:rFonts w:asciiTheme="minorHAnsi" w:eastAsiaTheme="minorEastAsia" w:hAnsiTheme="minorHAnsi" w:cstheme="minorBidi"/>
          <w:bCs w:val="0"/>
          <w:iCs w:val="0"/>
          <w:color w:val="auto"/>
          <w:sz w:val="22"/>
          <w:szCs w:val="22"/>
          <w:lang w:val="en-GB" w:eastAsia="en-GB"/>
        </w:rPr>
      </w:pPr>
      <w:r w:rsidRPr="009178E8">
        <w:rPr>
          <w:rStyle w:val="Hyperlink"/>
        </w:rPr>
        <w:fldChar w:fldCharType="begin"/>
      </w:r>
      <w:r w:rsidRPr="009178E8">
        <w:rPr>
          <w:rStyle w:val="Hyperlink"/>
        </w:rPr>
        <w:instrText xml:space="preserve"> TOC \o "1-2" \h \z \u </w:instrText>
      </w:r>
      <w:r w:rsidRPr="009178E8">
        <w:rPr>
          <w:rStyle w:val="Hyperlink"/>
        </w:rPr>
        <w:fldChar w:fldCharType="separate"/>
      </w:r>
      <w:hyperlink w:anchor="_Toc51146114" w:history="1">
        <w:r w:rsidR="004D4D41" w:rsidRPr="00E0066D">
          <w:rPr>
            <w:rStyle w:val="Hyperlink"/>
          </w:rPr>
          <w:t>1</w:t>
        </w:r>
        <w:r w:rsidR="004D4D41">
          <w:rPr>
            <w:rFonts w:asciiTheme="minorHAnsi" w:eastAsiaTheme="minorEastAsia" w:hAnsiTheme="minorHAnsi" w:cstheme="minorBidi"/>
            <w:bCs w:val="0"/>
            <w:iCs w:val="0"/>
            <w:color w:val="auto"/>
            <w:sz w:val="22"/>
            <w:szCs w:val="22"/>
            <w:lang w:val="en-GB" w:eastAsia="en-GB"/>
          </w:rPr>
          <w:tab/>
        </w:r>
        <w:r w:rsidR="004D4D41" w:rsidRPr="00E0066D">
          <w:rPr>
            <w:rStyle w:val="Hyperlink"/>
          </w:rPr>
          <w:t>Introduction</w:t>
        </w:r>
        <w:r w:rsidR="004D4D41">
          <w:rPr>
            <w:webHidden/>
          </w:rPr>
          <w:tab/>
        </w:r>
        <w:r w:rsidR="004D4D41">
          <w:rPr>
            <w:webHidden/>
          </w:rPr>
          <w:fldChar w:fldCharType="begin"/>
        </w:r>
        <w:r w:rsidR="004D4D41">
          <w:rPr>
            <w:webHidden/>
          </w:rPr>
          <w:instrText xml:space="preserve"> PAGEREF _Toc51146114 \h </w:instrText>
        </w:r>
        <w:r w:rsidR="004D4D41">
          <w:rPr>
            <w:webHidden/>
          </w:rPr>
        </w:r>
        <w:r w:rsidR="004D4D41">
          <w:rPr>
            <w:webHidden/>
          </w:rPr>
          <w:fldChar w:fldCharType="separate"/>
        </w:r>
        <w:r w:rsidR="004D4D41">
          <w:rPr>
            <w:webHidden/>
          </w:rPr>
          <w:t>4</w:t>
        </w:r>
        <w:r w:rsidR="004D4D41">
          <w:rPr>
            <w:webHidden/>
          </w:rPr>
          <w:fldChar w:fldCharType="end"/>
        </w:r>
      </w:hyperlink>
    </w:p>
    <w:p w14:paraId="284A78E5" w14:textId="3D7A7EE6" w:rsidR="004D4D41" w:rsidRDefault="004D4D41">
      <w:pPr>
        <w:pStyle w:val="TOC2"/>
        <w:rPr>
          <w:rFonts w:asciiTheme="minorHAnsi" w:hAnsiTheme="minorHAnsi" w:cstheme="minorBidi"/>
          <w:color w:val="auto"/>
          <w:sz w:val="22"/>
          <w:lang w:val="en-GB" w:eastAsia="en-GB"/>
        </w:rPr>
      </w:pPr>
      <w:hyperlink w:anchor="_Toc51146115" w:history="1">
        <w:r w:rsidRPr="00E0066D">
          <w:rPr>
            <w:rStyle w:val="Hyperlink"/>
          </w:rPr>
          <w:t>1.1</w:t>
        </w:r>
        <w:r>
          <w:rPr>
            <w:rFonts w:asciiTheme="minorHAnsi" w:hAnsiTheme="minorHAnsi" w:cstheme="minorBidi"/>
            <w:color w:val="auto"/>
            <w:sz w:val="22"/>
            <w:lang w:val="en-GB" w:eastAsia="en-GB"/>
          </w:rPr>
          <w:tab/>
        </w:r>
        <w:r w:rsidRPr="00E0066D">
          <w:rPr>
            <w:rStyle w:val="Hyperlink"/>
          </w:rPr>
          <w:t>Purpose of this document</w:t>
        </w:r>
        <w:r>
          <w:rPr>
            <w:webHidden/>
          </w:rPr>
          <w:tab/>
        </w:r>
        <w:r>
          <w:rPr>
            <w:webHidden/>
          </w:rPr>
          <w:fldChar w:fldCharType="begin"/>
        </w:r>
        <w:r>
          <w:rPr>
            <w:webHidden/>
          </w:rPr>
          <w:instrText xml:space="preserve"> PAGEREF _Toc51146115 \h </w:instrText>
        </w:r>
        <w:r>
          <w:rPr>
            <w:webHidden/>
          </w:rPr>
        </w:r>
        <w:r>
          <w:rPr>
            <w:webHidden/>
          </w:rPr>
          <w:fldChar w:fldCharType="separate"/>
        </w:r>
        <w:r>
          <w:rPr>
            <w:webHidden/>
          </w:rPr>
          <w:t>4</w:t>
        </w:r>
        <w:r>
          <w:rPr>
            <w:webHidden/>
          </w:rPr>
          <w:fldChar w:fldCharType="end"/>
        </w:r>
      </w:hyperlink>
    </w:p>
    <w:p w14:paraId="4C0CB3BF" w14:textId="2384C490" w:rsidR="004D4D41" w:rsidRDefault="004D4D41">
      <w:pPr>
        <w:pStyle w:val="TOC1"/>
        <w:rPr>
          <w:rFonts w:asciiTheme="minorHAnsi" w:eastAsiaTheme="minorEastAsia" w:hAnsiTheme="minorHAnsi" w:cstheme="minorBidi"/>
          <w:bCs w:val="0"/>
          <w:iCs w:val="0"/>
          <w:color w:val="auto"/>
          <w:sz w:val="22"/>
          <w:szCs w:val="22"/>
          <w:lang w:val="en-GB" w:eastAsia="en-GB"/>
        </w:rPr>
      </w:pPr>
      <w:hyperlink w:anchor="_Toc51146116" w:history="1">
        <w:r w:rsidRPr="00E0066D">
          <w:rPr>
            <w:rStyle w:val="Hyperlink"/>
          </w:rPr>
          <w:t>2</w:t>
        </w:r>
        <w:r>
          <w:rPr>
            <w:rFonts w:asciiTheme="minorHAnsi" w:eastAsiaTheme="minorEastAsia" w:hAnsiTheme="minorHAnsi" w:cstheme="minorBidi"/>
            <w:bCs w:val="0"/>
            <w:iCs w:val="0"/>
            <w:color w:val="auto"/>
            <w:sz w:val="22"/>
            <w:szCs w:val="22"/>
            <w:lang w:val="en-GB" w:eastAsia="en-GB"/>
          </w:rPr>
          <w:tab/>
        </w:r>
        <w:r w:rsidRPr="00E0066D">
          <w:rPr>
            <w:rStyle w:val="Hyperlink"/>
          </w:rPr>
          <w:t>System Prerequisites</w:t>
        </w:r>
        <w:r>
          <w:rPr>
            <w:webHidden/>
          </w:rPr>
          <w:tab/>
        </w:r>
        <w:r>
          <w:rPr>
            <w:webHidden/>
          </w:rPr>
          <w:fldChar w:fldCharType="begin"/>
        </w:r>
        <w:r>
          <w:rPr>
            <w:webHidden/>
          </w:rPr>
          <w:instrText xml:space="preserve"> PAGEREF _Toc51146116 \h </w:instrText>
        </w:r>
        <w:r>
          <w:rPr>
            <w:webHidden/>
          </w:rPr>
        </w:r>
        <w:r>
          <w:rPr>
            <w:webHidden/>
          </w:rPr>
          <w:fldChar w:fldCharType="separate"/>
        </w:r>
        <w:r>
          <w:rPr>
            <w:webHidden/>
          </w:rPr>
          <w:t>5</w:t>
        </w:r>
        <w:r>
          <w:rPr>
            <w:webHidden/>
          </w:rPr>
          <w:fldChar w:fldCharType="end"/>
        </w:r>
      </w:hyperlink>
    </w:p>
    <w:p w14:paraId="1E5875F7" w14:textId="65AC7CB8" w:rsidR="004D4D41" w:rsidRDefault="004D4D41">
      <w:pPr>
        <w:pStyle w:val="TOC2"/>
        <w:rPr>
          <w:rFonts w:asciiTheme="minorHAnsi" w:hAnsiTheme="minorHAnsi" w:cstheme="minorBidi"/>
          <w:color w:val="auto"/>
          <w:sz w:val="22"/>
          <w:lang w:val="en-GB" w:eastAsia="en-GB"/>
        </w:rPr>
      </w:pPr>
      <w:hyperlink w:anchor="_Toc51146117" w:history="1">
        <w:r w:rsidRPr="00E0066D">
          <w:rPr>
            <w:rStyle w:val="Hyperlink"/>
          </w:rPr>
          <w:t>2.1</w:t>
        </w:r>
        <w:r>
          <w:rPr>
            <w:rFonts w:asciiTheme="minorHAnsi" w:hAnsiTheme="minorHAnsi" w:cstheme="minorBidi"/>
            <w:color w:val="auto"/>
            <w:sz w:val="22"/>
            <w:lang w:val="en-GB" w:eastAsia="en-GB"/>
          </w:rPr>
          <w:tab/>
        </w:r>
        <w:r w:rsidRPr="00E0066D">
          <w:rPr>
            <w:rStyle w:val="Hyperlink"/>
          </w:rPr>
          <w:t>Acronyms and Terms</w:t>
        </w:r>
        <w:r>
          <w:rPr>
            <w:webHidden/>
          </w:rPr>
          <w:tab/>
        </w:r>
        <w:r>
          <w:rPr>
            <w:webHidden/>
          </w:rPr>
          <w:fldChar w:fldCharType="begin"/>
        </w:r>
        <w:r>
          <w:rPr>
            <w:webHidden/>
          </w:rPr>
          <w:instrText xml:space="preserve"> PAGEREF _Toc51146117 \h </w:instrText>
        </w:r>
        <w:r>
          <w:rPr>
            <w:webHidden/>
          </w:rPr>
        </w:r>
        <w:r>
          <w:rPr>
            <w:webHidden/>
          </w:rPr>
          <w:fldChar w:fldCharType="separate"/>
        </w:r>
        <w:r>
          <w:rPr>
            <w:webHidden/>
          </w:rPr>
          <w:t>5</w:t>
        </w:r>
        <w:r>
          <w:rPr>
            <w:webHidden/>
          </w:rPr>
          <w:fldChar w:fldCharType="end"/>
        </w:r>
      </w:hyperlink>
    </w:p>
    <w:p w14:paraId="42B23476" w14:textId="444B78A3" w:rsidR="004D4D41" w:rsidRDefault="004D4D41">
      <w:pPr>
        <w:pStyle w:val="TOC1"/>
        <w:rPr>
          <w:rFonts w:asciiTheme="minorHAnsi" w:eastAsiaTheme="minorEastAsia" w:hAnsiTheme="minorHAnsi" w:cstheme="minorBidi"/>
          <w:bCs w:val="0"/>
          <w:iCs w:val="0"/>
          <w:color w:val="auto"/>
          <w:sz w:val="22"/>
          <w:szCs w:val="22"/>
          <w:lang w:val="en-GB" w:eastAsia="en-GB"/>
        </w:rPr>
      </w:pPr>
      <w:hyperlink w:anchor="_Toc51146118" w:history="1">
        <w:r w:rsidRPr="00E0066D">
          <w:rPr>
            <w:rStyle w:val="Hyperlink"/>
          </w:rPr>
          <w:t>3</w:t>
        </w:r>
        <w:r>
          <w:rPr>
            <w:rFonts w:asciiTheme="minorHAnsi" w:eastAsiaTheme="minorEastAsia" w:hAnsiTheme="minorHAnsi" w:cstheme="minorBidi"/>
            <w:bCs w:val="0"/>
            <w:iCs w:val="0"/>
            <w:color w:val="auto"/>
            <w:sz w:val="22"/>
            <w:szCs w:val="22"/>
            <w:lang w:val="en-GB" w:eastAsia="en-GB"/>
          </w:rPr>
          <w:tab/>
        </w:r>
        <w:r w:rsidRPr="00E0066D">
          <w:rPr>
            <w:rStyle w:val="Hyperlink"/>
          </w:rPr>
          <w:t>Integration Overview</w:t>
        </w:r>
        <w:r>
          <w:rPr>
            <w:webHidden/>
          </w:rPr>
          <w:tab/>
        </w:r>
        <w:r>
          <w:rPr>
            <w:webHidden/>
          </w:rPr>
          <w:fldChar w:fldCharType="begin"/>
        </w:r>
        <w:r>
          <w:rPr>
            <w:webHidden/>
          </w:rPr>
          <w:instrText xml:space="preserve"> PAGEREF _Toc51146118 \h </w:instrText>
        </w:r>
        <w:r>
          <w:rPr>
            <w:webHidden/>
          </w:rPr>
        </w:r>
        <w:r>
          <w:rPr>
            <w:webHidden/>
          </w:rPr>
          <w:fldChar w:fldCharType="separate"/>
        </w:r>
        <w:r>
          <w:rPr>
            <w:webHidden/>
          </w:rPr>
          <w:t>6</w:t>
        </w:r>
        <w:r>
          <w:rPr>
            <w:webHidden/>
          </w:rPr>
          <w:fldChar w:fldCharType="end"/>
        </w:r>
      </w:hyperlink>
    </w:p>
    <w:p w14:paraId="49936164" w14:textId="4E0A9539" w:rsidR="004D4D41" w:rsidRDefault="004D4D41">
      <w:pPr>
        <w:pStyle w:val="TOC1"/>
        <w:rPr>
          <w:rFonts w:asciiTheme="minorHAnsi" w:eastAsiaTheme="minorEastAsia" w:hAnsiTheme="minorHAnsi" w:cstheme="minorBidi"/>
          <w:bCs w:val="0"/>
          <w:iCs w:val="0"/>
          <w:color w:val="auto"/>
          <w:sz w:val="22"/>
          <w:szCs w:val="22"/>
          <w:lang w:val="en-GB" w:eastAsia="en-GB"/>
        </w:rPr>
      </w:pPr>
      <w:hyperlink w:anchor="_Toc51146119" w:history="1">
        <w:r w:rsidRPr="00E0066D">
          <w:rPr>
            <w:rStyle w:val="Hyperlink"/>
          </w:rPr>
          <w:t>4</w:t>
        </w:r>
        <w:r>
          <w:rPr>
            <w:rFonts w:asciiTheme="minorHAnsi" w:eastAsiaTheme="minorEastAsia" w:hAnsiTheme="minorHAnsi" w:cstheme="minorBidi"/>
            <w:bCs w:val="0"/>
            <w:iCs w:val="0"/>
            <w:color w:val="auto"/>
            <w:sz w:val="22"/>
            <w:szCs w:val="22"/>
            <w:lang w:val="en-GB" w:eastAsia="en-GB"/>
          </w:rPr>
          <w:tab/>
        </w:r>
        <w:r w:rsidRPr="00E0066D">
          <w:rPr>
            <w:rStyle w:val="Hyperlink"/>
          </w:rPr>
          <w:t>System Configuration</w:t>
        </w:r>
        <w:r>
          <w:rPr>
            <w:webHidden/>
          </w:rPr>
          <w:tab/>
        </w:r>
        <w:r>
          <w:rPr>
            <w:webHidden/>
          </w:rPr>
          <w:fldChar w:fldCharType="begin"/>
        </w:r>
        <w:r>
          <w:rPr>
            <w:webHidden/>
          </w:rPr>
          <w:instrText xml:space="preserve"> PAGEREF _Toc51146119 \h </w:instrText>
        </w:r>
        <w:r>
          <w:rPr>
            <w:webHidden/>
          </w:rPr>
        </w:r>
        <w:r>
          <w:rPr>
            <w:webHidden/>
          </w:rPr>
          <w:fldChar w:fldCharType="separate"/>
        </w:r>
        <w:r>
          <w:rPr>
            <w:webHidden/>
          </w:rPr>
          <w:t>7</w:t>
        </w:r>
        <w:r>
          <w:rPr>
            <w:webHidden/>
          </w:rPr>
          <w:fldChar w:fldCharType="end"/>
        </w:r>
      </w:hyperlink>
    </w:p>
    <w:p w14:paraId="360C20F4" w14:textId="2FBBC6E8" w:rsidR="004D4D41" w:rsidRDefault="004D4D41">
      <w:pPr>
        <w:pStyle w:val="TOC2"/>
        <w:rPr>
          <w:rFonts w:asciiTheme="minorHAnsi" w:hAnsiTheme="minorHAnsi" w:cstheme="minorBidi"/>
          <w:color w:val="auto"/>
          <w:sz w:val="22"/>
          <w:lang w:val="en-GB" w:eastAsia="en-GB"/>
        </w:rPr>
      </w:pPr>
      <w:hyperlink w:anchor="_Toc51146120" w:history="1">
        <w:r w:rsidRPr="00E0066D">
          <w:rPr>
            <w:rStyle w:val="Hyperlink"/>
          </w:rPr>
          <w:t>4.1</w:t>
        </w:r>
        <w:r>
          <w:rPr>
            <w:rFonts w:asciiTheme="minorHAnsi" w:hAnsiTheme="minorHAnsi" w:cstheme="minorBidi"/>
            <w:color w:val="auto"/>
            <w:sz w:val="22"/>
            <w:lang w:val="en-GB" w:eastAsia="en-GB"/>
          </w:rPr>
          <w:tab/>
        </w:r>
        <w:r w:rsidRPr="00E0066D">
          <w:rPr>
            <w:rStyle w:val="Hyperlink"/>
          </w:rPr>
          <w:t>System preparation</w:t>
        </w:r>
        <w:r>
          <w:rPr>
            <w:webHidden/>
          </w:rPr>
          <w:tab/>
        </w:r>
        <w:r>
          <w:rPr>
            <w:webHidden/>
          </w:rPr>
          <w:fldChar w:fldCharType="begin"/>
        </w:r>
        <w:r>
          <w:rPr>
            <w:webHidden/>
          </w:rPr>
          <w:instrText xml:space="preserve"> PAGEREF _Toc51146120 \h </w:instrText>
        </w:r>
        <w:r>
          <w:rPr>
            <w:webHidden/>
          </w:rPr>
        </w:r>
        <w:r>
          <w:rPr>
            <w:webHidden/>
          </w:rPr>
          <w:fldChar w:fldCharType="separate"/>
        </w:r>
        <w:r>
          <w:rPr>
            <w:webHidden/>
          </w:rPr>
          <w:t>7</w:t>
        </w:r>
        <w:r>
          <w:rPr>
            <w:webHidden/>
          </w:rPr>
          <w:fldChar w:fldCharType="end"/>
        </w:r>
      </w:hyperlink>
    </w:p>
    <w:p w14:paraId="0A591280" w14:textId="7587A4CD" w:rsidR="004D4D41" w:rsidRDefault="004D4D41">
      <w:pPr>
        <w:pStyle w:val="TOC2"/>
        <w:rPr>
          <w:rFonts w:asciiTheme="minorHAnsi" w:hAnsiTheme="minorHAnsi" w:cstheme="minorBidi"/>
          <w:color w:val="auto"/>
          <w:sz w:val="22"/>
          <w:lang w:val="en-GB" w:eastAsia="en-GB"/>
        </w:rPr>
      </w:pPr>
      <w:hyperlink w:anchor="_Toc51146121" w:history="1">
        <w:r w:rsidRPr="00E0066D">
          <w:rPr>
            <w:rStyle w:val="Hyperlink"/>
          </w:rPr>
          <w:t>4.2</w:t>
        </w:r>
        <w:r>
          <w:rPr>
            <w:rFonts w:asciiTheme="minorHAnsi" w:hAnsiTheme="minorHAnsi" w:cstheme="minorBidi"/>
            <w:color w:val="auto"/>
            <w:sz w:val="22"/>
            <w:lang w:val="en-GB" w:eastAsia="en-GB"/>
          </w:rPr>
          <w:tab/>
        </w:r>
        <w:r w:rsidRPr="00E0066D">
          <w:rPr>
            <w:rStyle w:val="Hyperlink"/>
          </w:rPr>
          <w:t>Installation and configuration of Integration flows</w:t>
        </w:r>
        <w:r>
          <w:rPr>
            <w:webHidden/>
          </w:rPr>
          <w:tab/>
        </w:r>
        <w:r>
          <w:rPr>
            <w:webHidden/>
          </w:rPr>
          <w:fldChar w:fldCharType="begin"/>
        </w:r>
        <w:r>
          <w:rPr>
            <w:webHidden/>
          </w:rPr>
          <w:instrText xml:space="preserve"> PAGEREF _Toc51146121 \h </w:instrText>
        </w:r>
        <w:r>
          <w:rPr>
            <w:webHidden/>
          </w:rPr>
        </w:r>
        <w:r>
          <w:rPr>
            <w:webHidden/>
          </w:rPr>
          <w:fldChar w:fldCharType="separate"/>
        </w:r>
        <w:r>
          <w:rPr>
            <w:webHidden/>
          </w:rPr>
          <w:t>8</w:t>
        </w:r>
        <w:r>
          <w:rPr>
            <w:webHidden/>
          </w:rPr>
          <w:fldChar w:fldCharType="end"/>
        </w:r>
      </w:hyperlink>
    </w:p>
    <w:p w14:paraId="16277485" w14:textId="4D36BAE9" w:rsidR="004D4D41" w:rsidRDefault="004D4D41">
      <w:pPr>
        <w:pStyle w:val="TOC1"/>
        <w:rPr>
          <w:rFonts w:asciiTheme="minorHAnsi" w:eastAsiaTheme="minorEastAsia" w:hAnsiTheme="minorHAnsi" w:cstheme="minorBidi"/>
          <w:bCs w:val="0"/>
          <w:iCs w:val="0"/>
          <w:color w:val="auto"/>
          <w:sz w:val="22"/>
          <w:szCs w:val="22"/>
          <w:lang w:val="en-GB" w:eastAsia="en-GB"/>
        </w:rPr>
      </w:pPr>
      <w:hyperlink w:anchor="_Toc51146122" w:history="1">
        <w:r w:rsidRPr="00E0066D">
          <w:rPr>
            <w:rStyle w:val="Hyperlink"/>
          </w:rPr>
          <w:t>5</w:t>
        </w:r>
        <w:r>
          <w:rPr>
            <w:rFonts w:asciiTheme="minorHAnsi" w:eastAsiaTheme="minorEastAsia" w:hAnsiTheme="minorHAnsi" w:cstheme="minorBidi"/>
            <w:bCs w:val="0"/>
            <w:iCs w:val="0"/>
            <w:color w:val="auto"/>
            <w:sz w:val="22"/>
            <w:szCs w:val="22"/>
            <w:lang w:val="en-GB" w:eastAsia="en-GB"/>
          </w:rPr>
          <w:tab/>
        </w:r>
        <w:r w:rsidRPr="00E0066D">
          <w:rPr>
            <w:rStyle w:val="Hyperlink"/>
          </w:rPr>
          <w:t>Application execution</w:t>
        </w:r>
        <w:r>
          <w:rPr>
            <w:webHidden/>
          </w:rPr>
          <w:tab/>
        </w:r>
        <w:r>
          <w:rPr>
            <w:webHidden/>
          </w:rPr>
          <w:fldChar w:fldCharType="begin"/>
        </w:r>
        <w:r>
          <w:rPr>
            <w:webHidden/>
          </w:rPr>
          <w:instrText xml:space="preserve"> PAGEREF _Toc51146122 \h </w:instrText>
        </w:r>
        <w:r>
          <w:rPr>
            <w:webHidden/>
          </w:rPr>
        </w:r>
        <w:r>
          <w:rPr>
            <w:webHidden/>
          </w:rPr>
          <w:fldChar w:fldCharType="separate"/>
        </w:r>
        <w:r>
          <w:rPr>
            <w:webHidden/>
          </w:rPr>
          <w:t>9</w:t>
        </w:r>
        <w:r>
          <w:rPr>
            <w:webHidden/>
          </w:rPr>
          <w:fldChar w:fldCharType="end"/>
        </w:r>
      </w:hyperlink>
    </w:p>
    <w:p w14:paraId="02ADD8C1" w14:textId="02247D6A" w:rsidR="004D4D41" w:rsidRDefault="004D4D41">
      <w:pPr>
        <w:pStyle w:val="TOC2"/>
        <w:rPr>
          <w:rFonts w:asciiTheme="minorHAnsi" w:hAnsiTheme="minorHAnsi" w:cstheme="minorBidi"/>
          <w:color w:val="auto"/>
          <w:sz w:val="22"/>
          <w:lang w:val="en-GB" w:eastAsia="en-GB"/>
        </w:rPr>
      </w:pPr>
      <w:hyperlink w:anchor="_Toc51146123" w:history="1">
        <w:r w:rsidRPr="00E0066D">
          <w:rPr>
            <w:rStyle w:val="Hyperlink"/>
          </w:rPr>
          <w:t>5.1</w:t>
        </w:r>
        <w:r>
          <w:rPr>
            <w:rFonts w:asciiTheme="minorHAnsi" w:hAnsiTheme="minorHAnsi" w:cstheme="minorBidi"/>
            <w:color w:val="auto"/>
            <w:sz w:val="22"/>
            <w:lang w:val="en-GB" w:eastAsia="en-GB"/>
          </w:rPr>
          <w:tab/>
        </w:r>
        <w:r w:rsidRPr="00E0066D">
          <w:rPr>
            <w:rStyle w:val="Hyperlink"/>
          </w:rPr>
          <w:t>Basic workflow trigger</w:t>
        </w:r>
        <w:r>
          <w:rPr>
            <w:webHidden/>
          </w:rPr>
          <w:tab/>
        </w:r>
        <w:r>
          <w:rPr>
            <w:webHidden/>
          </w:rPr>
          <w:fldChar w:fldCharType="begin"/>
        </w:r>
        <w:r>
          <w:rPr>
            <w:webHidden/>
          </w:rPr>
          <w:instrText xml:space="preserve"> PAGEREF _Toc51146123 \h </w:instrText>
        </w:r>
        <w:r>
          <w:rPr>
            <w:webHidden/>
          </w:rPr>
        </w:r>
        <w:r>
          <w:rPr>
            <w:webHidden/>
          </w:rPr>
          <w:fldChar w:fldCharType="separate"/>
        </w:r>
        <w:r>
          <w:rPr>
            <w:webHidden/>
          </w:rPr>
          <w:t>9</w:t>
        </w:r>
        <w:r>
          <w:rPr>
            <w:webHidden/>
          </w:rPr>
          <w:fldChar w:fldCharType="end"/>
        </w:r>
      </w:hyperlink>
    </w:p>
    <w:p w14:paraId="62610DB2" w14:textId="48DDBA76" w:rsidR="004D4D41" w:rsidRDefault="004D4D41">
      <w:pPr>
        <w:pStyle w:val="TOC2"/>
        <w:rPr>
          <w:rFonts w:asciiTheme="minorHAnsi" w:hAnsiTheme="minorHAnsi" w:cstheme="minorBidi"/>
          <w:color w:val="auto"/>
          <w:sz w:val="22"/>
          <w:lang w:val="en-GB" w:eastAsia="en-GB"/>
        </w:rPr>
      </w:pPr>
      <w:hyperlink w:anchor="_Toc51146124" w:history="1">
        <w:r w:rsidRPr="00E0066D">
          <w:rPr>
            <w:rStyle w:val="Hyperlink"/>
          </w:rPr>
          <w:t>5.2</w:t>
        </w:r>
        <w:r>
          <w:rPr>
            <w:rFonts w:asciiTheme="minorHAnsi" w:hAnsiTheme="minorHAnsi" w:cstheme="minorBidi"/>
            <w:color w:val="auto"/>
            <w:sz w:val="22"/>
            <w:lang w:val="en-GB" w:eastAsia="en-GB"/>
          </w:rPr>
          <w:tab/>
        </w:r>
        <w:r w:rsidRPr="00E0066D">
          <w:rPr>
            <w:rStyle w:val="Hyperlink"/>
          </w:rPr>
          <w:t>Commondo Fiori Trigger</w:t>
        </w:r>
        <w:r>
          <w:rPr>
            <w:webHidden/>
          </w:rPr>
          <w:tab/>
        </w:r>
        <w:r>
          <w:rPr>
            <w:webHidden/>
          </w:rPr>
          <w:fldChar w:fldCharType="begin"/>
        </w:r>
        <w:r>
          <w:rPr>
            <w:webHidden/>
          </w:rPr>
          <w:instrText xml:space="preserve"> PAGEREF _Toc51146124 \h </w:instrText>
        </w:r>
        <w:r>
          <w:rPr>
            <w:webHidden/>
          </w:rPr>
        </w:r>
        <w:r>
          <w:rPr>
            <w:webHidden/>
          </w:rPr>
          <w:fldChar w:fldCharType="separate"/>
        </w:r>
        <w:r>
          <w:rPr>
            <w:webHidden/>
          </w:rPr>
          <w:t>11</w:t>
        </w:r>
        <w:r>
          <w:rPr>
            <w:webHidden/>
          </w:rPr>
          <w:fldChar w:fldCharType="end"/>
        </w:r>
      </w:hyperlink>
    </w:p>
    <w:p w14:paraId="40575E9A" w14:textId="2F3F6D42" w:rsidR="004D4D41" w:rsidRDefault="004D4D41">
      <w:pPr>
        <w:pStyle w:val="TOC1"/>
        <w:rPr>
          <w:rFonts w:asciiTheme="minorHAnsi" w:eastAsiaTheme="minorEastAsia" w:hAnsiTheme="minorHAnsi" w:cstheme="minorBidi"/>
          <w:bCs w:val="0"/>
          <w:iCs w:val="0"/>
          <w:color w:val="auto"/>
          <w:sz w:val="22"/>
          <w:szCs w:val="22"/>
          <w:lang w:val="en-GB" w:eastAsia="en-GB"/>
        </w:rPr>
      </w:pPr>
      <w:hyperlink w:anchor="_Toc51146125" w:history="1">
        <w:r w:rsidRPr="00E0066D">
          <w:rPr>
            <w:rStyle w:val="Hyperlink"/>
          </w:rPr>
          <w:t>6</w:t>
        </w:r>
        <w:r>
          <w:rPr>
            <w:rFonts w:asciiTheme="minorHAnsi" w:eastAsiaTheme="minorEastAsia" w:hAnsiTheme="minorHAnsi" w:cstheme="minorBidi"/>
            <w:bCs w:val="0"/>
            <w:iCs w:val="0"/>
            <w:color w:val="auto"/>
            <w:sz w:val="22"/>
            <w:szCs w:val="22"/>
            <w:lang w:val="en-GB" w:eastAsia="en-GB"/>
          </w:rPr>
          <w:tab/>
        </w:r>
        <w:r w:rsidRPr="00E0066D">
          <w:rPr>
            <w:rStyle w:val="Hyperlink"/>
          </w:rPr>
          <w:t>Usual business scenarios</w:t>
        </w:r>
        <w:r>
          <w:rPr>
            <w:webHidden/>
          </w:rPr>
          <w:tab/>
        </w:r>
        <w:r>
          <w:rPr>
            <w:webHidden/>
          </w:rPr>
          <w:fldChar w:fldCharType="begin"/>
        </w:r>
        <w:r>
          <w:rPr>
            <w:webHidden/>
          </w:rPr>
          <w:instrText xml:space="preserve"> PAGEREF _Toc51146125 \h </w:instrText>
        </w:r>
        <w:r>
          <w:rPr>
            <w:webHidden/>
          </w:rPr>
        </w:r>
        <w:r>
          <w:rPr>
            <w:webHidden/>
          </w:rPr>
          <w:fldChar w:fldCharType="separate"/>
        </w:r>
        <w:r>
          <w:rPr>
            <w:webHidden/>
          </w:rPr>
          <w:t>12</w:t>
        </w:r>
        <w:r>
          <w:rPr>
            <w:webHidden/>
          </w:rPr>
          <w:fldChar w:fldCharType="end"/>
        </w:r>
      </w:hyperlink>
    </w:p>
    <w:p w14:paraId="72D50ADD" w14:textId="1A1A0109" w:rsidR="004D4D41" w:rsidRDefault="004D4D41">
      <w:pPr>
        <w:pStyle w:val="TOC2"/>
        <w:rPr>
          <w:rFonts w:asciiTheme="minorHAnsi" w:hAnsiTheme="minorHAnsi" w:cstheme="minorBidi"/>
          <w:color w:val="auto"/>
          <w:sz w:val="22"/>
          <w:lang w:val="en-GB" w:eastAsia="en-GB"/>
        </w:rPr>
      </w:pPr>
      <w:hyperlink w:anchor="_Toc51146126" w:history="1">
        <w:r w:rsidRPr="00E0066D">
          <w:rPr>
            <w:rStyle w:val="Hyperlink"/>
          </w:rPr>
          <w:t>6.1</w:t>
        </w:r>
        <w:r>
          <w:rPr>
            <w:rFonts w:asciiTheme="minorHAnsi" w:hAnsiTheme="minorHAnsi" w:cstheme="minorBidi"/>
            <w:color w:val="auto"/>
            <w:sz w:val="22"/>
            <w:lang w:val="en-GB" w:eastAsia="en-GB"/>
          </w:rPr>
          <w:tab/>
        </w:r>
        <w:r w:rsidRPr="00E0066D">
          <w:rPr>
            <w:rStyle w:val="Hyperlink"/>
          </w:rPr>
          <w:t>Management driven project execution</w:t>
        </w:r>
        <w:r>
          <w:rPr>
            <w:webHidden/>
          </w:rPr>
          <w:tab/>
        </w:r>
        <w:r>
          <w:rPr>
            <w:webHidden/>
          </w:rPr>
          <w:fldChar w:fldCharType="begin"/>
        </w:r>
        <w:r>
          <w:rPr>
            <w:webHidden/>
          </w:rPr>
          <w:instrText xml:space="preserve"> PAGEREF _Toc51146126 \h </w:instrText>
        </w:r>
        <w:r>
          <w:rPr>
            <w:webHidden/>
          </w:rPr>
        </w:r>
        <w:r>
          <w:rPr>
            <w:webHidden/>
          </w:rPr>
          <w:fldChar w:fldCharType="separate"/>
        </w:r>
        <w:r>
          <w:rPr>
            <w:webHidden/>
          </w:rPr>
          <w:t>12</w:t>
        </w:r>
        <w:r>
          <w:rPr>
            <w:webHidden/>
          </w:rPr>
          <w:fldChar w:fldCharType="end"/>
        </w:r>
      </w:hyperlink>
    </w:p>
    <w:p w14:paraId="720EC714" w14:textId="6C79964E" w:rsidR="004D4D41" w:rsidRDefault="004D4D41">
      <w:pPr>
        <w:pStyle w:val="TOC2"/>
        <w:rPr>
          <w:rFonts w:asciiTheme="minorHAnsi" w:hAnsiTheme="minorHAnsi" w:cstheme="minorBidi"/>
          <w:color w:val="auto"/>
          <w:sz w:val="22"/>
          <w:lang w:val="en-GB" w:eastAsia="en-GB"/>
        </w:rPr>
      </w:pPr>
      <w:hyperlink w:anchor="_Toc51146127" w:history="1">
        <w:r w:rsidRPr="00E0066D">
          <w:rPr>
            <w:rStyle w:val="Hyperlink"/>
          </w:rPr>
          <w:t>6.2</w:t>
        </w:r>
        <w:r>
          <w:rPr>
            <w:rFonts w:asciiTheme="minorHAnsi" w:hAnsiTheme="minorHAnsi" w:cstheme="minorBidi"/>
            <w:color w:val="auto"/>
            <w:sz w:val="22"/>
            <w:lang w:val="en-GB" w:eastAsia="en-GB"/>
          </w:rPr>
          <w:tab/>
        </w:r>
        <w:r w:rsidRPr="00E0066D">
          <w:rPr>
            <w:rStyle w:val="Hyperlink"/>
          </w:rPr>
          <w:t>Extern</w:t>
        </w:r>
        <w:r w:rsidRPr="00E0066D">
          <w:rPr>
            <w:rStyle w:val="Hyperlink"/>
          </w:rPr>
          <w:t>a</w:t>
        </w:r>
        <w:r w:rsidRPr="00E0066D">
          <w:rPr>
            <w:rStyle w:val="Hyperlink"/>
          </w:rPr>
          <w:t>l project plan proposal</w:t>
        </w:r>
        <w:r>
          <w:rPr>
            <w:webHidden/>
          </w:rPr>
          <w:tab/>
        </w:r>
        <w:r>
          <w:rPr>
            <w:webHidden/>
          </w:rPr>
          <w:fldChar w:fldCharType="begin"/>
        </w:r>
        <w:r>
          <w:rPr>
            <w:webHidden/>
          </w:rPr>
          <w:instrText xml:space="preserve"> PAGEREF _Toc51146127 \h </w:instrText>
        </w:r>
        <w:r>
          <w:rPr>
            <w:webHidden/>
          </w:rPr>
        </w:r>
        <w:r>
          <w:rPr>
            <w:webHidden/>
          </w:rPr>
          <w:fldChar w:fldCharType="separate"/>
        </w:r>
        <w:r>
          <w:rPr>
            <w:webHidden/>
          </w:rPr>
          <w:t>12</w:t>
        </w:r>
        <w:r>
          <w:rPr>
            <w:webHidden/>
          </w:rPr>
          <w:fldChar w:fldCharType="end"/>
        </w:r>
      </w:hyperlink>
    </w:p>
    <w:p w14:paraId="3BF841C7" w14:textId="1CD497BB" w:rsidR="004D4D41" w:rsidRDefault="004D4D41">
      <w:pPr>
        <w:pStyle w:val="TOC2"/>
        <w:rPr>
          <w:rFonts w:asciiTheme="minorHAnsi" w:hAnsiTheme="minorHAnsi" w:cstheme="minorBidi"/>
          <w:color w:val="auto"/>
          <w:sz w:val="22"/>
          <w:lang w:val="en-GB" w:eastAsia="en-GB"/>
        </w:rPr>
      </w:pPr>
      <w:hyperlink w:anchor="_Toc51146128" w:history="1">
        <w:r w:rsidRPr="00E0066D">
          <w:rPr>
            <w:rStyle w:val="Hyperlink"/>
          </w:rPr>
          <w:t>6.3</w:t>
        </w:r>
        <w:r>
          <w:rPr>
            <w:rFonts w:asciiTheme="minorHAnsi" w:hAnsiTheme="minorHAnsi" w:cstheme="minorBidi"/>
            <w:color w:val="auto"/>
            <w:sz w:val="22"/>
            <w:lang w:val="en-GB" w:eastAsia="en-GB"/>
          </w:rPr>
          <w:tab/>
        </w:r>
        <w:r w:rsidRPr="00E0066D">
          <w:rPr>
            <w:rStyle w:val="Hyperlink"/>
          </w:rPr>
          <w:t>Import subcontractor data</w:t>
        </w:r>
        <w:r>
          <w:rPr>
            <w:webHidden/>
          </w:rPr>
          <w:tab/>
        </w:r>
        <w:r>
          <w:rPr>
            <w:webHidden/>
          </w:rPr>
          <w:fldChar w:fldCharType="begin"/>
        </w:r>
        <w:r>
          <w:rPr>
            <w:webHidden/>
          </w:rPr>
          <w:instrText xml:space="preserve"> PAGEREF _Toc51146128 \h </w:instrText>
        </w:r>
        <w:r>
          <w:rPr>
            <w:webHidden/>
          </w:rPr>
        </w:r>
        <w:r>
          <w:rPr>
            <w:webHidden/>
          </w:rPr>
          <w:fldChar w:fldCharType="separate"/>
        </w:r>
        <w:r>
          <w:rPr>
            <w:webHidden/>
          </w:rPr>
          <w:t>13</w:t>
        </w:r>
        <w:r>
          <w:rPr>
            <w:webHidden/>
          </w:rPr>
          <w:fldChar w:fldCharType="end"/>
        </w:r>
      </w:hyperlink>
    </w:p>
    <w:p w14:paraId="48329C22" w14:textId="3E003E58" w:rsidR="009B69A6" w:rsidRPr="009178E8" w:rsidRDefault="00325F89" w:rsidP="004D4D41">
      <w:pPr>
        <w:jc w:val="both"/>
        <w:rPr>
          <w:noProof/>
        </w:rPr>
      </w:pPr>
      <w:r w:rsidRPr="009178E8">
        <w:rPr>
          <w:rStyle w:val="Hyperlink"/>
        </w:rPr>
        <w:fldChar w:fldCharType="end"/>
      </w:r>
    </w:p>
    <w:p w14:paraId="589CAB4D" w14:textId="77777777" w:rsidR="00C06EA4" w:rsidRPr="009178E8" w:rsidRDefault="00C06EA4" w:rsidP="004D4D41">
      <w:pPr>
        <w:jc w:val="both"/>
        <w:rPr>
          <w:noProof/>
        </w:rPr>
      </w:pPr>
      <w:r w:rsidRPr="009178E8">
        <w:rPr>
          <w:noProof/>
        </w:rPr>
        <w:br w:type="page"/>
      </w:r>
    </w:p>
    <w:p w14:paraId="1713161A" w14:textId="77777777" w:rsidR="007953FB" w:rsidRPr="007953FB" w:rsidRDefault="007953FB" w:rsidP="004D4D41">
      <w:pPr>
        <w:pStyle w:val="Heading1"/>
        <w:jc w:val="both"/>
      </w:pPr>
      <w:bookmarkStart w:id="2" w:name="_Ref41552185"/>
      <w:bookmarkStart w:id="3" w:name="_Toc42439553"/>
      <w:bookmarkStart w:id="4" w:name="_Toc345681027"/>
      <w:bookmarkStart w:id="5" w:name="_Toc51146114"/>
      <w:r w:rsidRPr="007953FB">
        <w:lastRenderedPageBreak/>
        <w:t>Introduction</w:t>
      </w:r>
      <w:bookmarkEnd w:id="2"/>
      <w:bookmarkEnd w:id="3"/>
      <w:bookmarkEnd w:id="5"/>
    </w:p>
    <w:p w14:paraId="5243B0EC" w14:textId="77777777" w:rsidR="007953FB" w:rsidRDefault="007953FB" w:rsidP="004D4D41">
      <w:pPr>
        <w:jc w:val="both"/>
      </w:pPr>
    </w:p>
    <w:p w14:paraId="584A1B79" w14:textId="2A2546C4" w:rsidR="00003561" w:rsidRDefault="00003561" w:rsidP="004D4D41">
      <w:pPr>
        <w:jc w:val="both"/>
      </w:pPr>
      <w:r>
        <w:t xml:space="preserve">This package delivers standalone sample Integration Flows for SAP S/4HANA PPM and </w:t>
      </w:r>
      <w:r w:rsidR="00836937">
        <w:t xml:space="preserve">Oracle Primavera </w:t>
      </w:r>
      <w:r>
        <w:t xml:space="preserve">integration which are also used as key components in </w:t>
      </w:r>
      <w:proofErr w:type="spellStart"/>
      <w:r>
        <w:t>Commondo</w:t>
      </w:r>
      <w:proofErr w:type="spellEnd"/>
      <w:r w:rsidRPr="00003561">
        <w:rPr>
          <w:vertAlign w:val="superscript"/>
        </w:rPr>
        <w:t>®</w:t>
      </w:r>
      <w:r>
        <w:t xml:space="preserve"> </w:t>
      </w:r>
      <w:proofErr w:type="spellStart"/>
      <w:r>
        <w:t>ePPM</w:t>
      </w:r>
      <w:proofErr w:type="spellEnd"/>
      <w:r>
        <w:t>.</w:t>
      </w:r>
    </w:p>
    <w:p w14:paraId="2E0CD8CF" w14:textId="77777777" w:rsidR="00003561" w:rsidRDefault="00003561" w:rsidP="004D4D41">
      <w:pPr>
        <w:jc w:val="both"/>
      </w:pPr>
    </w:p>
    <w:p w14:paraId="3DE64D99" w14:textId="2B3E8F7E" w:rsidR="00003561" w:rsidRDefault="0055573F" w:rsidP="004D4D41">
      <w:pPr>
        <w:jc w:val="both"/>
      </w:pPr>
      <w:hyperlink r:id="rId15" w:history="1">
        <w:r w:rsidR="00003561" w:rsidRPr="004F1531">
          <w:rPr>
            <w:rStyle w:val="Hyperlink"/>
            <w:sz w:val="20"/>
          </w:rPr>
          <w:t>Commondo</w:t>
        </w:r>
        <w:r w:rsidR="00003561" w:rsidRPr="004F1531">
          <w:rPr>
            <w:rStyle w:val="Hyperlink"/>
            <w:sz w:val="20"/>
            <w:vertAlign w:val="superscript"/>
          </w:rPr>
          <w:t>®</w:t>
        </w:r>
        <w:r w:rsidR="00003561" w:rsidRPr="004F1531">
          <w:rPr>
            <w:rStyle w:val="Hyperlink"/>
            <w:sz w:val="20"/>
          </w:rPr>
          <w:t xml:space="preserve"> ePPM</w:t>
        </w:r>
      </w:hyperlink>
      <w:r w:rsidR="00003561">
        <w:t xml:space="preserve"> Suite is a set of solutions for the seamless integration of external project management tools like Oracle Primavera P6, Microsoft Project Server, Atlassian JIRA, etc. into SAP driven business processes. The technical data exchange is facilitated by SAP CPI and an array of Integration Flows – some of which are delivered as standalone content within this package.  </w:t>
      </w:r>
      <w:r w:rsidR="004F1531">
        <w:br/>
        <w:t xml:space="preserve">For more details </w:t>
      </w:r>
      <w:r w:rsidR="00651C34">
        <w:t xml:space="preserve">visit our web page: </w:t>
      </w:r>
      <w:hyperlink r:id="rId16" w:history="1">
        <w:r w:rsidR="00651C34" w:rsidRPr="00651C34">
          <w:rPr>
            <w:rStyle w:val="Hyperlink"/>
            <w:sz w:val="20"/>
          </w:rPr>
          <w:t>www.commondo.eu</w:t>
        </w:r>
      </w:hyperlink>
      <w:r w:rsidR="00651C34">
        <w:t xml:space="preserve"> or contact us via </w:t>
      </w:r>
      <w:r w:rsidR="00651C34" w:rsidRPr="00E0443C">
        <w:rPr>
          <w:rStyle w:val="Hyperlink"/>
          <w:sz w:val="20"/>
        </w:rPr>
        <w:t>sales@commondo.eu</w:t>
      </w:r>
      <w:r w:rsidR="00651C34">
        <w:t>.</w:t>
      </w:r>
    </w:p>
    <w:p w14:paraId="473BBC99" w14:textId="77777777" w:rsidR="00003561" w:rsidRDefault="00003561" w:rsidP="004D4D41">
      <w:pPr>
        <w:jc w:val="both"/>
      </w:pPr>
    </w:p>
    <w:p w14:paraId="59BF2780" w14:textId="1181A628" w:rsidR="00003561" w:rsidRDefault="00003561" w:rsidP="004D4D41">
      <w:pPr>
        <w:jc w:val="both"/>
      </w:pPr>
      <w:r>
        <w:t xml:space="preserve">SAP S/4HANA </w:t>
      </w:r>
      <w:r w:rsidR="00836937">
        <w:t>–</w:t>
      </w:r>
      <w:r>
        <w:t xml:space="preserve"> </w:t>
      </w:r>
      <w:r w:rsidR="00836937">
        <w:t>Oracle Primavera</w:t>
      </w:r>
      <w:r>
        <w:t xml:space="preserve"> integration helps to compare planned, scheduled or executed hours and connect them with SAP finances automating reports delivery, helping project timeline analysis or connecting tasks with financial data points. Integration can be used to compare project data on either platform, helping each step of the project execution and analysis.</w:t>
      </w:r>
    </w:p>
    <w:p w14:paraId="155B4540" w14:textId="77777777" w:rsidR="00003561" w:rsidRDefault="00003561" w:rsidP="004D4D41">
      <w:pPr>
        <w:jc w:val="both"/>
      </w:pPr>
    </w:p>
    <w:p w14:paraId="697C635E" w14:textId="00927A3C" w:rsidR="00003561" w:rsidRDefault="00003561" w:rsidP="004D4D41">
      <w:pPr>
        <w:jc w:val="both"/>
      </w:pPr>
      <w:r>
        <w:t>Available sample Integration Flows</w:t>
      </w:r>
      <w:r w:rsidR="005C159E">
        <w:t xml:space="preserve"> in this package</w:t>
      </w:r>
      <w:r>
        <w:t>:</w:t>
      </w:r>
    </w:p>
    <w:p w14:paraId="0055430F" w14:textId="77777777" w:rsidR="005C159E" w:rsidRDefault="005C159E" w:rsidP="004D4D41">
      <w:pPr>
        <w:jc w:val="both"/>
      </w:pPr>
    </w:p>
    <w:p w14:paraId="7A5D796B" w14:textId="6F080590" w:rsidR="00836937" w:rsidRDefault="00836937" w:rsidP="004D4D41">
      <w:pPr>
        <w:pStyle w:val="ListParagraph"/>
        <w:numPr>
          <w:ilvl w:val="0"/>
          <w:numId w:val="30"/>
        </w:numPr>
      </w:pPr>
      <w:r w:rsidRPr="00836937">
        <w:rPr>
          <w:b/>
        </w:rPr>
        <w:t>SAP Project and Portfolio Management to Oracle Primavera Task</w:t>
      </w:r>
      <w:r w:rsidR="005C159E" w:rsidRPr="005C159E">
        <w:rPr>
          <w:b/>
          <w:bCs/>
        </w:rPr>
        <w:br/>
      </w:r>
      <w:r w:rsidR="00003561">
        <w:t xml:space="preserve">This is PPM to </w:t>
      </w:r>
      <w:r>
        <w:t>Primavera</w:t>
      </w:r>
      <w:r w:rsidR="00003561">
        <w:t xml:space="preserve"> Task</w:t>
      </w:r>
      <w:r>
        <w:t xml:space="preserve"> </w:t>
      </w:r>
      <w:r w:rsidR="00003561">
        <w:t xml:space="preserve">Transfer integration flow which </w:t>
      </w:r>
      <w:r>
        <w:t>updates</w:t>
      </w:r>
      <w:r w:rsidR="00003561">
        <w:t xml:space="preserve"> project data from SAP to </w:t>
      </w:r>
      <w:r>
        <w:t>Primavera</w:t>
      </w:r>
      <w:r w:rsidR="00003561">
        <w:t xml:space="preserve">. It creates project on </w:t>
      </w:r>
      <w:r>
        <w:t>Primavera</w:t>
      </w:r>
      <w:r w:rsidR="00003561">
        <w:t xml:space="preserve"> system and maintain it based on the changes on the SAP side.</w:t>
      </w:r>
      <w:r>
        <w:t xml:space="preserve"> It also creates a new WBS object on Primavera side based on a Task from SAP PPM system.</w:t>
      </w:r>
      <w:r>
        <w:br/>
      </w:r>
    </w:p>
    <w:p w14:paraId="508369C2" w14:textId="281887BC" w:rsidR="00003561" w:rsidRDefault="00836937" w:rsidP="004D4D41">
      <w:pPr>
        <w:pStyle w:val="ListParagraph"/>
        <w:numPr>
          <w:ilvl w:val="0"/>
          <w:numId w:val="30"/>
        </w:numPr>
      </w:pPr>
      <w:r w:rsidRPr="00836937">
        <w:rPr>
          <w:b/>
        </w:rPr>
        <w:t>Oracle Primavera to SAP Project and Portfolio Management Task</w:t>
      </w:r>
      <w:r w:rsidRPr="004D4D41">
        <w:rPr>
          <w:b/>
        </w:rPr>
        <w:br/>
      </w:r>
      <w:r w:rsidR="00003561">
        <w:t xml:space="preserve">This is </w:t>
      </w:r>
      <w:r>
        <w:t>Primavera</w:t>
      </w:r>
      <w:r w:rsidR="00003561">
        <w:t xml:space="preserve"> to PPM Task Transfer integration flow which updates project data from </w:t>
      </w:r>
      <w:r>
        <w:t>primavera</w:t>
      </w:r>
      <w:r w:rsidR="00003561">
        <w:t xml:space="preserve"> to SAP. The main goal of the workflow is to update planned and actual data</w:t>
      </w:r>
      <w:r>
        <w:t>, as well as some important scheduling data,</w:t>
      </w:r>
      <w:r w:rsidR="00003561">
        <w:t xml:space="preserve"> aggregated on </w:t>
      </w:r>
      <w:r>
        <w:t>Oracle Primavera</w:t>
      </w:r>
      <w:r w:rsidR="00003561">
        <w:t xml:space="preserve"> and transfer it to SAP PPM Task.</w:t>
      </w:r>
      <w:r>
        <w:t xml:space="preserve"> </w:t>
      </w:r>
    </w:p>
    <w:p w14:paraId="4821BEAA" w14:textId="77777777" w:rsidR="00003561" w:rsidRDefault="00003561" w:rsidP="004D4D41">
      <w:pPr>
        <w:ind w:left="0"/>
        <w:jc w:val="both"/>
      </w:pPr>
    </w:p>
    <w:p w14:paraId="52D598F5" w14:textId="1C6DB583" w:rsidR="00D24AB5" w:rsidRDefault="00D24AB5" w:rsidP="004D4D41">
      <w:pPr>
        <w:jc w:val="both"/>
      </w:pPr>
      <w:r>
        <w:t xml:space="preserve">This package delivers standalone sample Integration Flows for SAP S/4HANA PPM and </w:t>
      </w:r>
      <w:r w:rsidR="00836937">
        <w:t xml:space="preserve">Oracle Primavera </w:t>
      </w:r>
      <w:r>
        <w:t xml:space="preserve">integration which are also used as key components in </w:t>
      </w:r>
      <w:proofErr w:type="spellStart"/>
      <w:r>
        <w:t>Commondo</w:t>
      </w:r>
      <w:proofErr w:type="spellEnd"/>
      <w:r w:rsidRPr="00010E2F">
        <w:rPr>
          <w:vertAlign w:val="superscript"/>
        </w:rPr>
        <w:t>®</w:t>
      </w:r>
      <w:r>
        <w:t xml:space="preserve"> </w:t>
      </w:r>
      <w:proofErr w:type="spellStart"/>
      <w:r>
        <w:t>ePPM</w:t>
      </w:r>
      <w:proofErr w:type="spellEnd"/>
      <w:r>
        <w:t>.</w:t>
      </w:r>
    </w:p>
    <w:p w14:paraId="021D4148" w14:textId="77777777" w:rsidR="00D24AB5" w:rsidRDefault="00D24AB5" w:rsidP="004D4D41">
      <w:pPr>
        <w:ind w:left="0"/>
        <w:jc w:val="both"/>
      </w:pPr>
    </w:p>
    <w:p w14:paraId="2C5C4492" w14:textId="4A5857BF" w:rsidR="007953FB" w:rsidRPr="007953FB" w:rsidRDefault="007953FB" w:rsidP="004D4D41">
      <w:pPr>
        <w:pStyle w:val="Heading2"/>
        <w:jc w:val="both"/>
      </w:pPr>
      <w:bookmarkStart w:id="6" w:name="_Toc76529710"/>
      <w:bookmarkStart w:id="7" w:name="_Toc147554563"/>
      <w:bookmarkStart w:id="8" w:name="_Toc218320421"/>
      <w:bookmarkStart w:id="9" w:name="_Toc259458746"/>
      <w:bookmarkStart w:id="10" w:name="_Toc416784021"/>
      <w:bookmarkStart w:id="11" w:name="_Toc42439554"/>
      <w:bookmarkStart w:id="12" w:name="_Toc51146115"/>
      <w:r w:rsidRPr="007953FB">
        <w:t>Purpose</w:t>
      </w:r>
      <w:bookmarkEnd w:id="6"/>
      <w:bookmarkEnd w:id="7"/>
      <w:bookmarkEnd w:id="8"/>
      <w:bookmarkEnd w:id="9"/>
      <w:bookmarkEnd w:id="10"/>
      <w:r w:rsidR="00CC2F41">
        <w:t xml:space="preserve"> of this document</w:t>
      </w:r>
      <w:bookmarkEnd w:id="11"/>
      <w:bookmarkEnd w:id="12"/>
    </w:p>
    <w:p w14:paraId="6546BBF5" w14:textId="564C62FD" w:rsidR="008A547F" w:rsidRDefault="005D1A00" w:rsidP="004D4D41">
      <w:pPr>
        <w:jc w:val="both"/>
      </w:pPr>
      <w:r>
        <w:t xml:space="preserve">This manual enables </w:t>
      </w:r>
      <w:r w:rsidR="00F96355">
        <w:t>c</w:t>
      </w:r>
      <w:r>
        <w:t xml:space="preserve">ustomer to </w:t>
      </w:r>
      <w:r w:rsidR="008A547F">
        <w:t xml:space="preserve">install and configure workflows that will enable integration between SAP PPM and </w:t>
      </w:r>
      <w:r w:rsidR="00836937">
        <w:t>Oracle Primavera</w:t>
      </w:r>
      <w:r w:rsidR="00757B14">
        <w:t>.</w:t>
      </w:r>
      <w:r w:rsidR="002061C1">
        <w:t xml:space="preserve"> </w:t>
      </w:r>
    </w:p>
    <w:p w14:paraId="76F728F1" w14:textId="77777777" w:rsidR="00D10EBA" w:rsidRDefault="00D10EBA" w:rsidP="004D4D41">
      <w:pPr>
        <w:ind w:left="0"/>
        <w:jc w:val="both"/>
      </w:pPr>
    </w:p>
    <w:p w14:paraId="11E491FE" w14:textId="77777777" w:rsidR="0087549C" w:rsidRDefault="008A547F" w:rsidP="004D4D41">
      <w:pPr>
        <w:jc w:val="both"/>
      </w:pPr>
      <w:r>
        <w:t xml:space="preserve">Customer will </w:t>
      </w:r>
      <w:r w:rsidR="005D1A00">
        <w:t xml:space="preserve">get </w:t>
      </w:r>
      <w:r>
        <w:t>first</w:t>
      </w:r>
      <w:r w:rsidR="005D1A00">
        <w:t xml:space="preserve"> insight in concepts and features provided </w:t>
      </w:r>
      <w:r>
        <w:t>in</w:t>
      </w:r>
      <w:r w:rsidR="005D1A00">
        <w:t xml:space="preserve"> </w:t>
      </w:r>
      <w:proofErr w:type="spellStart"/>
      <w:r w:rsidR="005D1A00">
        <w:t>Commondo</w:t>
      </w:r>
      <w:proofErr w:type="spellEnd"/>
      <w:r w:rsidR="005D1A00">
        <w:t xml:space="preserve"> </w:t>
      </w:r>
      <w:proofErr w:type="spellStart"/>
      <w:r w:rsidR="005D1A00">
        <w:t>ePPM</w:t>
      </w:r>
      <w:proofErr w:type="spellEnd"/>
      <w:r w:rsidR="005D1A00">
        <w:t xml:space="preserve"> Suite.</w:t>
      </w:r>
      <w:r w:rsidR="0087549C">
        <w:t xml:space="preserve"> </w:t>
      </w:r>
    </w:p>
    <w:p w14:paraId="08C18AFA" w14:textId="38D79B49" w:rsidR="0087549C" w:rsidRPr="005C49AF" w:rsidRDefault="0087549C" w:rsidP="004D4D41">
      <w:pPr>
        <w:jc w:val="both"/>
        <w:rPr>
          <w:color w:val="auto"/>
        </w:rPr>
      </w:pPr>
      <w:r w:rsidRPr="005C49AF">
        <w:rPr>
          <w:color w:val="auto"/>
        </w:rPr>
        <w:t xml:space="preserve">It also </w:t>
      </w:r>
      <w:r w:rsidR="007E21F2" w:rsidRPr="005C49AF">
        <w:rPr>
          <w:color w:val="auto"/>
        </w:rPr>
        <w:t xml:space="preserve">empowers </w:t>
      </w:r>
      <w:r w:rsidRPr="005C49AF">
        <w:rPr>
          <w:color w:val="auto"/>
        </w:rPr>
        <w:t>customer to use simple integration scenarios for their purposes and allow them to extend workflows wits some customer’s specific needs.</w:t>
      </w:r>
    </w:p>
    <w:p w14:paraId="03FD5A29" w14:textId="77777777" w:rsidR="0087549C" w:rsidRDefault="0087549C" w:rsidP="004D4D41">
      <w:pPr>
        <w:jc w:val="both"/>
      </w:pPr>
    </w:p>
    <w:p w14:paraId="2978995C" w14:textId="55CE90FB" w:rsidR="00402449" w:rsidRDefault="00402449" w:rsidP="004D4D41">
      <w:pPr>
        <w:tabs>
          <w:tab w:val="clear" w:pos="1440"/>
        </w:tabs>
        <w:ind w:left="0"/>
        <w:jc w:val="both"/>
      </w:pPr>
      <w:r>
        <w:br w:type="page"/>
      </w:r>
    </w:p>
    <w:p w14:paraId="6CE1809A" w14:textId="40046B6C" w:rsidR="00495AF9" w:rsidRPr="00F02FD5" w:rsidRDefault="00495AF9" w:rsidP="004D4D41">
      <w:pPr>
        <w:pStyle w:val="Heading1"/>
        <w:jc w:val="both"/>
      </w:pPr>
      <w:bookmarkStart w:id="13" w:name="_Toc42439555"/>
      <w:bookmarkStart w:id="14" w:name="_Toc456598589"/>
      <w:bookmarkStart w:id="15" w:name="_Toc50537198"/>
      <w:bookmarkStart w:id="16" w:name="_Toc221939672"/>
      <w:bookmarkStart w:id="17" w:name="_Toc221941748"/>
      <w:bookmarkStart w:id="18" w:name="_Toc51146116"/>
      <w:r>
        <w:lastRenderedPageBreak/>
        <w:t>System Prerequisites</w:t>
      </w:r>
      <w:bookmarkEnd w:id="13"/>
      <w:bookmarkEnd w:id="18"/>
    </w:p>
    <w:p w14:paraId="2AC798F6" w14:textId="77777777" w:rsidR="00B7015E" w:rsidRDefault="00B7015E" w:rsidP="004D4D41">
      <w:pPr>
        <w:jc w:val="both"/>
      </w:pPr>
    </w:p>
    <w:p w14:paraId="7464D7C3" w14:textId="20C11822" w:rsidR="00E97011" w:rsidRDefault="00222C31" w:rsidP="004D4D41">
      <w:pPr>
        <w:jc w:val="both"/>
      </w:pPr>
      <w:r>
        <w:t xml:space="preserve">Customer/user </w:t>
      </w:r>
      <w:r w:rsidR="00CA2F3E">
        <w:t xml:space="preserve">must fulfill following prerequisites in </w:t>
      </w:r>
      <w:r w:rsidR="0023502F">
        <w:t xml:space="preserve">order to </w:t>
      </w:r>
      <w:r w:rsidR="00CA2F3E">
        <w:t>install and run</w:t>
      </w:r>
      <w:r>
        <w:t xml:space="preserve"> </w:t>
      </w:r>
      <w:r w:rsidR="00CA2F3E">
        <w:t>delivered</w:t>
      </w:r>
      <w:r>
        <w:t xml:space="preserve"> </w:t>
      </w:r>
      <w:r w:rsidR="00E97011">
        <w:t>integration flows:</w:t>
      </w:r>
    </w:p>
    <w:p w14:paraId="483AE401" w14:textId="408926D3" w:rsidR="00495AF9" w:rsidRDefault="00495AF9" w:rsidP="004D4D41">
      <w:pPr>
        <w:spacing w:line="360" w:lineRule="auto"/>
        <w:ind w:left="0"/>
        <w:jc w:val="both"/>
      </w:pPr>
    </w:p>
    <w:p w14:paraId="1649CCA3" w14:textId="4838CD35" w:rsidR="00495AF9" w:rsidRDefault="00495AF9" w:rsidP="004D4D41">
      <w:pPr>
        <w:pStyle w:val="ListParagraph"/>
        <w:numPr>
          <w:ilvl w:val="0"/>
          <w:numId w:val="31"/>
        </w:numPr>
        <w:spacing w:line="360" w:lineRule="auto"/>
        <w:jc w:val="both"/>
      </w:pPr>
      <w:r>
        <w:t xml:space="preserve">SAP S/4HANA </w:t>
      </w:r>
      <w:r w:rsidR="00B769BD">
        <w:t xml:space="preserve">1909 </w:t>
      </w:r>
      <w:r w:rsidR="007F1FB5">
        <w:t xml:space="preserve">on-premises </w:t>
      </w:r>
      <w:r>
        <w:t>system</w:t>
      </w:r>
      <w:r w:rsidR="00EE3F94">
        <w:t xml:space="preserve"> installed</w:t>
      </w:r>
    </w:p>
    <w:p w14:paraId="283C4DA0" w14:textId="5B8AD317" w:rsidR="00495AF9" w:rsidRDefault="00495AF9" w:rsidP="004D4D41">
      <w:pPr>
        <w:pStyle w:val="ListParagraph"/>
        <w:numPr>
          <w:ilvl w:val="0"/>
          <w:numId w:val="31"/>
        </w:numPr>
        <w:spacing w:line="360" w:lineRule="auto"/>
        <w:jc w:val="both"/>
      </w:pPr>
      <w:r>
        <w:t>SAP PPM module</w:t>
      </w:r>
      <w:r w:rsidR="00EE3F94">
        <w:t xml:space="preserve"> configured and installed</w:t>
      </w:r>
    </w:p>
    <w:p w14:paraId="333FFBF7" w14:textId="50E7594C" w:rsidR="00527D01" w:rsidRPr="00527D01" w:rsidRDefault="00495AF9" w:rsidP="004D4D41">
      <w:pPr>
        <w:pStyle w:val="ListParagraph"/>
        <w:numPr>
          <w:ilvl w:val="0"/>
          <w:numId w:val="31"/>
        </w:numPr>
        <w:spacing w:line="360" w:lineRule="auto"/>
        <w:jc w:val="both"/>
        <w:rPr>
          <w:color w:val="FF0000"/>
        </w:rPr>
      </w:pPr>
      <w:r>
        <w:t xml:space="preserve">SAP CPI </w:t>
      </w:r>
      <w:r w:rsidR="006C1E87">
        <w:t>subscription (</w:t>
      </w:r>
      <w:r>
        <w:t>account</w:t>
      </w:r>
      <w:r w:rsidR="006C1E87">
        <w:t>)</w:t>
      </w:r>
      <w:r w:rsidR="00DD70CC" w:rsidRPr="00527D01">
        <w:rPr>
          <w:color w:val="FF0000"/>
        </w:rPr>
        <w:t xml:space="preserve"> </w:t>
      </w:r>
    </w:p>
    <w:p w14:paraId="7D275C22" w14:textId="00D9F03F" w:rsidR="00495AF9" w:rsidRDefault="00534209" w:rsidP="004D4D41">
      <w:pPr>
        <w:pStyle w:val="ListParagraph"/>
        <w:numPr>
          <w:ilvl w:val="0"/>
          <w:numId w:val="31"/>
        </w:numPr>
        <w:spacing w:line="360" w:lineRule="auto"/>
        <w:jc w:val="both"/>
      </w:pPr>
      <w:r>
        <w:t>Oracle Primavera P6</w:t>
      </w:r>
      <w:r w:rsidR="00495AF9">
        <w:t xml:space="preserve"> system installed</w:t>
      </w:r>
    </w:p>
    <w:p w14:paraId="43E244ED" w14:textId="687AD7E1" w:rsidR="00534209" w:rsidRDefault="00534209" w:rsidP="004D4D41">
      <w:pPr>
        <w:pStyle w:val="ListParagraph"/>
        <w:numPr>
          <w:ilvl w:val="0"/>
          <w:numId w:val="31"/>
        </w:numPr>
        <w:spacing w:line="360" w:lineRule="auto"/>
        <w:jc w:val="both"/>
      </w:pPr>
      <w:r>
        <w:t>Oracle Primavera P6 Web Services installed and enabled</w:t>
      </w:r>
    </w:p>
    <w:p w14:paraId="77F36310" w14:textId="77349553" w:rsidR="00910B2C" w:rsidRDefault="001A0D4A" w:rsidP="004D4D41">
      <w:pPr>
        <w:pStyle w:val="ListParagraph"/>
        <w:numPr>
          <w:ilvl w:val="0"/>
          <w:numId w:val="31"/>
        </w:numPr>
        <w:spacing w:line="360" w:lineRule="auto"/>
        <w:jc w:val="both"/>
      </w:pPr>
      <w:r>
        <w:t>e</w:t>
      </w:r>
      <w:r w:rsidR="00495AF9">
        <w:t xml:space="preserve">nable </w:t>
      </w:r>
      <w:r w:rsidR="008B3267">
        <w:t xml:space="preserve">PPM and </w:t>
      </w:r>
      <w:r w:rsidR="00534209">
        <w:t>Primavera</w:t>
      </w:r>
      <w:r w:rsidR="008B3267">
        <w:t xml:space="preserve"> for integration</w:t>
      </w:r>
    </w:p>
    <w:p w14:paraId="70B15AC5" w14:textId="4E10919C" w:rsidR="00910B2C" w:rsidRPr="004B7B0B" w:rsidRDefault="00910B2C" w:rsidP="004D4D41">
      <w:pPr>
        <w:pStyle w:val="ListParagraph"/>
        <w:numPr>
          <w:ilvl w:val="1"/>
          <w:numId w:val="32"/>
        </w:numPr>
        <w:spacing w:line="360" w:lineRule="auto"/>
        <w:jc w:val="both"/>
      </w:pPr>
      <w:r w:rsidRPr="004B7B0B">
        <w:t>enable Cloud Connector on S4HANA and SAP Cloud Platform</w:t>
      </w:r>
    </w:p>
    <w:p w14:paraId="184EBE87" w14:textId="78293D57" w:rsidR="00E45CCF" w:rsidRPr="004B7B0B" w:rsidRDefault="00495AF9" w:rsidP="004D4D41">
      <w:pPr>
        <w:pStyle w:val="ListParagraph"/>
        <w:numPr>
          <w:ilvl w:val="1"/>
          <w:numId w:val="32"/>
        </w:numPr>
        <w:spacing w:line="360" w:lineRule="auto"/>
        <w:jc w:val="both"/>
        <w:rPr>
          <w:color w:val="FF0000"/>
        </w:rPr>
      </w:pPr>
      <w:r w:rsidRPr="004B7B0B">
        <w:t>create technical user on SAP</w:t>
      </w:r>
      <w:r w:rsidR="00E45CCF" w:rsidRPr="004B7B0B">
        <w:t xml:space="preserve"> (this user is used in CPI destination</w:t>
      </w:r>
      <w:r w:rsidR="0090662E" w:rsidRPr="004B7B0B">
        <w:t xml:space="preserve"> to access SAP system</w:t>
      </w:r>
      <w:r w:rsidR="00E45CCF" w:rsidRPr="004B7B0B">
        <w:t>, see</w:t>
      </w:r>
      <w:r w:rsidR="00110DBC" w:rsidRPr="004B7B0B">
        <w:t xml:space="preserve"> </w:t>
      </w:r>
      <w:r w:rsidR="009970DF" w:rsidRPr="004B7B0B">
        <w:fldChar w:fldCharType="begin"/>
      </w:r>
      <w:r w:rsidR="009970DF" w:rsidRPr="004B7B0B">
        <w:instrText xml:space="preserve"> PAGEREF _Ref42094424 \h </w:instrText>
      </w:r>
      <w:r w:rsidR="009970DF" w:rsidRPr="004B7B0B">
        <w:fldChar w:fldCharType="separate"/>
      </w:r>
      <w:r w:rsidR="00560D5A">
        <w:rPr>
          <w:noProof/>
        </w:rPr>
        <w:t>7</w:t>
      </w:r>
      <w:r w:rsidR="009970DF" w:rsidRPr="004B7B0B">
        <w:fldChar w:fldCharType="end"/>
      </w:r>
      <w:r w:rsidR="009970DF" w:rsidRPr="004B7B0B">
        <w:t>, configuration in Cloud cockpit</w:t>
      </w:r>
      <w:r w:rsidR="00E45CCF" w:rsidRPr="004B7B0B">
        <w:t xml:space="preserve">)  </w:t>
      </w:r>
    </w:p>
    <w:p w14:paraId="7B87EB8C" w14:textId="694BDFCA" w:rsidR="00403098" w:rsidRPr="004B7B0B" w:rsidRDefault="00E45CCF" w:rsidP="004D4D41">
      <w:pPr>
        <w:pStyle w:val="ListParagraph"/>
        <w:numPr>
          <w:ilvl w:val="1"/>
          <w:numId w:val="32"/>
        </w:numPr>
        <w:spacing w:line="360" w:lineRule="auto"/>
        <w:jc w:val="both"/>
        <w:rPr>
          <w:color w:val="FF0000"/>
        </w:rPr>
      </w:pPr>
      <w:r w:rsidRPr="004B7B0B">
        <w:t xml:space="preserve">create </w:t>
      </w:r>
      <w:r w:rsidR="00534209">
        <w:t>Primavera</w:t>
      </w:r>
      <w:r w:rsidR="00023B63" w:rsidRPr="004B7B0B">
        <w:t xml:space="preserve"> te</w:t>
      </w:r>
      <w:r w:rsidR="009001BD" w:rsidRPr="004B7B0B">
        <w:t>c</w:t>
      </w:r>
      <w:r w:rsidR="00023B63" w:rsidRPr="004B7B0B">
        <w:t>hnical user</w:t>
      </w:r>
      <w:r w:rsidRPr="004B7B0B">
        <w:t xml:space="preserve"> (this user is used in</w:t>
      </w:r>
      <w:r w:rsidR="00403098" w:rsidRPr="004B7B0B">
        <w:t xml:space="preserve"> </w:t>
      </w:r>
      <w:r w:rsidRPr="004B7B0B">
        <w:t>CPI flow</w:t>
      </w:r>
      <w:r w:rsidR="001C5EDF" w:rsidRPr="004B7B0B">
        <w:t xml:space="preserve"> in</w:t>
      </w:r>
      <w:r w:rsidR="00403098" w:rsidRPr="004B7B0B">
        <w:t xml:space="preserve"> https adapter</w:t>
      </w:r>
      <w:r w:rsidR="001C5EDF" w:rsidRPr="004B7B0B">
        <w:t xml:space="preserve"> in form of credentials</w:t>
      </w:r>
      <w:r w:rsidR="001E1D18">
        <w:t xml:space="preserve">, </w:t>
      </w:r>
      <w:r w:rsidR="001E1D18" w:rsidRPr="004B7B0B">
        <w:t xml:space="preserve">see </w:t>
      </w:r>
      <w:r w:rsidR="001E1D18" w:rsidRPr="004B7B0B">
        <w:fldChar w:fldCharType="begin"/>
      </w:r>
      <w:r w:rsidR="001E1D18" w:rsidRPr="004B7B0B">
        <w:instrText xml:space="preserve"> PAGEREF _Ref42094424 \h </w:instrText>
      </w:r>
      <w:r w:rsidR="001E1D18" w:rsidRPr="004B7B0B">
        <w:fldChar w:fldCharType="separate"/>
      </w:r>
      <w:r w:rsidR="00560D5A">
        <w:rPr>
          <w:noProof/>
        </w:rPr>
        <w:t>7</w:t>
      </w:r>
      <w:r w:rsidR="001E1D18" w:rsidRPr="004B7B0B">
        <w:fldChar w:fldCharType="end"/>
      </w:r>
      <w:r w:rsidR="001E1D18" w:rsidRPr="004B7B0B">
        <w:t>, configuration in Cloud cockpit</w:t>
      </w:r>
      <w:r w:rsidR="00403098" w:rsidRPr="004B7B0B">
        <w:t>)</w:t>
      </w:r>
    </w:p>
    <w:p w14:paraId="27C75ADB" w14:textId="63D43D81" w:rsidR="00495AF9" w:rsidRPr="00A5127E" w:rsidRDefault="00495AF9" w:rsidP="004D4D41">
      <w:pPr>
        <w:pStyle w:val="ListParagraph"/>
        <w:numPr>
          <w:ilvl w:val="0"/>
          <w:numId w:val="37"/>
        </w:numPr>
        <w:spacing w:line="360" w:lineRule="auto"/>
        <w:jc w:val="both"/>
        <w:rPr>
          <w:sz w:val="28"/>
          <w:szCs w:val="32"/>
        </w:rPr>
      </w:pPr>
      <w:r>
        <w:t xml:space="preserve">enable </w:t>
      </w:r>
      <w:r w:rsidR="001A0D4A">
        <w:t xml:space="preserve">respective </w:t>
      </w:r>
      <w:r>
        <w:t xml:space="preserve">Roles </w:t>
      </w:r>
      <w:r w:rsidR="001A0D4A">
        <w:t xml:space="preserve">for existing user who will trigger workflows in CPI or create new one (e.g. technical user). User credentials are used for application execute (chapter  </w:t>
      </w:r>
      <w:r w:rsidR="001A0D4A">
        <w:fldChar w:fldCharType="begin"/>
      </w:r>
      <w:r w:rsidR="001A0D4A">
        <w:instrText xml:space="preserve"> REF _Ref41551687 \r \h </w:instrText>
      </w:r>
      <w:r w:rsidR="0060370B">
        <w:instrText xml:space="preserve"> \* MERGEFORMAT </w:instrText>
      </w:r>
      <w:r w:rsidR="001A0D4A">
        <w:fldChar w:fldCharType="separate"/>
      </w:r>
      <w:r w:rsidR="00560D5A">
        <w:t>5</w:t>
      </w:r>
      <w:r w:rsidR="001A0D4A">
        <w:fldChar w:fldCharType="end"/>
      </w:r>
      <w:r w:rsidR="001A0D4A">
        <w:t>)</w:t>
      </w:r>
      <w:r w:rsidR="001A0D4A">
        <w:br/>
      </w:r>
    </w:p>
    <w:p w14:paraId="703B732F" w14:textId="638CB34C" w:rsidR="007953FB" w:rsidRPr="007953FB" w:rsidRDefault="007953FB" w:rsidP="004D4D41">
      <w:pPr>
        <w:pStyle w:val="Heading2"/>
        <w:jc w:val="both"/>
        <w:rPr>
          <w:lang w:val="en-US"/>
        </w:rPr>
      </w:pPr>
      <w:bookmarkStart w:id="19" w:name="_Toc259458747"/>
      <w:bookmarkStart w:id="20" w:name="_Toc416784022"/>
      <w:bookmarkStart w:id="21" w:name="_Toc42439556"/>
      <w:bookmarkStart w:id="22" w:name="_Toc51146117"/>
      <w:r w:rsidRPr="007953FB">
        <w:rPr>
          <w:lang w:val="en-US"/>
        </w:rPr>
        <w:t xml:space="preserve">Acronyms </w:t>
      </w:r>
      <w:r w:rsidRPr="007953FB">
        <w:t>and</w:t>
      </w:r>
      <w:r w:rsidRPr="007953FB">
        <w:rPr>
          <w:lang w:val="en-US"/>
        </w:rPr>
        <w:t xml:space="preserve"> Terms</w:t>
      </w:r>
      <w:bookmarkEnd w:id="14"/>
      <w:bookmarkEnd w:id="15"/>
      <w:bookmarkEnd w:id="16"/>
      <w:bookmarkEnd w:id="17"/>
      <w:bookmarkEnd w:id="19"/>
      <w:bookmarkEnd w:id="20"/>
      <w:bookmarkEnd w:id="21"/>
      <w:bookmarkEnd w:id="22"/>
    </w:p>
    <w:p w14:paraId="549D0ABC" w14:textId="77777777" w:rsidR="00CD6EAD" w:rsidRDefault="00CD6EAD" w:rsidP="004D4D41">
      <w:pPr>
        <w:jc w:val="both"/>
      </w:pPr>
    </w:p>
    <w:p w14:paraId="644D1DBE" w14:textId="77777777" w:rsidR="00CD6EAD" w:rsidRDefault="00CD6EAD" w:rsidP="004D4D41">
      <w:pPr>
        <w:jc w:val="both"/>
      </w:pPr>
    </w:p>
    <w:p w14:paraId="33A2A14B" w14:textId="0601EA7F" w:rsidR="007D0B3C" w:rsidRDefault="007D0B3C" w:rsidP="004D4D41">
      <w:pPr>
        <w:jc w:val="both"/>
      </w:pPr>
      <w:r>
        <w:t>BAPI:</w:t>
      </w:r>
      <w:r>
        <w:tab/>
      </w:r>
      <w:r w:rsidR="00445891">
        <w:t xml:space="preserve">   </w:t>
      </w:r>
      <w:r>
        <w:t>Business API</w:t>
      </w:r>
    </w:p>
    <w:p w14:paraId="2264A7E3" w14:textId="44F4A67E" w:rsidR="00897D0A" w:rsidRDefault="00CD6EAD" w:rsidP="004D4D41">
      <w:pPr>
        <w:jc w:val="both"/>
      </w:pPr>
      <w:proofErr w:type="spellStart"/>
      <w:r w:rsidRPr="00CD6EAD">
        <w:t>ePPM</w:t>
      </w:r>
      <w:proofErr w:type="spellEnd"/>
      <w:r w:rsidRPr="00CD6EAD">
        <w:t xml:space="preserve"> Suite</w:t>
      </w:r>
      <w:r w:rsidR="007D0B3C">
        <w:t>:</w:t>
      </w:r>
      <w:r w:rsidR="00541B96">
        <w:tab/>
      </w:r>
      <w:r w:rsidR="00445891">
        <w:t xml:space="preserve">   </w:t>
      </w:r>
      <w:r w:rsidR="007D0B3C">
        <w:t>C</w:t>
      </w:r>
      <w:r w:rsidR="004D7EB8" w:rsidRPr="004D7EB8">
        <w:t xml:space="preserve">omprehensive </w:t>
      </w:r>
      <w:r w:rsidR="000C130F">
        <w:t xml:space="preserve">integration suite </w:t>
      </w:r>
      <w:r w:rsidR="001938A3">
        <w:t>provided by Commondo</w:t>
      </w:r>
      <w:r w:rsidR="007D0B3C" w:rsidRPr="00541B96">
        <w:rPr>
          <w:vertAlign w:val="superscript"/>
        </w:rPr>
        <w:t>®</w:t>
      </w:r>
      <w:r w:rsidR="001938A3">
        <w:t xml:space="preserve"> LTD</w:t>
      </w:r>
    </w:p>
    <w:p w14:paraId="6E3E8B58" w14:textId="77777777" w:rsidR="00534209" w:rsidRDefault="004E7D97" w:rsidP="004D4D41">
      <w:pPr>
        <w:jc w:val="both"/>
      </w:pPr>
      <w:r>
        <w:t>E</w:t>
      </w:r>
      <w:r w:rsidR="00CB48D2">
        <w:t>PPM</w:t>
      </w:r>
      <w:r w:rsidR="007D0B3C">
        <w:t>:</w:t>
      </w:r>
      <w:r w:rsidR="00541B96">
        <w:tab/>
      </w:r>
      <w:r w:rsidR="00445891">
        <w:t xml:space="preserve">   </w:t>
      </w:r>
      <w:r w:rsidR="00CB48D2">
        <w:t>Enterprise Project Portfolio Management</w:t>
      </w:r>
    </w:p>
    <w:p w14:paraId="33CD30C1" w14:textId="45EDC4E4" w:rsidR="007D0B3C" w:rsidRDefault="007D0B3C" w:rsidP="004D4D41">
      <w:pPr>
        <w:jc w:val="both"/>
      </w:pPr>
      <w:r>
        <w:t>RFC:</w:t>
      </w:r>
      <w:r>
        <w:tab/>
      </w:r>
      <w:r w:rsidR="00445891">
        <w:t xml:space="preserve">   </w:t>
      </w:r>
      <w:r>
        <w:t>Remote function call</w:t>
      </w:r>
    </w:p>
    <w:p w14:paraId="3770F117" w14:textId="76F38B43" w:rsidR="007D0B3C" w:rsidRDefault="007D0B3C" w:rsidP="004D4D41">
      <w:pPr>
        <w:jc w:val="both"/>
      </w:pPr>
      <w:r>
        <w:t>SAP CPI:</w:t>
      </w:r>
      <w:r>
        <w:tab/>
      </w:r>
      <w:r w:rsidR="00445891">
        <w:t xml:space="preserve">   </w:t>
      </w:r>
      <w:r>
        <w:t>Cloud Platform Integration</w:t>
      </w:r>
    </w:p>
    <w:p w14:paraId="50F08D7E" w14:textId="77777777" w:rsidR="007953FB" w:rsidRDefault="007953FB" w:rsidP="004D4D41">
      <w:pPr>
        <w:jc w:val="both"/>
      </w:pPr>
    </w:p>
    <w:p w14:paraId="5E237396" w14:textId="77777777" w:rsidR="007953FB" w:rsidRPr="007953FB" w:rsidRDefault="007953FB" w:rsidP="004D4D41">
      <w:pPr>
        <w:ind w:left="180" w:hanging="180"/>
        <w:jc w:val="both"/>
        <w:rPr>
          <w:color w:val="auto"/>
        </w:rPr>
      </w:pPr>
    </w:p>
    <w:p w14:paraId="11163B54" w14:textId="77777777" w:rsidR="00243CCC" w:rsidRDefault="00243CCC" w:rsidP="004D4D41">
      <w:pPr>
        <w:tabs>
          <w:tab w:val="clear" w:pos="1440"/>
        </w:tabs>
        <w:ind w:left="0"/>
        <w:jc w:val="both"/>
        <w:rPr>
          <w:rFonts w:ascii="Arial Bold" w:hAnsi="Arial Bold"/>
          <w:b/>
          <w:color w:val="FFFFFF" w:themeColor="background1"/>
          <w:sz w:val="36"/>
          <w:szCs w:val="36"/>
        </w:rPr>
      </w:pPr>
      <w:bookmarkStart w:id="23" w:name="_Toc259458751"/>
      <w:bookmarkStart w:id="24" w:name="_Toc416784026"/>
      <w:r>
        <w:br w:type="page"/>
      </w:r>
    </w:p>
    <w:p w14:paraId="1CEEC655" w14:textId="36A22C6D" w:rsidR="007953FB" w:rsidRPr="007953FB" w:rsidRDefault="00A603B2" w:rsidP="004D4D41">
      <w:pPr>
        <w:pStyle w:val="Heading1"/>
        <w:jc w:val="both"/>
      </w:pPr>
      <w:bookmarkStart w:id="25" w:name="_Ref41583510"/>
      <w:bookmarkStart w:id="26" w:name="_Toc42439557"/>
      <w:bookmarkStart w:id="27" w:name="_Toc51146118"/>
      <w:r>
        <w:lastRenderedPageBreak/>
        <w:t>Integration</w:t>
      </w:r>
      <w:r w:rsidR="007953FB" w:rsidRPr="007953FB">
        <w:t xml:space="preserve"> Overview</w:t>
      </w:r>
      <w:bookmarkEnd w:id="23"/>
      <w:bookmarkEnd w:id="24"/>
      <w:bookmarkEnd w:id="25"/>
      <w:bookmarkEnd w:id="26"/>
      <w:bookmarkEnd w:id="27"/>
      <w:r w:rsidR="007953FB" w:rsidRPr="007953FB">
        <w:tab/>
      </w:r>
    </w:p>
    <w:p w14:paraId="0F3B62EE" w14:textId="4FC78B96" w:rsidR="004A6956" w:rsidRDefault="004A6956" w:rsidP="004D4D41">
      <w:pPr>
        <w:jc w:val="both"/>
        <w:rPr>
          <w:color w:val="auto"/>
        </w:rPr>
      </w:pPr>
    </w:p>
    <w:p w14:paraId="6297D42F" w14:textId="7A8B9401" w:rsidR="00A757C0" w:rsidRDefault="00A757C0" w:rsidP="004D4D41">
      <w:pPr>
        <w:jc w:val="both"/>
        <w:rPr>
          <w:color w:val="auto"/>
        </w:rPr>
      </w:pPr>
      <w:r>
        <w:rPr>
          <w:color w:val="auto"/>
        </w:rPr>
        <w:t xml:space="preserve">Integration flows provided in this package </w:t>
      </w:r>
      <w:r w:rsidR="00ED69B8">
        <w:rPr>
          <w:color w:val="auto"/>
        </w:rPr>
        <w:t xml:space="preserve">are standalone </w:t>
      </w:r>
      <w:r w:rsidR="00E15572">
        <w:rPr>
          <w:color w:val="auto"/>
        </w:rPr>
        <w:t>and enable user to use them without any limitation</w:t>
      </w:r>
      <w:r w:rsidR="00FF689A">
        <w:rPr>
          <w:color w:val="auto"/>
        </w:rPr>
        <w:t>. However</w:t>
      </w:r>
      <w:r w:rsidR="00951C81">
        <w:rPr>
          <w:color w:val="auto"/>
        </w:rPr>
        <w:t xml:space="preserve">, </w:t>
      </w:r>
      <w:r w:rsidR="00FF689A">
        <w:rPr>
          <w:color w:val="auto"/>
        </w:rPr>
        <w:t xml:space="preserve">the </w:t>
      </w:r>
      <w:r w:rsidR="000203FC">
        <w:rPr>
          <w:color w:val="auto"/>
        </w:rPr>
        <w:t>flows must be triggered from customer’s application or any other comparable mechanism</w:t>
      </w:r>
      <w:r w:rsidR="00137F3C">
        <w:rPr>
          <w:color w:val="auto"/>
        </w:rPr>
        <w:t xml:space="preserve"> which is not </w:t>
      </w:r>
      <w:r w:rsidR="00A313C1">
        <w:rPr>
          <w:color w:val="auto"/>
        </w:rPr>
        <w:t>a part of delivered package.</w:t>
      </w:r>
    </w:p>
    <w:p w14:paraId="132EE56D" w14:textId="77777777" w:rsidR="00A313C1" w:rsidRDefault="00A313C1" w:rsidP="004D4D41">
      <w:pPr>
        <w:jc w:val="both"/>
        <w:rPr>
          <w:color w:val="auto"/>
        </w:rPr>
      </w:pPr>
    </w:p>
    <w:p w14:paraId="44695519" w14:textId="6D74A394" w:rsidR="00A757C0" w:rsidRDefault="006648A2" w:rsidP="004D4D41">
      <w:pPr>
        <w:jc w:val="both"/>
        <w:rPr>
          <w:color w:val="auto"/>
        </w:rPr>
      </w:pPr>
      <w:r>
        <w:rPr>
          <w:color w:val="auto"/>
        </w:rPr>
        <w:t>As shown in s</w:t>
      </w:r>
      <w:r w:rsidR="00A313C1">
        <w:rPr>
          <w:color w:val="auto"/>
        </w:rPr>
        <w:t xml:space="preserve">ystem overview </w:t>
      </w:r>
      <w:r>
        <w:rPr>
          <w:color w:val="auto"/>
        </w:rPr>
        <w:t>below</w:t>
      </w:r>
      <w:r w:rsidR="00312783">
        <w:rPr>
          <w:color w:val="auto"/>
        </w:rPr>
        <w:t>,</w:t>
      </w:r>
      <w:r>
        <w:rPr>
          <w:color w:val="auto"/>
        </w:rPr>
        <w:t xml:space="preserve"> integration flows </w:t>
      </w:r>
      <w:r w:rsidR="005F514E">
        <w:rPr>
          <w:color w:val="auto"/>
        </w:rPr>
        <w:t>are i</w:t>
      </w:r>
      <w:r w:rsidR="005D7EA4">
        <w:rPr>
          <w:color w:val="auto"/>
        </w:rPr>
        <w:t xml:space="preserve">nstalled </w:t>
      </w:r>
      <w:r w:rsidR="00F04BE0">
        <w:rPr>
          <w:color w:val="auto"/>
        </w:rPr>
        <w:t>on C</w:t>
      </w:r>
      <w:r w:rsidR="002C442C">
        <w:rPr>
          <w:color w:val="auto"/>
        </w:rPr>
        <w:t>loud</w:t>
      </w:r>
      <w:r w:rsidR="001E6250">
        <w:rPr>
          <w:color w:val="auto"/>
        </w:rPr>
        <w:t xml:space="preserve"> </w:t>
      </w:r>
      <w:r w:rsidR="002C442C">
        <w:rPr>
          <w:color w:val="auto"/>
        </w:rPr>
        <w:t>P</w:t>
      </w:r>
      <w:r w:rsidR="001E6250">
        <w:rPr>
          <w:color w:val="auto"/>
        </w:rPr>
        <w:t xml:space="preserve">latform </w:t>
      </w:r>
      <w:r w:rsidR="002C442C">
        <w:rPr>
          <w:color w:val="auto"/>
        </w:rPr>
        <w:t>I</w:t>
      </w:r>
      <w:r w:rsidR="001E6250">
        <w:rPr>
          <w:color w:val="auto"/>
        </w:rPr>
        <w:t xml:space="preserve">ntegration and </w:t>
      </w:r>
      <w:r w:rsidR="00E321C6">
        <w:rPr>
          <w:color w:val="auto"/>
        </w:rPr>
        <w:t>could be triggered by</w:t>
      </w:r>
      <w:r w:rsidR="001E6250">
        <w:rPr>
          <w:color w:val="auto"/>
        </w:rPr>
        <w:t>:</w:t>
      </w:r>
    </w:p>
    <w:p w14:paraId="6A3C6623" w14:textId="77777777" w:rsidR="00E321C6" w:rsidRDefault="00E321C6" w:rsidP="004D4D41">
      <w:pPr>
        <w:jc w:val="both"/>
        <w:rPr>
          <w:color w:val="auto"/>
        </w:rPr>
      </w:pPr>
    </w:p>
    <w:p w14:paraId="60E86F1C" w14:textId="43F68B2A" w:rsidR="00CD4217" w:rsidRPr="00CD4217" w:rsidRDefault="00620F37" w:rsidP="00CD4217">
      <w:pPr>
        <w:numPr>
          <w:ilvl w:val="0"/>
          <w:numId w:val="29"/>
        </w:numPr>
        <w:tabs>
          <w:tab w:val="clear" w:pos="1440"/>
        </w:tabs>
        <w:rPr>
          <w:iCs/>
          <w:color w:val="auto"/>
        </w:rPr>
      </w:pPr>
      <w:r>
        <w:rPr>
          <w:iCs/>
          <w:color w:val="auto"/>
        </w:rPr>
        <w:t>a</w:t>
      </w:r>
      <w:r w:rsidR="00101B77">
        <w:rPr>
          <w:iCs/>
          <w:color w:val="auto"/>
        </w:rPr>
        <w:t xml:space="preserve">ny external </w:t>
      </w:r>
      <w:r>
        <w:rPr>
          <w:iCs/>
          <w:color w:val="auto"/>
        </w:rPr>
        <w:t xml:space="preserve">frontend application </w:t>
      </w:r>
      <w:r w:rsidR="000F1A18">
        <w:rPr>
          <w:iCs/>
          <w:color w:val="auto"/>
        </w:rPr>
        <w:t>with HTTPS request option</w:t>
      </w:r>
    </w:p>
    <w:p w14:paraId="6A55F2D0" w14:textId="7FB9015C" w:rsidR="00620F37" w:rsidRDefault="00620F37" w:rsidP="00CD4217">
      <w:pPr>
        <w:numPr>
          <w:ilvl w:val="1"/>
          <w:numId w:val="29"/>
        </w:numPr>
        <w:tabs>
          <w:tab w:val="clear" w:pos="1440"/>
        </w:tabs>
        <w:rPr>
          <w:iCs/>
          <w:color w:val="auto"/>
        </w:rPr>
      </w:pPr>
      <w:r>
        <w:rPr>
          <w:iCs/>
          <w:color w:val="auto"/>
        </w:rPr>
        <w:t xml:space="preserve">like Commondo Fiori application described in chapter </w:t>
      </w:r>
      <w:r w:rsidR="00B77FEE">
        <w:rPr>
          <w:iCs/>
          <w:color w:val="auto"/>
        </w:rPr>
        <w:fldChar w:fldCharType="begin"/>
      </w:r>
      <w:r w:rsidR="00B77FEE">
        <w:rPr>
          <w:iCs/>
          <w:color w:val="auto"/>
        </w:rPr>
        <w:instrText xml:space="preserve"> REF _Ref41551391 \r \h </w:instrText>
      </w:r>
      <w:r w:rsidR="00B77FEE">
        <w:rPr>
          <w:iCs/>
          <w:color w:val="auto"/>
        </w:rPr>
      </w:r>
      <w:r w:rsidR="004D4D41">
        <w:rPr>
          <w:iCs/>
          <w:color w:val="auto"/>
        </w:rPr>
        <w:instrText xml:space="preserve"> \* MERGEFORMAT </w:instrText>
      </w:r>
      <w:r w:rsidR="00B77FEE">
        <w:rPr>
          <w:iCs/>
          <w:color w:val="auto"/>
        </w:rPr>
        <w:fldChar w:fldCharType="separate"/>
      </w:r>
      <w:r w:rsidR="00560D5A">
        <w:rPr>
          <w:iCs/>
          <w:color w:val="auto"/>
        </w:rPr>
        <w:t>5.2</w:t>
      </w:r>
      <w:r w:rsidR="00B77FEE">
        <w:rPr>
          <w:iCs/>
          <w:color w:val="auto"/>
        </w:rPr>
        <w:fldChar w:fldCharType="end"/>
      </w:r>
    </w:p>
    <w:p w14:paraId="4F2F5242" w14:textId="222552CF" w:rsidR="000F1A18" w:rsidRDefault="000F1A18" w:rsidP="00CD4217">
      <w:pPr>
        <w:tabs>
          <w:tab w:val="clear" w:pos="1440"/>
        </w:tabs>
        <w:ind w:left="1440"/>
        <w:rPr>
          <w:iCs/>
          <w:color w:val="auto"/>
        </w:rPr>
      </w:pPr>
    </w:p>
    <w:p w14:paraId="78023B57" w14:textId="3BEEF4DA" w:rsidR="00620F37" w:rsidRDefault="00683BEF" w:rsidP="00CD4217">
      <w:pPr>
        <w:numPr>
          <w:ilvl w:val="0"/>
          <w:numId w:val="29"/>
        </w:numPr>
        <w:tabs>
          <w:tab w:val="clear" w:pos="1440"/>
        </w:tabs>
        <w:rPr>
          <w:iCs/>
          <w:color w:val="auto"/>
        </w:rPr>
      </w:pPr>
      <w:r>
        <w:rPr>
          <w:iCs/>
          <w:color w:val="auto"/>
        </w:rPr>
        <w:t>any job scheduler</w:t>
      </w:r>
      <w:r w:rsidR="005F018F">
        <w:rPr>
          <w:iCs/>
          <w:color w:val="auto"/>
        </w:rPr>
        <w:t xml:space="preserve">, for example </w:t>
      </w:r>
      <w:r w:rsidR="008A5638">
        <w:rPr>
          <w:iCs/>
          <w:color w:val="auto"/>
        </w:rPr>
        <w:t xml:space="preserve">S4/HANA </w:t>
      </w:r>
      <w:r w:rsidR="005F018F">
        <w:rPr>
          <w:iCs/>
          <w:color w:val="auto"/>
        </w:rPr>
        <w:t xml:space="preserve">background </w:t>
      </w:r>
      <w:r w:rsidR="008A5638">
        <w:rPr>
          <w:iCs/>
          <w:color w:val="auto"/>
        </w:rPr>
        <w:t>job scheduler</w:t>
      </w:r>
      <w:r w:rsidR="00345AEE">
        <w:rPr>
          <w:iCs/>
          <w:color w:val="auto"/>
        </w:rPr>
        <w:br/>
      </w:r>
    </w:p>
    <w:p w14:paraId="7FFDCB3B" w14:textId="728BA6C3" w:rsidR="009C5410" w:rsidRPr="00CD4217" w:rsidRDefault="004B18E8" w:rsidP="00CD4217">
      <w:pPr>
        <w:numPr>
          <w:ilvl w:val="0"/>
          <w:numId w:val="29"/>
        </w:numPr>
        <w:tabs>
          <w:tab w:val="clear" w:pos="1440"/>
        </w:tabs>
        <w:jc w:val="both"/>
        <w:rPr>
          <w:color w:val="auto"/>
        </w:rPr>
      </w:pPr>
      <w:r>
        <w:rPr>
          <w:iCs/>
          <w:color w:val="auto"/>
        </w:rPr>
        <w:t>any browser URI request</w:t>
      </w:r>
      <w:r w:rsidR="009C5410">
        <w:rPr>
          <w:iCs/>
          <w:color w:val="auto"/>
        </w:rPr>
        <w:t xml:space="preserve"> like</w:t>
      </w:r>
    </w:p>
    <w:p w14:paraId="05C89AA8" w14:textId="7776190F" w:rsidR="00E321C6" w:rsidRDefault="007004F2" w:rsidP="00CD4217">
      <w:pPr>
        <w:numPr>
          <w:ilvl w:val="1"/>
          <w:numId w:val="29"/>
        </w:numPr>
        <w:tabs>
          <w:tab w:val="clear" w:pos="1440"/>
        </w:tabs>
        <w:jc w:val="both"/>
        <w:rPr>
          <w:color w:val="auto"/>
        </w:rPr>
      </w:pPr>
      <w:r>
        <w:rPr>
          <w:iCs/>
          <w:color w:val="auto"/>
        </w:rPr>
        <w:t>Testing tools</w:t>
      </w:r>
      <w:r w:rsidR="00DC3E8D">
        <w:rPr>
          <w:iCs/>
          <w:color w:val="auto"/>
        </w:rPr>
        <w:t xml:space="preserve"> </w:t>
      </w:r>
      <w:r w:rsidR="006D3285">
        <w:rPr>
          <w:iCs/>
          <w:color w:val="auto"/>
        </w:rPr>
        <w:t xml:space="preserve">(example with Postman described in chapter </w:t>
      </w:r>
      <w:r w:rsidR="006D3285">
        <w:rPr>
          <w:iCs/>
          <w:color w:val="auto"/>
        </w:rPr>
        <w:fldChar w:fldCharType="begin"/>
      </w:r>
      <w:r w:rsidR="006D3285">
        <w:rPr>
          <w:iCs/>
          <w:color w:val="auto"/>
        </w:rPr>
        <w:instrText xml:space="preserve"> REF _Ref41551687 \r \h </w:instrText>
      </w:r>
      <w:r w:rsidR="006D3285">
        <w:rPr>
          <w:iCs/>
          <w:color w:val="auto"/>
        </w:rPr>
      </w:r>
      <w:r w:rsidR="004D4D41">
        <w:rPr>
          <w:iCs/>
          <w:color w:val="auto"/>
        </w:rPr>
        <w:instrText xml:space="preserve"> \* MERGEFORMAT </w:instrText>
      </w:r>
      <w:r w:rsidR="006D3285">
        <w:rPr>
          <w:iCs/>
          <w:color w:val="auto"/>
        </w:rPr>
        <w:fldChar w:fldCharType="separate"/>
      </w:r>
      <w:r w:rsidR="00560D5A">
        <w:rPr>
          <w:iCs/>
          <w:color w:val="auto"/>
        </w:rPr>
        <w:t>5</w:t>
      </w:r>
      <w:r w:rsidR="006D3285">
        <w:rPr>
          <w:iCs/>
          <w:color w:val="auto"/>
        </w:rPr>
        <w:fldChar w:fldCharType="end"/>
      </w:r>
      <w:r>
        <w:rPr>
          <w:iCs/>
          <w:color w:val="auto"/>
        </w:rPr>
        <w:t>)</w:t>
      </w:r>
    </w:p>
    <w:p w14:paraId="0DAB1004" w14:textId="77777777" w:rsidR="00F4686D" w:rsidRDefault="00F4686D" w:rsidP="004D4D41">
      <w:pPr>
        <w:tabs>
          <w:tab w:val="clear" w:pos="1440"/>
        </w:tabs>
        <w:ind w:left="360"/>
        <w:jc w:val="both"/>
        <w:rPr>
          <w:iCs/>
          <w:color w:val="auto"/>
        </w:rPr>
      </w:pPr>
    </w:p>
    <w:p w14:paraId="2F24B42C" w14:textId="55B9E21B" w:rsidR="004650D4" w:rsidRDefault="00F4686D" w:rsidP="004D4D41">
      <w:pPr>
        <w:tabs>
          <w:tab w:val="clear" w:pos="1440"/>
        </w:tabs>
        <w:ind w:left="360"/>
        <w:jc w:val="both"/>
      </w:pPr>
      <w:r>
        <w:rPr>
          <w:iCs/>
          <w:color w:val="auto"/>
        </w:rPr>
        <w:t xml:space="preserve">Main function of this integration is to </w:t>
      </w:r>
      <w:r w:rsidRPr="00695C87">
        <w:rPr>
          <w:b/>
          <w:i/>
          <w:color w:val="auto"/>
          <w:u w:val="single"/>
        </w:rPr>
        <w:t>map</w:t>
      </w:r>
      <w:r>
        <w:rPr>
          <w:iCs/>
          <w:color w:val="auto"/>
        </w:rPr>
        <w:t xml:space="preserve">, </w:t>
      </w:r>
      <w:r w:rsidRPr="00695C87">
        <w:rPr>
          <w:b/>
          <w:i/>
          <w:color w:val="auto"/>
          <w:u w:val="single"/>
        </w:rPr>
        <w:t>aggregate</w:t>
      </w:r>
      <w:r>
        <w:rPr>
          <w:iCs/>
          <w:color w:val="auto"/>
        </w:rPr>
        <w:t xml:space="preserve"> and</w:t>
      </w:r>
      <w:r w:rsidRPr="00695C87">
        <w:rPr>
          <w:b/>
          <w:i/>
          <w:color w:val="auto"/>
          <w:u w:val="single"/>
        </w:rPr>
        <w:t xml:space="preserve"> </w:t>
      </w:r>
      <w:r w:rsidR="009B4F19" w:rsidRPr="00695C87">
        <w:rPr>
          <w:b/>
          <w:i/>
          <w:color w:val="auto"/>
          <w:u w:val="single"/>
        </w:rPr>
        <w:t>synchronize</w:t>
      </w:r>
      <w:r>
        <w:rPr>
          <w:iCs/>
          <w:color w:val="auto"/>
        </w:rPr>
        <w:t xml:space="preserve"> relevant project data between </w:t>
      </w:r>
      <w:r w:rsidR="007B2CAA">
        <w:rPr>
          <w:iCs/>
          <w:color w:val="auto"/>
        </w:rPr>
        <w:t xml:space="preserve">SAP </w:t>
      </w:r>
      <w:r>
        <w:rPr>
          <w:iCs/>
          <w:color w:val="auto"/>
        </w:rPr>
        <w:t xml:space="preserve">PPM and </w:t>
      </w:r>
      <w:r w:rsidR="00534209">
        <w:rPr>
          <w:iCs/>
          <w:color w:val="auto"/>
        </w:rPr>
        <w:t xml:space="preserve">Oracle Primavera </w:t>
      </w:r>
      <w:r>
        <w:rPr>
          <w:iCs/>
          <w:color w:val="auto"/>
        </w:rPr>
        <w:t>systems</w:t>
      </w:r>
      <w:r w:rsidR="003621B0">
        <w:rPr>
          <w:iCs/>
          <w:color w:val="auto"/>
        </w:rPr>
        <w:t xml:space="preserve">. </w:t>
      </w:r>
      <w:r w:rsidR="001641B3">
        <w:rPr>
          <w:iCs/>
          <w:color w:val="auto"/>
        </w:rPr>
        <w:t>As s</w:t>
      </w:r>
      <w:r w:rsidR="00D054EE">
        <w:rPr>
          <w:iCs/>
          <w:color w:val="auto"/>
        </w:rPr>
        <w:t xml:space="preserve">tated in </w:t>
      </w:r>
      <w:r w:rsidR="007F466B">
        <w:rPr>
          <w:iCs/>
          <w:color w:val="auto"/>
        </w:rPr>
        <w:t xml:space="preserve">chapter </w:t>
      </w:r>
      <w:r w:rsidR="007F466B">
        <w:rPr>
          <w:iCs/>
          <w:color w:val="auto"/>
        </w:rPr>
        <w:fldChar w:fldCharType="begin"/>
      </w:r>
      <w:r w:rsidR="007F466B">
        <w:rPr>
          <w:iCs/>
          <w:color w:val="auto"/>
        </w:rPr>
        <w:instrText xml:space="preserve"> REF _Ref41552185 \r \h </w:instrText>
      </w:r>
      <w:r w:rsidR="007F466B">
        <w:rPr>
          <w:iCs/>
          <w:color w:val="auto"/>
        </w:rPr>
      </w:r>
      <w:r w:rsidR="004D4D41">
        <w:rPr>
          <w:iCs/>
          <w:color w:val="auto"/>
        </w:rPr>
        <w:instrText xml:space="preserve"> \* MERGEFORMAT </w:instrText>
      </w:r>
      <w:r w:rsidR="007F466B">
        <w:rPr>
          <w:iCs/>
          <w:color w:val="auto"/>
        </w:rPr>
        <w:fldChar w:fldCharType="separate"/>
      </w:r>
      <w:r w:rsidR="00560D5A">
        <w:rPr>
          <w:iCs/>
          <w:color w:val="auto"/>
        </w:rPr>
        <w:t>1</w:t>
      </w:r>
      <w:r w:rsidR="007F466B">
        <w:rPr>
          <w:iCs/>
          <w:color w:val="auto"/>
        </w:rPr>
        <w:fldChar w:fldCharType="end"/>
      </w:r>
      <w:r w:rsidR="007F466B">
        <w:rPr>
          <w:iCs/>
          <w:color w:val="auto"/>
        </w:rPr>
        <w:t xml:space="preserve"> </w:t>
      </w:r>
      <w:proofErr w:type="spellStart"/>
      <w:r w:rsidR="00D054EE">
        <w:t>Commondo</w:t>
      </w:r>
      <w:proofErr w:type="spellEnd"/>
      <w:r w:rsidR="00D054EE" w:rsidRPr="00650353">
        <w:rPr>
          <w:vertAlign w:val="superscript"/>
        </w:rPr>
        <w:t>®</w:t>
      </w:r>
      <w:r w:rsidR="00D054EE">
        <w:t xml:space="preserve"> </w:t>
      </w:r>
      <w:proofErr w:type="spellStart"/>
      <w:r w:rsidR="00D054EE">
        <w:t>ePPM</w:t>
      </w:r>
      <w:proofErr w:type="spellEnd"/>
      <w:r w:rsidR="00D054EE">
        <w:t xml:space="preserve"> Suite </w:t>
      </w:r>
      <w:r w:rsidR="00987907">
        <w:t>covers</w:t>
      </w:r>
      <w:r w:rsidR="00D054EE">
        <w:t xml:space="preserve"> </w:t>
      </w:r>
      <w:r w:rsidR="008124F5" w:rsidRPr="008124F5">
        <w:t xml:space="preserve">comprehensive </w:t>
      </w:r>
      <w:r w:rsidR="00D054EE">
        <w:t xml:space="preserve">set of </w:t>
      </w:r>
      <w:r w:rsidR="00987907">
        <w:t xml:space="preserve">integration scenarios. Scenarios </w:t>
      </w:r>
      <w:r w:rsidR="000612F8">
        <w:t xml:space="preserve">(integration flows) </w:t>
      </w:r>
      <w:r w:rsidR="007A4543">
        <w:t xml:space="preserve">provided in this package </w:t>
      </w:r>
      <w:r w:rsidR="009F1D99">
        <w:t xml:space="preserve">cover typical transfers between </w:t>
      </w:r>
      <w:r w:rsidR="00C603F9">
        <w:t xml:space="preserve">SAP and </w:t>
      </w:r>
      <w:r w:rsidR="00534209">
        <w:t>Oracle Primavera</w:t>
      </w:r>
      <w:r w:rsidR="00CD2216">
        <w:t>.</w:t>
      </w:r>
      <w:r w:rsidR="00FC153E">
        <w:t xml:space="preserve"> It is described in chapter</w:t>
      </w:r>
      <w:r w:rsidR="00AA13D5">
        <w:t xml:space="preserve"> </w:t>
      </w:r>
      <w:r w:rsidR="00DB6504">
        <w:rPr>
          <w:color w:val="FF0000"/>
          <w:highlight w:val="yellow"/>
        </w:rPr>
        <w:fldChar w:fldCharType="begin"/>
      </w:r>
      <w:r w:rsidR="00DB6504">
        <w:instrText xml:space="preserve"> REF _Ref42179702 \r \h </w:instrText>
      </w:r>
      <w:r w:rsidR="00DB6504">
        <w:rPr>
          <w:color w:val="FF0000"/>
          <w:highlight w:val="yellow"/>
        </w:rPr>
      </w:r>
      <w:r w:rsidR="004D4D41">
        <w:rPr>
          <w:color w:val="FF0000"/>
          <w:highlight w:val="yellow"/>
        </w:rPr>
        <w:instrText xml:space="preserve"> \* MERGEFORMAT </w:instrText>
      </w:r>
      <w:r w:rsidR="00DB6504">
        <w:rPr>
          <w:color w:val="FF0000"/>
          <w:highlight w:val="yellow"/>
        </w:rPr>
        <w:fldChar w:fldCharType="separate"/>
      </w:r>
      <w:r w:rsidR="00560D5A">
        <w:t>6</w:t>
      </w:r>
      <w:r w:rsidR="00DB6504">
        <w:rPr>
          <w:color w:val="FF0000"/>
          <w:highlight w:val="yellow"/>
        </w:rPr>
        <w:fldChar w:fldCharType="end"/>
      </w:r>
      <w:r w:rsidR="00DB6504">
        <w:rPr>
          <w:color w:val="FF0000"/>
        </w:rPr>
        <w:t>.</w:t>
      </w:r>
    </w:p>
    <w:p w14:paraId="7EAE2B7B" w14:textId="77777777" w:rsidR="0055046B" w:rsidRDefault="0055046B" w:rsidP="004D4D41">
      <w:pPr>
        <w:tabs>
          <w:tab w:val="clear" w:pos="1440"/>
        </w:tabs>
        <w:ind w:left="360"/>
        <w:jc w:val="both"/>
      </w:pPr>
    </w:p>
    <w:p w14:paraId="4097D8C8" w14:textId="25C89953" w:rsidR="0055046B" w:rsidRDefault="00917E62" w:rsidP="004D4D41">
      <w:pPr>
        <w:tabs>
          <w:tab w:val="clear" w:pos="1440"/>
        </w:tabs>
        <w:ind w:left="360"/>
        <w:jc w:val="both"/>
      </w:pPr>
      <w:r>
        <w:t xml:space="preserve">Integration </w:t>
      </w:r>
      <w:r w:rsidR="00405281">
        <w:t>flows</w:t>
      </w:r>
      <w:r>
        <w:t xml:space="preserve"> </w:t>
      </w:r>
      <w:r w:rsidR="00405281">
        <w:t>provided</w:t>
      </w:r>
      <w:r>
        <w:t xml:space="preserve"> in the package are </w:t>
      </w:r>
      <w:r w:rsidR="00612105">
        <w:t>prepared and tested with S4</w:t>
      </w:r>
      <w:r w:rsidR="00896EA8">
        <w:t>/HANA on-</w:t>
      </w:r>
      <w:r w:rsidR="00405281">
        <w:t>premises</w:t>
      </w:r>
      <w:r w:rsidR="00896EA8">
        <w:t xml:space="preserve"> solution and </w:t>
      </w:r>
      <w:r w:rsidR="00534209">
        <w:t>Oracle Primavera</w:t>
      </w:r>
      <w:r w:rsidR="003063EE">
        <w:t xml:space="preserve"> on-premises </w:t>
      </w:r>
      <w:r w:rsidR="00405281">
        <w:t>installation.</w:t>
      </w:r>
    </w:p>
    <w:p w14:paraId="74D3A86A" w14:textId="07AD5873" w:rsidR="004C60D6" w:rsidRPr="004A6956" w:rsidRDefault="00DC3160" w:rsidP="004D4D41">
      <w:pPr>
        <w:tabs>
          <w:tab w:val="clear" w:pos="1440"/>
        </w:tabs>
        <w:ind w:left="0"/>
        <w:jc w:val="both"/>
        <w:rPr>
          <w:iCs/>
          <w:color w:val="auto"/>
        </w:rPr>
      </w:pPr>
      <w:r>
        <w:t xml:space="preserve"> </w:t>
      </w:r>
    </w:p>
    <w:p w14:paraId="5A2AF0CD" w14:textId="6B0619CC" w:rsidR="00737A4A" w:rsidRDefault="007625FB" w:rsidP="004D4D41">
      <w:pPr>
        <w:keepNext/>
        <w:jc w:val="both"/>
      </w:pPr>
      <w:r>
        <w:rPr>
          <w:noProof/>
        </w:rPr>
        <w:drawing>
          <wp:inline distT="0" distB="0" distL="0" distR="0" wp14:anchorId="720A8F71" wp14:editId="71604A96">
            <wp:extent cx="5578603" cy="2838090"/>
            <wp:effectExtent l="0" t="0" r="317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98" cy="2859048"/>
                    </a:xfrm>
                    <a:prstGeom prst="rect">
                      <a:avLst/>
                    </a:prstGeom>
                    <a:noFill/>
                    <a:ln>
                      <a:noFill/>
                    </a:ln>
                  </pic:spPr>
                </pic:pic>
              </a:graphicData>
            </a:graphic>
          </wp:inline>
        </w:drawing>
      </w:r>
    </w:p>
    <w:p w14:paraId="76F0EE61" w14:textId="7A71177F" w:rsidR="007953FB" w:rsidRPr="00246238" w:rsidRDefault="00737A4A" w:rsidP="004D4D41">
      <w:pPr>
        <w:pStyle w:val="Caption"/>
        <w:rPr>
          <w:i/>
          <w:iCs/>
          <w:sz w:val="20"/>
          <w:szCs w:val="20"/>
        </w:rPr>
      </w:pPr>
      <w:r w:rsidRPr="00246238">
        <w:rPr>
          <w:i/>
          <w:iCs/>
          <w:sz w:val="20"/>
          <w:szCs w:val="20"/>
        </w:rPr>
        <w:t xml:space="preserve">Figure </w:t>
      </w:r>
      <w:r w:rsidR="00F33BFB" w:rsidRPr="00246238">
        <w:rPr>
          <w:i/>
          <w:iCs/>
          <w:sz w:val="20"/>
          <w:szCs w:val="20"/>
        </w:rPr>
        <w:fldChar w:fldCharType="begin"/>
      </w:r>
      <w:r w:rsidR="00F33BFB" w:rsidRPr="00246238">
        <w:rPr>
          <w:i/>
          <w:iCs/>
          <w:sz w:val="20"/>
          <w:szCs w:val="20"/>
        </w:rPr>
        <w:instrText xml:space="preserve"> SEQ Figure \* ARABIC </w:instrText>
      </w:r>
      <w:r w:rsidR="00F33BFB" w:rsidRPr="00246238">
        <w:rPr>
          <w:i/>
          <w:iCs/>
          <w:sz w:val="20"/>
          <w:szCs w:val="20"/>
        </w:rPr>
        <w:fldChar w:fldCharType="separate"/>
      </w:r>
      <w:r w:rsidR="00560D5A" w:rsidRPr="00246238">
        <w:rPr>
          <w:i/>
          <w:iCs/>
          <w:noProof/>
          <w:sz w:val="20"/>
          <w:szCs w:val="20"/>
        </w:rPr>
        <w:t>1</w:t>
      </w:r>
      <w:r w:rsidR="00F33BFB" w:rsidRPr="00246238">
        <w:rPr>
          <w:i/>
          <w:iCs/>
          <w:noProof/>
          <w:sz w:val="20"/>
          <w:szCs w:val="20"/>
        </w:rPr>
        <w:fldChar w:fldCharType="end"/>
      </w:r>
      <w:r w:rsidRPr="00246238">
        <w:rPr>
          <w:i/>
          <w:iCs/>
          <w:sz w:val="20"/>
          <w:szCs w:val="20"/>
        </w:rPr>
        <w:t xml:space="preserve">- </w:t>
      </w:r>
      <w:r w:rsidR="00752EB0" w:rsidRPr="00246238">
        <w:rPr>
          <w:i/>
          <w:iCs/>
          <w:sz w:val="20"/>
          <w:szCs w:val="20"/>
        </w:rPr>
        <w:t>Architecture</w:t>
      </w:r>
      <w:r w:rsidRPr="00246238">
        <w:rPr>
          <w:i/>
          <w:iCs/>
          <w:sz w:val="20"/>
          <w:szCs w:val="20"/>
        </w:rPr>
        <w:t xml:space="preserve"> overview</w:t>
      </w:r>
    </w:p>
    <w:p w14:paraId="36AF0490" w14:textId="77777777" w:rsidR="00EC4F31" w:rsidRPr="00EC4F31" w:rsidRDefault="00EC4F31" w:rsidP="004D4D41">
      <w:pPr>
        <w:jc w:val="both"/>
      </w:pPr>
    </w:p>
    <w:p w14:paraId="0DB2D9E9" w14:textId="77777777" w:rsidR="00CF5748" w:rsidRDefault="00CF5748" w:rsidP="004D4D41">
      <w:pPr>
        <w:tabs>
          <w:tab w:val="clear" w:pos="1440"/>
        </w:tabs>
        <w:ind w:left="0"/>
        <w:jc w:val="both"/>
      </w:pPr>
      <w:bookmarkStart w:id="28" w:name="_Toc416784028"/>
      <w:bookmarkStart w:id="29" w:name="_Toc259458753"/>
    </w:p>
    <w:p w14:paraId="7F90E93B" w14:textId="5DC6C83E" w:rsidR="00642C98" w:rsidRDefault="00642C98" w:rsidP="004D4D41">
      <w:pPr>
        <w:tabs>
          <w:tab w:val="clear" w:pos="1440"/>
        </w:tabs>
        <w:ind w:left="0"/>
        <w:jc w:val="both"/>
        <w:rPr>
          <w:rFonts w:ascii="Arial Bold" w:hAnsi="Arial Bold"/>
          <w:b/>
          <w:color w:val="FFFFFF" w:themeColor="background1"/>
          <w:sz w:val="36"/>
          <w:szCs w:val="36"/>
        </w:rPr>
      </w:pPr>
      <w:r>
        <w:br w:type="page"/>
      </w:r>
    </w:p>
    <w:p w14:paraId="7B6FD5BB" w14:textId="2EBEC24F" w:rsidR="00DF4338" w:rsidRDefault="008C003A" w:rsidP="004D4D41">
      <w:pPr>
        <w:pStyle w:val="Heading1"/>
        <w:jc w:val="both"/>
      </w:pPr>
      <w:bookmarkStart w:id="30" w:name="_Toc42439558"/>
      <w:bookmarkStart w:id="31" w:name="_Toc51146119"/>
      <w:r>
        <w:lastRenderedPageBreak/>
        <w:t>System Configuration</w:t>
      </w:r>
      <w:bookmarkEnd w:id="30"/>
      <w:bookmarkEnd w:id="31"/>
    </w:p>
    <w:p w14:paraId="4E7B1238" w14:textId="44A7D3E5" w:rsidR="00C76336" w:rsidRDefault="0067333A" w:rsidP="004D4D41">
      <w:pPr>
        <w:pStyle w:val="Heading2"/>
        <w:jc w:val="both"/>
      </w:pPr>
      <w:bookmarkStart w:id="32" w:name="_Ref42094424"/>
      <w:bookmarkStart w:id="33" w:name="_Toc42439559"/>
      <w:bookmarkStart w:id="34" w:name="_Toc51146120"/>
      <w:r>
        <w:t xml:space="preserve">System </w:t>
      </w:r>
      <w:r w:rsidR="006E5BE0">
        <w:t>p</w:t>
      </w:r>
      <w:r w:rsidR="00C76336">
        <w:t>reparation</w:t>
      </w:r>
      <w:bookmarkEnd w:id="32"/>
      <w:bookmarkEnd w:id="33"/>
      <w:bookmarkEnd w:id="34"/>
      <w:r w:rsidR="00C76336">
        <w:t xml:space="preserve"> </w:t>
      </w:r>
    </w:p>
    <w:p w14:paraId="3CBB7302" w14:textId="4C323876" w:rsidR="00926FDA" w:rsidRDefault="00EF3D66" w:rsidP="004D4D41">
      <w:pPr>
        <w:jc w:val="both"/>
      </w:pPr>
      <w:r>
        <w:t>Some workflow specific configuration</w:t>
      </w:r>
      <w:r w:rsidR="00DE3A2F">
        <w:t>s</w:t>
      </w:r>
      <w:r>
        <w:t xml:space="preserve"> are required </w:t>
      </w:r>
      <w:r w:rsidR="00926FDA">
        <w:t>to run this in</w:t>
      </w:r>
      <w:r w:rsidR="00967DBB">
        <w:t>te</w:t>
      </w:r>
      <w:r w:rsidR="00926FDA">
        <w:t>gration flows</w:t>
      </w:r>
      <w:r>
        <w:t>.</w:t>
      </w:r>
      <w:r w:rsidR="00544AF6">
        <w:t xml:space="preserve"> Before you start pleas</w:t>
      </w:r>
      <w:r w:rsidR="00895357">
        <w:t>e prepare</w:t>
      </w:r>
      <w:r w:rsidR="00B05921">
        <w:t xml:space="preserve"> </w:t>
      </w:r>
      <w:r w:rsidR="00D633DD">
        <w:t xml:space="preserve">and configure </w:t>
      </w:r>
      <w:r w:rsidR="00926FDA">
        <w:t>S4</w:t>
      </w:r>
      <w:r w:rsidR="00B05921">
        <w:t>/</w:t>
      </w:r>
      <w:r w:rsidR="00926FDA">
        <w:t>HANA</w:t>
      </w:r>
      <w:r w:rsidR="00D633DD">
        <w:t>,</w:t>
      </w:r>
      <w:r w:rsidR="00926FDA">
        <w:t xml:space="preserve"> </w:t>
      </w:r>
      <w:r w:rsidR="007625FB">
        <w:t>Oracle Primavera system</w:t>
      </w:r>
      <w:r w:rsidR="00144B33">
        <w:t xml:space="preserve"> </w:t>
      </w:r>
      <w:r w:rsidR="00A51EEA">
        <w:t xml:space="preserve">and </w:t>
      </w:r>
      <w:r w:rsidR="00A51EEA" w:rsidRPr="00617E1C">
        <w:t>SAP Cloud platform</w:t>
      </w:r>
      <w:r w:rsidR="00A51EEA" w:rsidRPr="00B11767">
        <w:rPr>
          <w:color w:val="FF0000"/>
        </w:rPr>
        <w:t xml:space="preserve"> </w:t>
      </w:r>
      <w:r w:rsidR="00144B33">
        <w:t>as described below.</w:t>
      </w:r>
    </w:p>
    <w:p w14:paraId="0A2D86FA" w14:textId="77777777" w:rsidR="001D22B4" w:rsidRDefault="001D22B4" w:rsidP="004D4D41">
      <w:pPr>
        <w:jc w:val="both"/>
      </w:pPr>
    </w:p>
    <w:p w14:paraId="6219723A" w14:textId="03D71A57" w:rsidR="00AB394C" w:rsidRPr="00AB394C" w:rsidRDefault="00AB394C" w:rsidP="004D4D41">
      <w:pPr>
        <w:rPr>
          <w:b/>
          <w:bCs/>
        </w:rPr>
      </w:pPr>
      <w:r w:rsidRPr="00AB394C">
        <w:rPr>
          <w:b/>
          <w:bCs/>
        </w:rPr>
        <w:t>Configuration on S4/HANA:</w:t>
      </w:r>
      <w:r w:rsidR="00D87B02">
        <w:rPr>
          <w:b/>
          <w:bCs/>
        </w:rPr>
        <w:br/>
      </w:r>
    </w:p>
    <w:p w14:paraId="1640958D" w14:textId="77777777" w:rsidR="004D7A35" w:rsidRDefault="009E7CFC" w:rsidP="004D4D41">
      <w:pPr>
        <w:pStyle w:val="ListParagraph"/>
        <w:numPr>
          <w:ilvl w:val="0"/>
          <w:numId w:val="33"/>
        </w:numPr>
        <w:spacing w:after="60"/>
        <w:ind w:hanging="357"/>
        <w:contextualSpacing w:val="0"/>
      </w:pPr>
      <w:r>
        <w:t xml:space="preserve">Import </w:t>
      </w:r>
      <w:r w:rsidR="00384086">
        <w:t xml:space="preserve">custom BAPI </w:t>
      </w:r>
      <w:r w:rsidR="00384086" w:rsidRPr="00EC2BB2">
        <w:rPr>
          <w:i/>
          <w:iCs/>
        </w:rPr>
        <w:t>“Z_COMMEPC_BAPI_BUS2175_CHANGE”</w:t>
      </w:r>
      <w:r w:rsidR="00384086">
        <w:t xml:space="preserve"> provided by Commondo in this document</w:t>
      </w:r>
      <w:r w:rsidR="00141CE1">
        <w:t xml:space="preserve">. This </w:t>
      </w:r>
      <w:r w:rsidR="00CF5F62">
        <w:t xml:space="preserve">BAPI is simple </w:t>
      </w:r>
      <w:r w:rsidR="005F203C">
        <w:t>extension</w:t>
      </w:r>
      <w:r w:rsidR="000F25D4">
        <w:t xml:space="preserve"> (wrap)</w:t>
      </w:r>
      <w:r w:rsidR="005F203C">
        <w:t xml:space="preserve"> of SAP standard </w:t>
      </w:r>
      <w:r w:rsidR="00D87B02">
        <w:t xml:space="preserve">BAPI_BUS </w:t>
      </w:r>
      <w:r w:rsidR="007776D5">
        <w:t>which includ</w:t>
      </w:r>
      <w:r w:rsidR="000B32F7">
        <w:t>e</w:t>
      </w:r>
      <w:r w:rsidR="007776D5">
        <w:t>s</w:t>
      </w:r>
      <w:r w:rsidR="00D87B02">
        <w:t xml:space="preserve"> committing</w:t>
      </w:r>
      <w:r w:rsidR="002D1236">
        <w:t xml:space="preserve">. </w:t>
      </w:r>
      <w:r w:rsidR="00E84303">
        <w:br/>
      </w:r>
      <w:r w:rsidR="0074138E">
        <w:t xml:space="preserve">Note: </w:t>
      </w:r>
    </w:p>
    <w:p w14:paraId="71543B0B" w14:textId="77777777" w:rsidR="004D7A35" w:rsidRDefault="00FA60C2" w:rsidP="004D4D41">
      <w:pPr>
        <w:pStyle w:val="ListParagraph"/>
        <w:numPr>
          <w:ilvl w:val="1"/>
          <w:numId w:val="33"/>
        </w:numPr>
        <w:spacing w:after="60"/>
        <w:contextualSpacing w:val="0"/>
      </w:pPr>
      <w:r>
        <w:t>k</w:t>
      </w:r>
      <w:r w:rsidR="0033419C">
        <w:t xml:space="preserve">eep exact </w:t>
      </w:r>
      <w:r w:rsidR="00A72270">
        <w:t xml:space="preserve">name of custom BAPI </w:t>
      </w:r>
      <w:r w:rsidR="00A72270" w:rsidRPr="004D7A35">
        <w:rPr>
          <w:i/>
          <w:iCs/>
        </w:rPr>
        <w:t>(“</w:t>
      </w:r>
      <w:r w:rsidR="00D87B02" w:rsidRPr="004D7A35">
        <w:rPr>
          <w:i/>
          <w:iCs/>
        </w:rPr>
        <w:t>Z_COMMEPC_BAPI_BUS2175_CHANGE</w:t>
      </w:r>
      <w:r w:rsidR="00EC2BB2" w:rsidRPr="004D7A35">
        <w:rPr>
          <w:i/>
          <w:iCs/>
        </w:rPr>
        <w:t>”</w:t>
      </w:r>
      <w:r w:rsidR="00EC2BB2">
        <w:t>)</w:t>
      </w:r>
    </w:p>
    <w:p w14:paraId="04FBF9C8" w14:textId="32D22817" w:rsidR="00AB394C" w:rsidRPr="00534209" w:rsidRDefault="00D87B02" w:rsidP="004D4D41">
      <w:pPr>
        <w:pStyle w:val="ListParagraph"/>
        <w:numPr>
          <w:ilvl w:val="1"/>
          <w:numId w:val="33"/>
        </w:numPr>
        <w:spacing w:after="60"/>
        <w:contextualSpacing w:val="0"/>
      </w:pPr>
      <w:r>
        <w:t xml:space="preserve">BAPI needs to be </w:t>
      </w:r>
      <w:r w:rsidRPr="004D7A35">
        <w:rPr>
          <w:b/>
          <w:bCs/>
        </w:rPr>
        <w:t>Remote Enabled</w:t>
      </w:r>
    </w:p>
    <w:p w14:paraId="4358CB94" w14:textId="77777777" w:rsidR="00534209" w:rsidRPr="00534209" w:rsidRDefault="00534209" w:rsidP="004D4D41">
      <w:pPr>
        <w:pStyle w:val="ListParagraph"/>
        <w:spacing w:after="60"/>
        <w:ind w:left="1724"/>
        <w:contextualSpacing w:val="0"/>
      </w:pPr>
    </w:p>
    <w:p w14:paraId="55C574A8" w14:textId="5C7A4389" w:rsidR="00534209" w:rsidRDefault="00534209" w:rsidP="004D4D41">
      <w:pPr>
        <w:pStyle w:val="ListParagraph"/>
        <w:numPr>
          <w:ilvl w:val="0"/>
          <w:numId w:val="33"/>
        </w:numPr>
        <w:spacing w:after="60"/>
        <w:ind w:hanging="357"/>
        <w:contextualSpacing w:val="0"/>
      </w:pPr>
      <w:r>
        <w:t xml:space="preserve">Import custom BAPI </w:t>
      </w:r>
      <w:r w:rsidRPr="00EC2BB2">
        <w:rPr>
          <w:i/>
          <w:iCs/>
        </w:rPr>
        <w:t>“</w:t>
      </w:r>
      <w:r w:rsidRPr="00534209">
        <w:rPr>
          <w:i/>
          <w:iCs/>
        </w:rPr>
        <w:t>Z_COMMEPC_BAPI_BUS2175_GET_DET</w:t>
      </w:r>
      <w:r w:rsidRPr="00EC2BB2">
        <w:rPr>
          <w:i/>
          <w:iCs/>
        </w:rPr>
        <w:t>”</w:t>
      </w:r>
      <w:r>
        <w:t xml:space="preserve"> provided by </w:t>
      </w:r>
      <w:proofErr w:type="spellStart"/>
      <w:r>
        <w:t>Commondo</w:t>
      </w:r>
      <w:proofErr w:type="spellEnd"/>
      <w:r>
        <w:t xml:space="preserve"> in this document. This BAPI is simple extension (wrap) of SAP standard BAPI_BUS which includes</w:t>
      </w:r>
      <w:r w:rsidR="004D4D41">
        <w:t xml:space="preserve"> </w:t>
      </w:r>
      <w:r>
        <w:t xml:space="preserve">committing. </w:t>
      </w:r>
      <w:r>
        <w:br/>
        <w:t xml:space="preserve">Note: </w:t>
      </w:r>
    </w:p>
    <w:p w14:paraId="13192B79" w14:textId="2CAA555A" w:rsidR="00534209" w:rsidRDefault="00534209" w:rsidP="004D4D41">
      <w:pPr>
        <w:pStyle w:val="ListParagraph"/>
        <w:numPr>
          <w:ilvl w:val="1"/>
          <w:numId w:val="33"/>
        </w:numPr>
        <w:spacing w:after="60"/>
        <w:contextualSpacing w:val="0"/>
      </w:pPr>
      <w:r>
        <w:t xml:space="preserve">keep exact name of custom BAPI </w:t>
      </w:r>
      <w:r w:rsidRPr="004D7A35">
        <w:rPr>
          <w:i/>
          <w:iCs/>
        </w:rPr>
        <w:t>(“</w:t>
      </w:r>
      <w:r w:rsidRPr="00534209">
        <w:rPr>
          <w:i/>
          <w:iCs/>
        </w:rPr>
        <w:t>Z_COMMEPC_BAPI_BUS2175_GET_DET</w:t>
      </w:r>
      <w:r w:rsidRPr="004D7A35">
        <w:rPr>
          <w:i/>
          <w:iCs/>
        </w:rPr>
        <w:t>”</w:t>
      </w:r>
      <w:r>
        <w:t>)</w:t>
      </w:r>
    </w:p>
    <w:p w14:paraId="47A57DA6" w14:textId="77777777" w:rsidR="00534209" w:rsidRDefault="00534209" w:rsidP="004D4D41">
      <w:pPr>
        <w:pStyle w:val="ListParagraph"/>
        <w:numPr>
          <w:ilvl w:val="1"/>
          <w:numId w:val="33"/>
        </w:numPr>
        <w:spacing w:after="60"/>
        <w:contextualSpacing w:val="0"/>
      </w:pPr>
      <w:r>
        <w:t xml:space="preserve">BAPI needs to be </w:t>
      </w:r>
      <w:r w:rsidRPr="004D7A35">
        <w:rPr>
          <w:b/>
          <w:bCs/>
        </w:rPr>
        <w:t>Remote Enabled</w:t>
      </w:r>
    </w:p>
    <w:p w14:paraId="772EB43D" w14:textId="77777777" w:rsidR="00534209" w:rsidRDefault="00534209" w:rsidP="004D4D41">
      <w:pPr>
        <w:pStyle w:val="ListParagraph"/>
        <w:spacing w:after="60"/>
        <w:ind w:left="1004"/>
        <w:contextualSpacing w:val="0"/>
        <w:jc w:val="both"/>
      </w:pPr>
    </w:p>
    <w:p w14:paraId="2F13D1CF" w14:textId="77777777" w:rsidR="009A5C1C" w:rsidRDefault="009A5C1C" w:rsidP="004D4D41">
      <w:pPr>
        <w:ind w:left="0"/>
      </w:pPr>
    </w:p>
    <w:p w14:paraId="3760E742" w14:textId="125D5CDA" w:rsidR="009A5C1C" w:rsidRPr="00AB394C" w:rsidRDefault="009A5C1C" w:rsidP="004D4D41">
      <w:pPr>
        <w:rPr>
          <w:b/>
          <w:bCs/>
        </w:rPr>
      </w:pPr>
      <w:r w:rsidRPr="00AB394C">
        <w:rPr>
          <w:b/>
          <w:bCs/>
        </w:rPr>
        <w:t xml:space="preserve">Configuration on </w:t>
      </w:r>
      <w:r w:rsidR="007625FB">
        <w:rPr>
          <w:b/>
          <w:bCs/>
        </w:rPr>
        <w:t>Oracle Primavera</w:t>
      </w:r>
      <w:r w:rsidRPr="00AB394C">
        <w:rPr>
          <w:b/>
          <w:bCs/>
        </w:rPr>
        <w:t>:</w:t>
      </w:r>
      <w:r>
        <w:rPr>
          <w:b/>
          <w:bCs/>
        </w:rPr>
        <w:br/>
      </w:r>
    </w:p>
    <w:p w14:paraId="0C3FF546" w14:textId="2E28380B" w:rsidR="009C6D4C" w:rsidRPr="00D21087" w:rsidRDefault="009C6D4C" w:rsidP="004D4D41">
      <w:pPr>
        <w:pStyle w:val="ListParagraph"/>
        <w:numPr>
          <w:ilvl w:val="0"/>
          <w:numId w:val="33"/>
        </w:numPr>
        <w:spacing w:after="60"/>
        <w:ind w:hanging="357"/>
        <w:contextualSpacing w:val="0"/>
        <w:rPr>
          <w:color w:val="auto"/>
        </w:rPr>
      </w:pPr>
      <w:r w:rsidRPr="00D21087">
        <w:rPr>
          <w:color w:val="auto"/>
        </w:rPr>
        <w:t xml:space="preserve">Expose API port on </w:t>
      </w:r>
      <w:r w:rsidR="007625FB" w:rsidRPr="00D21087">
        <w:rPr>
          <w:color w:val="auto"/>
        </w:rPr>
        <w:t>Oracle Primavera</w:t>
      </w:r>
      <w:r w:rsidRPr="00D21087">
        <w:rPr>
          <w:color w:val="auto"/>
        </w:rPr>
        <w:t xml:space="preserve"> system to SAP CPI (CPI is Cloud based service)</w:t>
      </w:r>
    </w:p>
    <w:p w14:paraId="693709C5" w14:textId="77777777" w:rsidR="00E029C0" w:rsidRPr="005A7C72" w:rsidRDefault="00E029C0" w:rsidP="004D4D41">
      <w:pPr>
        <w:spacing w:after="60"/>
      </w:pPr>
    </w:p>
    <w:p w14:paraId="0DAD145A" w14:textId="77777777" w:rsidR="00F54A92" w:rsidRDefault="00A51EEA" w:rsidP="004D4D41">
      <w:r w:rsidRPr="005A7C72">
        <w:rPr>
          <w:b/>
          <w:bCs/>
        </w:rPr>
        <w:t xml:space="preserve">Configuration in </w:t>
      </w:r>
      <w:r w:rsidR="00656345" w:rsidRPr="005A7C72">
        <w:rPr>
          <w:b/>
          <w:bCs/>
        </w:rPr>
        <w:t>SAP Cloud Platform</w:t>
      </w:r>
      <w:r w:rsidRPr="005A7C72">
        <w:rPr>
          <w:b/>
          <w:bCs/>
        </w:rPr>
        <w:t>:</w:t>
      </w:r>
      <w:r w:rsidRPr="005A7C72">
        <w:rPr>
          <w:b/>
          <w:bCs/>
        </w:rPr>
        <w:br/>
      </w:r>
    </w:p>
    <w:p w14:paraId="3E4DA746" w14:textId="7494DB46" w:rsidR="00656345" w:rsidRPr="005A7C72" w:rsidRDefault="00656345" w:rsidP="004D4D41">
      <w:pPr>
        <w:rPr>
          <w:b/>
          <w:bCs/>
        </w:rPr>
      </w:pPr>
      <w:r w:rsidRPr="005A7C72">
        <w:t>Using SAP Cloud Cockpit:</w:t>
      </w:r>
    </w:p>
    <w:p w14:paraId="0B70F900" w14:textId="0C7B1CA9" w:rsidR="00403098" w:rsidRPr="005A7C72" w:rsidRDefault="00A51EEA" w:rsidP="004D4D41">
      <w:pPr>
        <w:pStyle w:val="ListParagraph"/>
        <w:numPr>
          <w:ilvl w:val="0"/>
          <w:numId w:val="33"/>
        </w:numPr>
      </w:pPr>
      <w:r w:rsidRPr="005A7C72">
        <w:t>Create destination e.g. “</w:t>
      </w:r>
      <w:proofErr w:type="spellStart"/>
      <w:proofErr w:type="gramStart"/>
      <w:r w:rsidRPr="005A7C72">
        <w:rPr>
          <w:i/>
          <w:iCs/>
        </w:rPr>
        <w:t>MyRFCDstinationToCPI</w:t>
      </w:r>
      <w:proofErr w:type="spellEnd"/>
      <w:r w:rsidRPr="005A7C72">
        <w:rPr>
          <w:i/>
          <w:iCs/>
        </w:rPr>
        <w:t>”</w:t>
      </w:r>
      <w:r w:rsidR="00BD6E28" w:rsidRPr="005A7C72">
        <w:t xml:space="preserve">  to</w:t>
      </w:r>
      <w:proofErr w:type="gramEnd"/>
      <w:r w:rsidR="00BD6E28" w:rsidRPr="005A7C72">
        <w:t xml:space="preserve"> S4/HANA </w:t>
      </w:r>
      <w:r w:rsidR="00BD6E28" w:rsidRPr="005A7C72">
        <w:br/>
        <w:t>(Note: the same name must be used in CPI workflow)</w:t>
      </w:r>
    </w:p>
    <w:p w14:paraId="601BA48C" w14:textId="0F1E42AD" w:rsidR="00403098" w:rsidRPr="005A7C72" w:rsidRDefault="00403098" w:rsidP="004D4D41">
      <w:pPr>
        <w:pStyle w:val="ListParagraph"/>
        <w:numPr>
          <w:ilvl w:val="0"/>
          <w:numId w:val="33"/>
        </w:numPr>
      </w:pPr>
      <w:r w:rsidRPr="005A7C72">
        <w:t>Create credentials for JIRA access e.g. “</w:t>
      </w:r>
      <w:proofErr w:type="spellStart"/>
      <w:r w:rsidRPr="005A7C72">
        <w:t>Commondo</w:t>
      </w:r>
      <w:r w:rsidR="007625FB">
        <w:t>Primavera</w:t>
      </w:r>
      <w:proofErr w:type="spellEnd"/>
      <w:r w:rsidRPr="005A7C72">
        <w:t xml:space="preserve">” </w:t>
      </w:r>
      <w:r w:rsidRPr="005A7C72">
        <w:br/>
        <w:t>(Note: the same must be used in http ad</w:t>
      </w:r>
      <w:r w:rsidR="005A7C72">
        <w:t>apter</w:t>
      </w:r>
      <w:r w:rsidRPr="005A7C72">
        <w:t xml:space="preserve"> in respecti</w:t>
      </w:r>
      <w:r w:rsidR="005A7C72">
        <w:t>ve</w:t>
      </w:r>
      <w:r w:rsidRPr="005A7C72">
        <w:t xml:space="preserve"> workflow)</w:t>
      </w:r>
    </w:p>
    <w:p w14:paraId="694C6379" w14:textId="77777777" w:rsidR="00E745B2" w:rsidRDefault="00E745B2" w:rsidP="004D4D41">
      <w:pPr>
        <w:spacing w:after="60"/>
        <w:jc w:val="both"/>
      </w:pPr>
    </w:p>
    <w:p w14:paraId="0EED3C2F" w14:textId="77777777" w:rsidR="003A2AB9" w:rsidRDefault="003A2AB9" w:rsidP="004D4D41">
      <w:pPr>
        <w:tabs>
          <w:tab w:val="clear" w:pos="1440"/>
        </w:tabs>
        <w:ind w:left="0"/>
        <w:jc w:val="both"/>
        <w:rPr>
          <w:b/>
          <w:bCs/>
          <w:iCs/>
          <w:color w:val="34748E"/>
          <w:sz w:val="28"/>
          <w:szCs w:val="32"/>
          <w:lang w:val="en-GB"/>
        </w:rPr>
      </w:pPr>
      <w:bookmarkStart w:id="35" w:name="_Toc42439560"/>
      <w:r>
        <w:br w:type="page"/>
      </w:r>
    </w:p>
    <w:p w14:paraId="39C1D030" w14:textId="0E027272" w:rsidR="006E5BE0" w:rsidRDefault="006E5BE0" w:rsidP="004D4D41">
      <w:pPr>
        <w:pStyle w:val="Heading2"/>
        <w:jc w:val="both"/>
      </w:pPr>
      <w:bookmarkStart w:id="36" w:name="_Toc51146121"/>
      <w:r>
        <w:lastRenderedPageBreak/>
        <w:t>Installati</w:t>
      </w:r>
      <w:r w:rsidR="00D50B59">
        <w:t>o</w:t>
      </w:r>
      <w:r>
        <w:t xml:space="preserve">n and configuration of </w:t>
      </w:r>
      <w:r w:rsidR="00D50B59">
        <w:t>Integration flows</w:t>
      </w:r>
      <w:bookmarkEnd w:id="35"/>
      <w:bookmarkEnd w:id="36"/>
    </w:p>
    <w:p w14:paraId="7581FB61" w14:textId="5DB5193B" w:rsidR="00E745B2" w:rsidRDefault="00EB57A7" w:rsidP="004D4D41">
      <w:pPr>
        <w:jc w:val="both"/>
      </w:pPr>
      <w:r>
        <w:t>P</w:t>
      </w:r>
      <w:r w:rsidR="00E745B2">
        <w:t xml:space="preserve">lease </w:t>
      </w:r>
      <w:r w:rsidR="005A4AE0" w:rsidRPr="005A4AE0">
        <w:rPr>
          <w:b/>
          <w:bCs/>
        </w:rPr>
        <w:t xml:space="preserve">copy and </w:t>
      </w:r>
      <w:r w:rsidR="00E745B2" w:rsidRPr="002E65B7">
        <w:rPr>
          <w:b/>
          <w:bCs/>
        </w:rPr>
        <w:t>install Commondo flows from API HUB</w:t>
      </w:r>
      <w:r w:rsidR="00E745B2">
        <w:t xml:space="preserve"> using Discover option in SAP Cloud Platform Integration and</w:t>
      </w:r>
      <w:r w:rsidR="00E86865">
        <w:t xml:space="preserve"> perf</w:t>
      </w:r>
      <w:r w:rsidR="00185BC2">
        <w:t xml:space="preserve">orm </w:t>
      </w:r>
      <w:r w:rsidR="00C20ACA">
        <w:t xml:space="preserve">configuration of external parameters. </w:t>
      </w:r>
    </w:p>
    <w:p w14:paraId="24BED9D1" w14:textId="77777777" w:rsidR="00E745B2" w:rsidRDefault="00E745B2" w:rsidP="004D4D41">
      <w:pPr>
        <w:spacing w:after="60"/>
        <w:jc w:val="both"/>
      </w:pPr>
    </w:p>
    <w:p w14:paraId="61BC4E4C" w14:textId="5FF81684" w:rsidR="009F2EF0" w:rsidRDefault="009F2EF0" w:rsidP="004D4D41">
      <w:pPr>
        <w:tabs>
          <w:tab w:val="clear" w:pos="1440"/>
        </w:tabs>
        <w:ind w:left="0"/>
        <w:jc w:val="both"/>
      </w:pPr>
    </w:p>
    <w:p w14:paraId="4EF5AB5E" w14:textId="6803E367" w:rsidR="00904043" w:rsidRDefault="0073369C" w:rsidP="004D4D41">
      <w:pPr>
        <w:keepNext/>
        <w:jc w:val="center"/>
      </w:pPr>
      <w:r>
        <w:rPr>
          <w:noProof/>
        </w:rPr>
        <w:drawing>
          <wp:inline distT="0" distB="0" distL="0" distR="0" wp14:anchorId="7837D2FC" wp14:editId="073ECE81">
            <wp:extent cx="4601261" cy="283579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7650" cy="2845894"/>
                    </a:xfrm>
                    <a:prstGeom prst="rect">
                      <a:avLst/>
                    </a:prstGeom>
                  </pic:spPr>
                </pic:pic>
              </a:graphicData>
            </a:graphic>
          </wp:inline>
        </w:drawing>
      </w:r>
    </w:p>
    <w:p w14:paraId="1F17FEBF" w14:textId="42987501" w:rsidR="00DC27C3" w:rsidRPr="00246238" w:rsidRDefault="00904043" w:rsidP="00246238">
      <w:pPr>
        <w:pStyle w:val="Caption"/>
        <w:rPr>
          <w:i/>
          <w:iCs/>
          <w:sz w:val="20"/>
          <w:szCs w:val="20"/>
        </w:rPr>
      </w:pPr>
      <w:r w:rsidRPr="00246238">
        <w:rPr>
          <w:i/>
          <w:iCs/>
          <w:sz w:val="20"/>
          <w:szCs w:val="20"/>
        </w:rPr>
        <w:t xml:space="preserve">Figure </w:t>
      </w:r>
      <w:r w:rsidR="009D543E" w:rsidRPr="00246238">
        <w:rPr>
          <w:i/>
          <w:iCs/>
          <w:sz w:val="20"/>
          <w:szCs w:val="20"/>
        </w:rPr>
        <w:fldChar w:fldCharType="begin"/>
      </w:r>
      <w:r w:rsidR="009D543E" w:rsidRPr="00246238">
        <w:rPr>
          <w:i/>
          <w:iCs/>
          <w:sz w:val="20"/>
          <w:szCs w:val="20"/>
        </w:rPr>
        <w:instrText xml:space="preserve"> SEQ Figure \* ARABIC </w:instrText>
      </w:r>
      <w:r w:rsidR="009D543E" w:rsidRPr="00246238">
        <w:rPr>
          <w:i/>
          <w:iCs/>
          <w:sz w:val="20"/>
          <w:szCs w:val="20"/>
        </w:rPr>
        <w:fldChar w:fldCharType="separate"/>
      </w:r>
      <w:r w:rsidR="00560D5A" w:rsidRPr="00246238">
        <w:rPr>
          <w:i/>
          <w:iCs/>
          <w:noProof/>
          <w:sz w:val="20"/>
          <w:szCs w:val="20"/>
        </w:rPr>
        <w:t>2</w:t>
      </w:r>
      <w:r w:rsidR="009D543E" w:rsidRPr="00246238">
        <w:rPr>
          <w:i/>
          <w:iCs/>
          <w:sz w:val="20"/>
          <w:szCs w:val="20"/>
        </w:rPr>
        <w:fldChar w:fldCharType="end"/>
      </w:r>
      <w:r w:rsidRPr="00246238">
        <w:rPr>
          <w:i/>
          <w:iCs/>
          <w:sz w:val="20"/>
          <w:szCs w:val="20"/>
        </w:rPr>
        <w:t>: Configure workflow</w:t>
      </w:r>
    </w:p>
    <w:p w14:paraId="3F291767" w14:textId="77777777" w:rsidR="00DC27C3" w:rsidRDefault="00DC27C3" w:rsidP="004D4D41">
      <w:pPr>
        <w:jc w:val="both"/>
      </w:pPr>
    </w:p>
    <w:p w14:paraId="6427727F" w14:textId="7A393965" w:rsidR="00860177" w:rsidRDefault="0073369C" w:rsidP="004D4D41">
      <w:pPr>
        <w:keepNext/>
        <w:jc w:val="center"/>
      </w:pPr>
      <w:r>
        <w:rPr>
          <w:noProof/>
        </w:rPr>
        <w:drawing>
          <wp:inline distT="0" distB="0" distL="0" distR="0" wp14:anchorId="005BBFEC" wp14:editId="21A1158B">
            <wp:extent cx="4303006" cy="2626157"/>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0265" cy="2661103"/>
                    </a:xfrm>
                    <a:prstGeom prst="rect">
                      <a:avLst/>
                    </a:prstGeom>
                  </pic:spPr>
                </pic:pic>
              </a:graphicData>
            </a:graphic>
          </wp:inline>
        </w:drawing>
      </w:r>
    </w:p>
    <w:p w14:paraId="06EA0D73" w14:textId="6DCD6C98" w:rsidR="00DC27C3" w:rsidRPr="00246238" w:rsidRDefault="00860177" w:rsidP="004D4D41">
      <w:pPr>
        <w:pStyle w:val="Caption"/>
        <w:rPr>
          <w:i/>
          <w:iCs/>
          <w:sz w:val="20"/>
          <w:szCs w:val="20"/>
        </w:rPr>
      </w:pPr>
      <w:r w:rsidRPr="00246238">
        <w:rPr>
          <w:i/>
          <w:iCs/>
          <w:sz w:val="20"/>
          <w:szCs w:val="20"/>
        </w:rPr>
        <w:t xml:space="preserve">Figure </w:t>
      </w:r>
      <w:r w:rsidR="009D543E" w:rsidRPr="00246238">
        <w:rPr>
          <w:i/>
          <w:iCs/>
          <w:sz w:val="20"/>
          <w:szCs w:val="20"/>
        </w:rPr>
        <w:fldChar w:fldCharType="begin"/>
      </w:r>
      <w:r w:rsidR="009D543E" w:rsidRPr="00246238">
        <w:rPr>
          <w:i/>
          <w:iCs/>
          <w:sz w:val="20"/>
          <w:szCs w:val="20"/>
        </w:rPr>
        <w:instrText xml:space="preserve"> SEQ Figure \* ARABIC </w:instrText>
      </w:r>
      <w:r w:rsidR="009D543E" w:rsidRPr="00246238">
        <w:rPr>
          <w:i/>
          <w:iCs/>
          <w:sz w:val="20"/>
          <w:szCs w:val="20"/>
        </w:rPr>
        <w:fldChar w:fldCharType="separate"/>
      </w:r>
      <w:r w:rsidR="00560D5A" w:rsidRPr="00246238">
        <w:rPr>
          <w:i/>
          <w:iCs/>
          <w:noProof/>
          <w:sz w:val="20"/>
          <w:szCs w:val="20"/>
        </w:rPr>
        <w:t>3</w:t>
      </w:r>
      <w:r w:rsidR="009D543E" w:rsidRPr="00246238">
        <w:rPr>
          <w:i/>
          <w:iCs/>
          <w:sz w:val="20"/>
          <w:szCs w:val="20"/>
        </w:rPr>
        <w:fldChar w:fldCharType="end"/>
      </w:r>
      <w:r w:rsidRPr="00246238">
        <w:rPr>
          <w:i/>
          <w:iCs/>
          <w:sz w:val="20"/>
          <w:szCs w:val="20"/>
        </w:rPr>
        <w:t>: Entering values for external parameters</w:t>
      </w:r>
    </w:p>
    <w:p w14:paraId="7CCBFD20" w14:textId="77777777" w:rsidR="00246238" w:rsidRPr="00246238" w:rsidRDefault="00246238" w:rsidP="00246238"/>
    <w:p w14:paraId="361471C9" w14:textId="42765A59" w:rsidR="002723CB" w:rsidRPr="002723CB" w:rsidRDefault="00DF7F94" w:rsidP="006A664C">
      <w:pPr>
        <w:tabs>
          <w:tab w:val="clear" w:pos="1440"/>
        </w:tabs>
        <w:jc w:val="both"/>
      </w:pPr>
      <w:r>
        <w:t>Configuration is performed using standard CPI feature – Externalized Parameters.</w:t>
      </w:r>
      <w:r w:rsidR="00D21087">
        <w:t xml:space="preserve"> </w:t>
      </w:r>
      <w:r w:rsidR="00B074A1">
        <w:t>Default values provided in flows are describing what type of content parameter should contain.</w:t>
      </w:r>
      <w:r w:rsidR="006A664C">
        <w:t xml:space="preserve"> </w:t>
      </w:r>
      <w:r w:rsidR="00B074A1">
        <w:t>User is required to change config parameters values with correct data for Users local environment.</w:t>
      </w:r>
    </w:p>
    <w:p w14:paraId="6349D19A" w14:textId="0D7B9472" w:rsidR="00502CCB" w:rsidRDefault="00502CCB" w:rsidP="004D4D41">
      <w:pPr>
        <w:ind w:left="0"/>
        <w:jc w:val="both"/>
      </w:pPr>
    </w:p>
    <w:p w14:paraId="604C666C" w14:textId="158F815B" w:rsidR="00656570" w:rsidRPr="0076380A" w:rsidRDefault="00656570" w:rsidP="004D4D41">
      <w:pPr>
        <w:jc w:val="both"/>
      </w:pPr>
      <w:r w:rsidRPr="00644678">
        <w:rPr>
          <w:highlight w:val="lightGray"/>
        </w:rPr>
        <w:br w:type="page"/>
      </w:r>
    </w:p>
    <w:p w14:paraId="1E42CA42" w14:textId="7959A34B" w:rsidR="007953FB" w:rsidRPr="007953FB" w:rsidRDefault="007953FB" w:rsidP="004D4D41">
      <w:pPr>
        <w:pStyle w:val="Heading1"/>
        <w:jc w:val="both"/>
      </w:pPr>
      <w:bookmarkStart w:id="37" w:name="_Ref41551687"/>
      <w:bookmarkStart w:id="38" w:name="_Toc42439562"/>
      <w:bookmarkStart w:id="39" w:name="_Toc51146122"/>
      <w:r w:rsidRPr="007953FB">
        <w:lastRenderedPageBreak/>
        <w:t>Application execution</w:t>
      </w:r>
      <w:bookmarkEnd w:id="28"/>
      <w:bookmarkEnd w:id="37"/>
      <w:bookmarkEnd w:id="38"/>
      <w:bookmarkEnd w:id="39"/>
    </w:p>
    <w:p w14:paraId="023F5FCE" w14:textId="77777777" w:rsidR="00656570" w:rsidRDefault="00656570" w:rsidP="004D4D41">
      <w:pPr>
        <w:jc w:val="both"/>
      </w:pPr>
    </w:p>
    <w:p w14:paraId="75E07DD7" w14:textId="3CDCEB65" w:rsidR="00656570" w:rsidRDefault="00656570" w:rsidP="004D4D41">
      <w:pPr>
        <w:jc w:val="both"/>
      </w:pPr>
      <w:r>
        <w:t>SAP CPI workflows are triggered with REST (HTTP) request to workflow URI.</w:t>
      </w:r>
    </w:p>
    <w:p w14:paraId="40489DDD" w14:textId="5723FBAD" w:rsidR="00656570" w:rsidRDefault="00656570" w:rsidP="004D4D41">
      <w:pPr>
        <w:jc w:val="both"/>
      </w:pPr>
      <w:r>
        <w:t>Any REST client</w:t>
      </w:r>
      <w:r w:rsidR="006A6972">
        <w:t xml:space="preserve"> or application</w:t>
      </w:r>
      <w:r>
        <w:t xml:space="preserve"> can be used</w:t>
      </w:r>
      <w:r w:rsidR="00F16339">
        <w:t xml:space="preserve"> for</w:t>
      </w:r>
      <w:r w:rsidR="008B4B84">
        <w:t xml:space="preserve"> triggering</w:t>
      </w:r>
      <w:r w:rsidR="00AC3EF4">
        <w:t>.</w:t>
      </w:r>
      <w:r w:rsidR="00AF2061">
        <w:t xml:space="preserve"> Yo</w:t>
      </w:r>
      <w:r w:rsidR="00D43B31">
        <w:t xml:space="preserve">u might use </w:t>
      </w:r>
      <w:r w:rsidR="00CF5A1B">
        <w:t>some testing tools (</w:t>
      </w:r>
      <w:r>
        <w:t>Postman, SOAPUI etc</w:t>
      </w:r>
      <w:r w:rsidR="00AF2061">
        <w:t>.</w:t>
      </w:r>
      <w:r w:rsidR="00CF5A1B">
        <w:t>) for test purposes</w:t>
      </w:r>
      <w:r w:rsidR="00B418B3">
        <w:t xml:space="preserve">. In </w:t>
      </w:r>
      <w:r w:rsidR="00B0243D">
        <w:t>production you will p</w:t>
      </w:r>
      <w:r w:rsidR="00B0243D" w:rsidRPr="000C0865">
        <w:t>robably use</w:t>
      </w:r>
      <w:r w:rsidR="000C0865" w:rsidRPr="000C0865">
        <w:t xml:space="preserve"> </w:t>
      </w:r>
      <w:r w:rsidR="00B0243D" w:rsidRPr="000C0865">
        <w:t xml:space="preserve">some other </w:t>
      </w:r>
      <w:r w:rsidR="000C0865" w:rsidRPr="000C0865">
        <w:t>mechanism</w:t>
      </w:r>
      <w:r w:rsidR="00B0243D" w:rsidRPr="000C0865">
        <w:t xml:space="preserve"> as described in chapter </w:t>
      </w:r>
      <w:r w:rsidR="00775B18">
        <w:fldChar w:fldCharType="begin"/>
      </w:r>
      <w:r w:rsidR="00775B18">
        <w:instrText xml:space="preserve"> REF _Ref41583510 \r \h </w:instrText>
      </w:r>
      <w:r w:rsidR="004D4D41">
        <w:instrText xml:space="preserve"> \* MERGEFORMAT </w:instrText>
      </w:r>
      <w:r w:rsidR="00775B18">
        <w:fldChar w:fldCharType="separate"/>
      </w:r>
      <w:r w:rsidR="00560D5A">
        <w:t>3</w:t>
      </w:r>
      <w:r w:rsidR="00775B18">
        <w:fldChar w:fldCharType="end"/>
      </w:r>
      <w:r w:rsidR="00B0243D" w:rsidRPr="000C0865">
        <w:t xml:space="preserve">: </w:t>
      </w:r>
      <w:r w:rsidR="00570C5E" w:rsidRPr="000C0865">
        <w:t>your custom application, Fiori application, SAP extensions</w:t>
      </w:r>
      <w:r w:rsidR="00F73AB0" w:rsidRPr="000C0865">
        <w:t>, ba</w:t>
      </w:r>
      <w:r w:rsidR="00775B18">
        <w:t>t</w:t>
      </w:r>
      <w:r w:rsidR="00F73AB0" w:rsidRPr="000C0865">
        <w:t>ch</w:t>
      </w:r>
      <w:r w:rsidR="00775B18">
        <w:t xml:space="preserve"> </w:t>
      </w:r>
      <w:r w:rsidR="000C0865" w:rsidRPr="000C0865">
        <w:t xml:space="preserve">jobs etc. </w:t>
      </w:r>
    </w:p>
    <w:p w14:paraId="1868AC0B" w14:textId="0E06A5E0" w:rsidR="00656570" w:rsidRPr="000C0865" w:rsidRDefault="006A6972" w:rsidP="004D4D41">
      <w:pPr>
        <w:pStyle w:val="Heading2"/>
        <w:jc w:val="both"/>
        <w:rPr>
          <w:lang w:val="en-US"/>
        </w:rPr>
      </w:pPr>
      <w:bookmarkStart w:id="40" w:name="_Toc42439563"/>
      <w:bookmarkStart w:id="41" w:name="_Toc51146123"/>
      <w:r w:rsidRPr="000C0865">
        <w:rPr>
          <w:lang w:val="en-US"/>
        </w:rPr>
        <w:t>Basic workflow trigger</w:t>
      </w:r>
      <w:bookmarkEnd w:id="40"/>
      <w:bookmarkEnd w:id="41"/>
    </w:p>
    <w:p w14:paraId="61DFDE0D" w14:textId="1E53F8AC" w:rsidR="006A6972" w:rsidRDefault="00CC76DA" w:rsidP="004D4D41">
      <w:r>
        <w:t>This is a s</w:t>
      </w:r>
      <w:r w:rsidR="006A6972">
        <w:t>tandard option</w:t>
      </w:r>
      <w:r>
        <w:t xml:space="preserve"> which is a</w:t>
      </w:r>
      <w:r w:rsidR="00746E39">
        <w:t>vailable immediately after workflow deploy.</w:t>
      </w:r>
    </w:p>
    <w:p w14:paraId="49AACE2C" w14:textId="3FA43253" w:rsidR="00C86724" w:rsidRDefault="00312BE2" w:rsidP="004D4D41">
      <w:r>
        <w:t xml:space="preserve">URI for calling workflow is </w:t>
      </w:r>
      <w:r w:rsidR="00D34849">
        <w:t xml:space="preserve">automatically </w:t>
      </w:r>
      <w:r>
        <w:t>provided by CPI after workflow is deployed.</w:t>
      </w:r>
      <w:r w:rsidR="00091792">
        <w:t xml:space="preserve"> In our example </w:t>
      </w:r>
      <w:r w:rsidR="00C86724">
        <w:t xml:space="preserve">there are two </w:t>
      </w:r>
      <w:r w:rsidR="000D3864">
        <w:t>workflows</w:t>
      </w:r>
      <w:r w:rsidR="00C86724">
        <w:t xml:space="preserve">: </w:t>
      </w:r>
      <w:r w:rsidR="00C86724">
        <w:br/>
      </w:r>
    </w:p>
    <w:p w14:paraId="28E596BD" w14:textId="470938C7" w:rsidR="005019AF" w:rsidRPr="0073369C" w:rsidRDefault="004D4D41" w:rsidP="004D4D41">
      <w:pPr>
        <w:pStyle w:val="ListParagraph"/>
        <w:numPr>
          <w:ilvl w:val="0"/>
          <w:numId w:val="43"/>
        </w:numPr>
        <w:jc w:val="both"/>
      </w:pPr>
      <w:hyperlink w:history="1">
        <w:r w:rsidRPr="00D431E8">
          <w:rPr>
            <w:rStyle w:val="Hyperlink"/>
            <w:sz w:val="20"/>
          </w:rPr>
          <w:t>https://&lt;tenant&gt;-iflmp.hcisbp,eu.hana.ondemand.com/http/</w:t>
        </w:r>
        <w:r w:rsidRPr="00D431E8">
          <w:rPr>
            <w:rStyle w:val="Hyperlink"/>
            <w:sz w:val="21"/>
            <w:szCs w:val="21"/>
            <w:shd w:val="clear" w:color="auto" w:fill="FFFFFF"/>
          </w:rPr>
          <w:t>PPMtoPrimaveraTask</w:t>
        </w:r>
      </w:hyperlink>
    </w:p>
    <w:p w14:paraId="1459EBBE" w14:textId="36A2A4F6" w:rsidR="00312BE2" w:rsidRPr="0073369C" w:rsidRDefault="004D4D41" w:rsidP="004D4D41">
      <w:pPr>
        <w:pStyle w:val="ListParagraph"/>
        <w:numPr>
          <w:ilvl w:val="0"/>
          <w:numId w:val="43"/>
        </w:numPr>
        <w:jc w:val="both"/>
      </w:pPr>
      <w:hyperlink w:history="1">
        <w:r w:rsidRPr="00D431E8">
          <w:rPr>
            <w:rStyle w:val="Hyperlink"/>
            <w:sz w:val="20"/>
          </w:rPr>
          <w:t>https:// &lt;tenant&gt;-iflmp.hcisbp,eu.hana.ondemand.com/http/</w:t>
        </w:r>
        <w:r w:rsidRPr="00D431E8">
          <w:rPr>
            <w:rStyle w:val="Hyperlink"/>
            <w:sz w:val="21"/>
            <w:szCs w:val="21"/>
            <w:shd w:val="clear" w:color="auto" w:fill="FFFFFF"/>
          </w:rPr>
          <w:t>PrimaveratoPPMTask</w:t>
        </w:r>
      </w:hyperlink>
    </w:p>
    <w:p w14:paraId="1A527C99" w14:textId="77777777" w:rsidR="000D3864" w:rsidRPr="004F187A" w:rsidRDefault="000D3864" w:rsidP="004D4D41">
      <w:pPr>
        <w:pStyle w:val="ListParagraph"/>
        <w:ind w:left="1004"/>
        <w:jc w:val="both"/>
        <w:rPr>
          <w:color w:val="FF0000"/>
          <w:highlight w:val="yellow"/>
        </w:rPr>
      </w:pPr>
    </w:p>
    <w:p w14:paraId="00E09B57" w14:textId="43B3FC0C" w:rsidR="006A6972" w:rsidRDefault="006A6972" w:rsidP="004D4D41">
      <w:pPr>
        <w:jc w:val="both"/>
      </w:pPr>
    </w:p>
    <w:p w14:paraId="5C83D487" w14:textId="2EB9FBED" w:rsidR="006A6972" w:rsidRDefault="00A40E2B" w:rsidP="004D4D41">
      <w:pPr>
        <w:jc w:val="both"/>
      </w:pPr>
      <w:r>
        <w:t>This offers some advantage</w:t>
      </w:r>
      <w:r w:rsidR="00F760EA">
        <w:t>s</w:t>
      </w:r>
      <w:r w:rsidR="006A6972">
        <w:t>:</w:t>
      </w:r>
    </w:p>
    <w:p w14:paraId="49C92E13" w14:textId="77777777" w:rsidR="00F760EA" w:rsidRDefault="00F760EA" w:rsidP="004D4D41">
      <w:pPr>
        <w:jc w:val="both"/>
      </w:pPr>
    </w:p>
    <w:p w14:paraId="54258A15" w14:textId="452CF624" w:rsidR="006A6972" w:rsidRDefault="006A6972" w:rsidP="004D4D41">
      <w:pPr>
        <w:pStyle w:val="ListParagraph"/>
        <w:numPr>
          <w:ilvl w:val="0"/>
          <w:numId w:val="34"/>
        </w:numPr>
        <w:jc w:val="both"/>
      </w:pPr>
      <w:r>
        <w:t>No additional code of configurations required</w:t>
      </w:r>
    </w:p>
    <w:p w14:paraId="68EB8EAE" w14:textId="58B5A3B3" w:rsidR="006A6972" w:rsidRDefault="00746E39" w:rsidP="004D4D41">
      <w:pPr>
        <w:pStyle w:val="ListParagraph"/>
        <w:numPr>
          <w:ilvl w:val="0"/>
          <w:numId w:val="34"/>
        </w:numPr>
        <w:jc w:val="both"/>
      </w:pPr>
      <w:r>
        <w:t>Any REST client can be used</w:t>
      </w:r>
    </w:p>
    <w:p w14:paraId="4B55F566" w14:textId="58D824B0" w:rsidR="00312BE2" w:rsidRDefault="00312BE2" w:rsidP="004D4D41">
      <w:pPr>
        <w:pStyle w:val="ListParagraph"/>
        <w:numPr>
          <w:ilvl w:val="0"/>
          <w:numId w:val="34"/>
        </w:numPr>
        <w:jc w:val="both"/>
      </w:pPr>
      <w:r>
        <w:t>Easy to run from any machine</w:t>
      </w:r>
    </w:p>
    <w:p w14:paraId="77186545" w14:textId="77777777" w:rsidR="00F760EA" w:rsidRDefault="00F760EA" w:rsidP="004D4D41">
      <w:pPr>
        <w:jc w:val="both"/>
      </w:pPr>
    </w:p>
    <w:p w14:paraId="770453D8" w14:textId="21F5DDD7" w:rsidR="00312BE2" w:rsidRDefault="00F760EA" w:rsidP="004D4D41">
      <w:pPr>
        <w:jc w:val="both"/>
      </w:pPr>
      <w:r>
        <w:t>But i</w:t>
      </w:r>
      <w:r w:rsidR="009E38BE">
        <w:t xml:space="preserve">t is more usable for testing purposes by technical people </w:t>
      </w:r>
      <w:r w:rsidR="00A168A7">
        <w:t>because</w:t>
      </w:r>
      <w:r w:rsidR="00312BE2">
        <w:t>:</w:t>
      </w:r>
    </w:p>
    <w:p w14:paraId="287D9338" w14:textId="77777777" w:rsidR="00211A7C" w:rsidRDefault="00211A7C" w:rsidP="004D4D41">
      <w:pPr>
        <w:jc w:val="both"/>
      </w:pPr>
    </w:p>
    <w:p w14:paraId="593A1B33" w14:textId="0120203D" w:rsidR="00312BE2" w:rsidRDefault="00CA50F5" w:rsidP="004D4D41">
      <w:pPr>
        <w:pStyle w:val="ListParagraph"/>
        <w:numPr>
          <w:ilvl w:val="0"/>
          <w:numId w:val="35"/>
        </w:numPr>
        <w:jc w:val="both"/>
      </w:pPr>
      <w:r>
        <w:t>it could be c</w:t>
      </w:r>
      <w:r w:rsidR="00126BBA">
        <w:t>omplex for high level users</w:t>
      </w:r>
    </w:p>
    <w:p w14:paraId="00965740" w14:textId="2808AEB6" w:rsidR="00126BBA" w:rsidRDefault="00CA50F5" w:rsidP="004D4D41">
      <w:pPr>
        <w:pStyle w:val="ListParagraph"/>
        <w:numPr>
          <w:ilvl w:val="0"/>
          <w:numId w:val="35"/>
        </w:numPr>
        <w:jc w:val="both"/>
      </w:pPr>
      <w:r>
        <w:t>there is n</w:t>
      </w:r>
      <w:r w:rsidR="006B167E">
        <w:t>o GUI interaction</w:t>
      </w:r>
    </w:p>
    <w:p w14:paraId="799C53BC" w14:textId="6128CF2D" w:rsidR="006B167E" w:rsidRDefault="00FA2EB7" w:rsidP="004D4D41">
      <w:pPr>
        <w:pStyle w:val="ListParagraph"/>
        <w:numPr>
          <w:ilvl w:val="0"/>
          <w:numId w:val="35"/>
        </w:numPr>
        <w:jc w:val="both"/>
      </w:pPr>
      <w:r>
        <w:t>there is o</w:t>
      </w:r>
      <w:r w:rsidR="006B167E">
        <w:t>nly one action at the time</w:t>
      </w:r>
    </w:p>
    <w:p w14:paraId="4461C692" w14:textId="1949FD1F" w:rsidR="006B167E" w:rsidRDefault="00211A7C" w:rsidP="004D4D41">
      <w:pPr>
        <w:pStyle w:val="ListParagraph"/>
        <w:numPr>
          <w:ilvl w:val="0"/>
          <w:numId w:val="35"/>
        </w:numPr>
        <w:jc w:val="both"/>
      </w:pPr>
      <w:r>
        <w:t>it doesn’t enable</w:t>
      </w:r>
      <w:r w:rsidR="006B167E">
        <w:t xml:space="preserve"> “On response” action</w:t>
      </w:r>
    </w:p>
    <w:p w14:paraId="64DEB853" w14:textId="28C43AA0" w:rsidR="009313F2" w:rsidRDefault="009313F2" w:rsidP="004D4D41">
      <w:pPr>
        <w:jc w:val="both"/>
      </w:pPr>
    </w:p>
    <w:p w14:paraId="0B09D449" w14:textId="77777777" w:rsidR="00AE7292" w:rsidRDefault="00AE7292" w:rsidP="004D4D41">
      <w:pPr>
        <w:jc w:val="both"/>
      </w:pPr>
    </w:p>
    <w:p w14:paraId="345BD21E" w14:textId="5AC85435" w:rsidR="009313F2" w:rsidRDefault="0055573F" w:rsidP="004D4D41">
      <w:pPr>
        <w:keepNext/>
        <w:jc w:val="center"/>
      </w:pPr>
      <w:r>
        <w:rPr>
          <w:noProof/>
        </w:rPr>
        <w:drawing>
          <wp:inline distT="0" distB="0" distL="0" distR="0" wp14:anchorId="25C524DC" wp14:editId="5AA1CCED">
            <wp:extent cx="4718304" cy="324481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6005" cy="3250110"/>
                    </a:xfrm>
                    <a:prstGeom prst="rect">
                      <a:avLst/>
                    </a:prstGeom>
                    <a:noFill/>
                    <a:ln>
                      <a:noFill/>
                    </a:ln>
                  </pic:spPr>
                </pic:pic>
              </a:graphicData>
            </a:graphic>
          </wp:inline>
        </w:drawing>
      </w:r>
    </w:p>
    <w:p w14:paraId="22F28BFE" w14:textId="02106BA3" w:rsidR="009354A3" w:rsidRPr="0055573F" w:rsidRDefault="009313F2" w:rsidP="0055573F">
      <w:pPr>
        <w:pStyle w:val="Caption"/>
        <w:rPr>
          <w:i/>
          <w:iCs/>
          <w:sz w:val="20"/>
          <w:szCs w:val="20"/>
        </w:rPr>
      </w:pPr>
      <w:r w:rsidRPr="00246238">
        <w:rPr>
          <w:i/>
          <w:iCs/>
          <w:sz w:val="20"/>
          <w:szCs w:val="20"/>
        </w:rPr>
        <w:t xml:space="preserve">Figure </w:t>
      </w:r>
      <w:r w:rsidR="009D543E" w:rsidRPr="00246238">
        <w:rPr>
          <w:i/>
          <w:iCs/>
          <w:sz w:val="20"/>
          <w:szCs w:val="20"/>
        </w:rPr>
        <w:fldChar w:fldCharType="begin"/>
      </w:r>
      <w:r w:rsidR="009D543E" w:rsidRPr="00246238">
        <w:rPr>
          <w:i/>
          <w:iCs/>
          <w:sz w:val="20"/>
          <w:szCs w:val="20"/>
        </w:rPr>
        <w:instrText xml:space="preserve"> SEQ Figure \* ARABIC </w:instrText>
      </w:r>
      <w:r w:rsidR="009D543E" w:rsidRPr="00246238">
        <w:rPr>
          <w:i/>
          <w:iCs/>
          <w:sz w:val="20"/>
          <w:szCs w:val="20"/>
        </w:rPr>
        <w:fldChar w:fldCharType="separate"/>
      </w:r>
      <w:r w:rsidR="00560D5A" w:rsidRPr="00246238">
        <w:rPr>
          <w:i/>
          <w:iCs/>
          <w:noProof/>
          <w:sz w:val="20"/>
          <w:szCs w:val="20"/>
        </w:rPr>
        <w:t>10</w:t>
      </w:r>
      <w:r w:rsidR="009D543E" w:rsidRPr="00246238">
        <w:rPr>
          <w:i/>
          <w:iCs/>
          <w:sz w:val="20"/>
          <w:szCs w:val="20"/>
        </w:rPr>
        <w:fldChar w:fldCharType="end"/>
      </w:r>
      <w:r w:rsidRPr="00246238">
        <w:rPr>
          <w:i/>
          <w:iCs/>
          <w:sz w:val="20"/>
          <w:szCs w:val="20"/>
        </w:rPr>
        <w:t>: Deployed workflow</w:t>
      </w:r>
    </w:p>
    <w:p w14:paraId="5CAFDD41" w14:textId="7F1DC290" w:rsidR="009354A3" w:rsidRDefault="0055573F" w:rsidP="004D4D41">
      <w:pPr>
        <w:keepNext/>
        <w:jc w:val="both"/>
      </w:pPr>
      <w:r>
        <w:rPr>
          <w:noProof/>
        </w:rPr>
        <w:lastRenderedPageBreak/>
        <w:drawing>
          <wp:inline distT="0" distB="0" distL="0" distR="0" wp14:anchorId="690B3C03" wp14:editId="178FB4F4">
            <wp:extent cx="5925185" cy="1170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185" cy="1170305"/>
                    </a:xfrm>
                    <a:prstGeom prst="rect">
                      <a:avLst/>
                    </a:prstGeom>
                    <a:noFill/>
                    <a:ln>
                      <a:noFill/>
                    </a:ln>
                  </pic:spPr>
                </pic:pic>
              </a:graphicData>
            </a:graphic>
          </wp:inline>
        </w:drawing>
      </w:r>
    </w:p>
    <w:p w14:paraId="3BFC4D06" w14:textId="62B7C1A3" w:rsidR="0097579F" w:rsidRPr="00246238" w:rsidRDefault="009354A3" w:rsidP="004D4D41">
      <w:pPr>
        <w:pStyle w:val="Caption"/>
        <w:rPr>
          <w:i/>
          <w:iCs/>
          <w:sz w:val="20"/>
          <w:szCs w:val="14"/>
        </w:rPr>
      </w:pPr>
      <w:r w:rsidRPr="00246238">
        <w:rPr>
          <w:i/>
          <w:iCs/>
          <w:sz w:val="20"/>
          <w:szCs w:val="14"/>
        </w:rPr>
        <w:t xml:space="preserve">Figure </w:t>
      </w:r>
      <w:r w:rsidR="00560D5A" w:rsidRPr="00246238">
        <w:rPr>
          <w:i/>
          <w:iCs/>
          <w:sz w:val="20"/>
          <w:szCs w:val="14"/>
        </w:rPr>
        <w:fldChar w:fldCharType="begin"/>
      </w:r>
      <w:r w:rsidR="00560D5A" w:rsidRPr="00246238">
        <w:rPr>
          <w:i/>
          <w:iCs/>
          <w:sz w:val="20"/>
          <w:szCs w:val="14"/>
        </w:rPr>
        <w:instrText xml:space="preserve"> SEQ Figure \* ARABIC </w:instrText>
      </w:r>
      <w:r w:rsidR="00560D5A" w:rsidRPr="00246238">
        <w:rPr>
          <w:i/>
          <w:iCs/>
          <w:sz w:val="20"/>
          <w:szCs w:val="14"/>
        </w:rPr>
        <w:fldChar w:fldCharType="separate"/>
      </w:r>
      <w:r w:rsidR="00560D5A" w:rsidRPr="00246238">
        <w:rPr>
          <w:i/>
          <w:iCs/>
          <w:noProof/>
          <w:sz w:val="20"/>
          <w:szCs w:val="14"/>
        </w:rPr>
        <w:t>11</w:t>
      </w:r>
      <w:r w:rsidR="00560D5A" w:rsidRPr="00246238">
        <w:rPr>
          <w:i/>
          <w:iCs/>
          <w:noProof/>
          <w:sz w:val="20"/>
          <w:szCs w:val="14"/>
        </w:rPr>
        <w:fldChar w:fldCharType="end"/>
      </w:r>
      <w:r w:rsidRPr="00246238">
        <w:rPr>
          <w:i/>
          <w:iCs/>
          <w:sz w:val="20"/>
          <w:szCs w:val="14"/>
        </w:rPr>
        <w:t xml:space="preserve">: </w:t>
      </w:r>
      <w:r w:rsidRPr="00246238">
        <w:rPr>
          <w:i/>
          <w:iCs/>
          <w:noProof/>
          <w:sz w:val="20"/>
          <w:szCs w:val="14"/>
        </w:rPr>
        <w:t>Calling CPI workflow from Postman</w:t>
      </w:r>
      <w:r w:rsidR="004D4D41" w:rsidRPr="00246238">
        <w:rPr>
          <w:i/>
          <w:iCs/>
          <w:noProof/>
          <w:sz w:val="20"/>
          <w:szCs w:val="14"/>
        </w:rPr>
        <w:br/>
      </w:r>
    </w:p>
    <w:p w14:paraId="5D7060F5" w14:textId="4704DC6E" w:rsidR="009354A3" w:rsidRDefault="00B812A1" w:rsidP="004D4D41">
      <w:pPr>
        <w:pStyle w:val="Heading2"/>
        <w:jc w:val="both"/>
      </w:pPr>
      <w:bookmarkStart w:id="42" w:name="_Ref41551391"/>
      <w:bookmarkStart w:id="43" w:name="_Toc42439564"/>
      <w:bookmarkStart w:id="44" w:name="_Toc51146124"/>
      <w:r>
        <w:t>Commondo Fiori Trigger</w:t>
      </w:r>
      <w:bookmarkEnd w:id="42"/>
      <w:bookmarkEnd w:id="43"/>
      <w:bookmarkEnd w:id="44"/>
    </w:p>
    <w:p w14:paraId="134A7477" w14:textId="045C8F59" w:rsidR="005C43B9" w:rsidRDefault="000A6E40" w:rsidP="004D4D41">
      <w:pPr>
        <w:jc w:val="both"/>
      </w:pPr>
      <w:r>
        <w:t xml:space="preserve">More usable way </w:t>
      </w:r>
      <w:r w:rsidR="004C6474">
        <w:t xml:space="preserve">to </w:t>
      </w:r>
      <w:r w:rsidR="007B12EE">
        <w:t xml:space="preserve">trigger </w:t>
      </w:r>
      <w:r w:rsidR="009776D3">
        <w:t xml:space="preserve">flows is </w:t>
      </w:r>
      <w:r w:rsidR="005C43B9">
        <w:t>usage of some custom application</w:t>
      </w:r>
      <w:r w:rsidR="002E088A">
        <w:t xml:space="preserve"> or extensions in </w:t>
      </w:r>
      <w:r w:rsidR="00675DEB">
        <w:t xml:space="preserve">your SAP and/or external project management systems. </w:t>
      </w:r>
      <w:r w:rsidR="00564749">
        <w:t xml:space="preserve">Depending on your </w:t>
      </w:r>
      <w:r w:rsidR="004531C3">
        <w:t xml:space="preserve">end-to-end process </w:t>
      </w:r>
      <w:r w:rsidR="00F343A2">
        <w:t xml:space="preserve">integration flows are only one </w:t>
      </w:r>
      <w:r w:rsidR="00867AA4">
        <w:t xml:space="preserve">segment in whole process. </w:t>
      </w:r>
      <w:r w:rsidR="00B159B4">
        <w:t>Typically,</w:t>
      </w:r>
      <w:r w:rsidR="00867AA4">
        <w:t xml:space="preserve"> </w:t>
      </w:r>
      <w:r w:rsidR="00BC38DE">
        <w:t xml:space="preserve">project budgeting and project decision process happens in </w:t>
      </w:r>
      <w:r w:rsidR="00DA7862">
        <w:t xml:space="preserve">S4/HANA. Once the project is </w:t>
      </w:r>
      <w:r w:rsidR="001275CD">
        <w:t xml:space="preserve">approved and released </w:t>
      </w:r>
      <w:r w:rsidR="00BA3532">
        <w:t>transfer of basic project data</w:t>
      </w:r>
      <w:r w:rsidR="00D322B5">
        <w:t xml:space="preserve"> will be </w:t>
      </w:r>
      <w:r w:rsidR="00F72A64">
        <w:t xml:space="preserve">transferred from S4/HANA into external project system e.g. </w:t>
      </w:r>
      <w:r w:rsidR="004D4D41">
        <w:t>Primavera</w:t>
      </w:r>
      <w:r w:rsidR="00F72A64">
        <w:t xml:space="preserve">. </w:t>
      </w:r>
    </w:p>
    <w:p w14:paraId="018D92C6" w14:textId="04F0231F" w:rsidR="00F01B41" w:rsidRDefault="00F01B41" w:rsidP="004D4D41">
      <w:pPr>
        <w:jc w:val="both"/>
      </w:pPr>
    </w:p>
    <w:p w14:paraId="79D4FB33" w14:textId="1F9C39F7" w:rsidR="00FD6887" w:rsidRDefault="00FD6887" w:rsidP="004D4D41">
      <w:pPr>
        <w:jc w:val="both"/>
      </w:pPr>
      <w:r>
        <w:t xml:space="preserve">It means integration flows for SAP -&gt; </w:t>
      </w:r>
      <w:r w:rsidR="0073369C">
        <w:t>Primavera</w:t>
      </w:r>
      <w:r>
        <w:t xml:space="preserve"> transfer will be triggered. </w:t>
      </w:r>
      <w:proofErr w:type="gramStart"/>
      <w:r>
        <w:t>Of course</w:t>
      </w:r>
      <w:proofErr w:type="gramEnd"/>
      <w:r>
        <w:t xml:space="preserve"> user is allowed and enabled to trigger the transfer manually as described in previous chapter. But more efficient way is to do that directly from SAP. In figure bellow you find My Tasks Fiori application extended by Commondo which enables user to trigger the transfer. Fiori application is not part of delivered package, please contact Commondo for support in that regard.</w:t>
      </w:r>
    </w:p>
    <w:p w14:paraId="03B60B1D" w14:textId="77777777" w:rsidR="00FD6887" w:rsidRDefault="00FD6887" w:rsidP="004D4D41">
      <w:pPr>
        <w:jc w:val="both"/>
      </w:pPr>
    </w:p>
    <w:p w14:paraId="673308F0" w14:textId="7125A1DB" w:rsidR="00A94424" w:rsidRDefault="00C4729D" w:rsidP="004D4D41">
      <w:pPr>
        <w:jc w:val="both"/>
      </w:pPr>
      <w:r>
        <w:t>Furthermore, a</w:t>
      </w:r>
      <w:r w:rsidR="00A94424">
        <w:t xml:space="preserve">fter project data is transferred to </w:t>
      </w:r>
      <w:r w:rsidR="0073369C">
        <w:t>Primavera</w:t>
      </w:r>
      <w:r w:rsidR="00A94424">
        <w:t>, other operational departments can review and use it.</w:t>
      </w:r>
    </w:p>
    <w:p w14:paraId="2BEAD820" w14:textId="77777777" w:rsidR="00A94424" w:rsidRDefault="00A94424" w:rsidP="004D4D41">
      <w:pPr>
        <w:jc w:val="both"/>
      </w:pPr>
      <w:r>
        <w:t>Usually this data consists of planned hours, planned work, schedule or costs. Operational users now have frame with planned data and can use it for project execution and input of actual values.</w:t>
      </w:r>
    </w:p>
    <w:p w14:paraId="5105D116" w14:textId="36EBE5A6" w:rsidR="00A94424" w:rsidRDefault="00341A15" w:rsidP="004D4D41">
      <w:pPr>
        <w:jc w:val="both"/>
      </w:pPr>
      <w:r>
        <w:t>This data can be summarized and sent back to PPM for high company levels to review it.</w:t>
      </w:r>
    </w:p>
    <w:p w14:paraId="0B056594" w14:textId="20893DAE" w:rsidR="00B0549B" w:rsidRDefault="00B0549B" w:rsidP="004D4D41">
      <w:pPr>
        <w:ind w:left="0"/>
        <w:jc w:val="both"/>
      </w:pPr>
    </w:p>
    <w:p w14:paraId="0CE516DE" w14:textId="7E94243D" w:rsidR="004E76DC" w:rsidRDefault="00CE6172" w:rsidP="004D4D41">
      <w:pPr>
        <w:keepNext/>
        <w:jc w:val="center"/>
      </w:pPr>
      <w:r>
        <w:rPr>
          <w:noProof/>
        </w:rPr>
        <w:drawing>
          <wp:inline distT="0" distB="0" distL="0" distR="0" wp14:anchorId="143F36F1" wp14:editId="31C62975">
            <wp:extent cx="5518404" cy="2981928"/>
            <wp:effectExtent l="133350" t="114300" r="139700" b="161925"/>
            <wp:docPr id="1518374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7096" cy="2986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55490A" w14:textId="69F94131" w:rsidR="0023468C" w:rsidRPr="00246238" w:rsidRDefault="004E76DC" w:rsidP="004D4D41">
      <w:pPr>
        <w:pStyle w:val="Caption"/>
        <w:rPr>
          <w:i/>
          <w:iCs/>
          <w:sz w:val="22"/>
          <w:szCs w:val="16"/>
        </w:rPr>
      </w:pPr>
      <w:r w:rsidRPr="00246238">
        <w:rPr>
          <w:i/>
          <w:iCs/>
          <w:sz w:val="20"/>
          <w:szCs w:val="14"/>
        </w:rPr>
        <w:t xml:space="preserve">Figure </w:t>
      </w:r>
      <w:r w:rsidR="00560D5A" w:rsidRPr="00246238">
        <w:rPr>
          <w:i/>
          <w:iCs/>
          <w:sz w:val="20"/>
          <w:szCs w:val="14"/>
        </w:rPr>
        <w:fldChar w:fldCharType="begin"/>
      </w:r>
      <w:r w:rsidR="00560D5A" w:rsidRPr="00246238">
        <w:rPr>
          <w:i/>
          <w:iCs/>
          <w:sz w:val="20"/>
          <w:szCs w:val="14"/>
        </w:rPr>
        <w:instrText xml:space="preserve"> SEQ Figure \* ARABIC </w:instrText>
      </w:r>
      <w:r w:rsidR="00560D5A" w:rsidRPr="00246238">
        <w:rPr>
          <w:i/>
          <w:iCs/>
          <w:sz w:val="20"/>
          <w:szCs w:val="14"/>
        </w:rPr>
        <w:fldChar w:fldCharType="separate"/>
      </w:r>
      <w:r w:rsidR="00560D5A" w:rsidRPr="00246238">
        <w:rPr>
          <w:i/>
          <w:iCs/>
          <w:noProof/>
          <w:sz w:val="20"/>
          <w:szCs w:val="14"/>
        </w:rPr>
        <w:t>12</w:t>
      </w:r>
      <w:r w:rsidR="00560D5A" w:rsidRPr="00246238">
        <w:rPr>
          <w:i/>
          <w:iCs/>
          <w:noProof/>
          <w:sz w:val="20"/>
          <w:szCs w:val="14"/>
        </w:rPr>
        <w:fldChar w:fldCharType="end"/>
      </w:r>
      <w:r w:rsidRPr="00246238">
        <w:rPr>
          <w:i/>
          <w:iCs/>
          <w:noProof/>
          <w:sz w:val="20"/>
          <w:szCs w:val="14"/>
        </w:rPr>
        <w:t xml:space="preserve">: New function in My </w:t>
      </w:r>
      <w:r w:rsidR="006F578F" w:rsidRPr="00246238">
        <w:rPr>
          <w:i/>
          <w:iCs/>
          <w:noProof/>
          <w:sz w:val="20"/>
          <w:szCs w:val="14"/>
        </w:rPr>
        <w:t>Tasks</w:t>
      </w:r>
      <w:r w:rsidRPr="00246238">
        <w:rPr>
          <w:i/>
          <w:iCs/>
          <w:noProof/>
          <w:sz w:val="20"/>
          <w:szCs w:val="14"/>
        </w:rPr>
        <w:t xml:space="preserve"> Fiori app</w:t>
      </w:r>
      <w:r w:rsidR="0023468C" w:rsidRPr="00246238">
        <w:rPr>
          <w:i/>
          <w:iCs/>
          <w:color w:val="FF0000"/>
          <w:lang w:val="hr-HR"/>
        </w:rPr>
        <w:br w:type="page"/>
      </w:r>
    </w:p>
    <w:p w14:paraId="462FE979" w14:textId="1CF229BF" w:rsidR="00940DBF" w:rsidRDefault="002B4C9E" w:rsidP="004D4D41">
      <w:pPr>
        <w:pStyle w:val="Heading1"/>
        <w:jc w:val="both"/>
      </w:pPr>
      <w:bookmarkStart w:id="45" w:name="_Ref42179702"/>
      <w:bookmarkStart w:id="46" w:name="_Toc42439566"/>
      <w:bookmarkStart w:id="47" w:name="_Toc51146125"/>
      <w:r>
        <w:lastRenderedPageBreak/>
        <w:t>Usual business scenarios</w:t>
      </w:r>
      <w:bookmarkEnd w:id="45"/>
      <w:bookmarkEnd w:id="46"/>
      <w:bookmarkEnd w:id="47"/>
    </w:p>
    <w:p w14:paraId="4E480C81" w14:textId="77777777" w:rsidR="00DB1285" w:rsidRDefault="00DB1285" w:rsidP="004D4D41">
      <w:pPr>
        <w:jc w:val="both"/>
        <w:rPr>
          <w:lang w:val="en-GB"/>
        </w:rPr>
      </w:pPr>
    </w:p>
    <w:p w14:paraId="6F56E8C9" w14:textId="3D148DDA" w:rsidR="00DB1285" w:rsidRDefault="0043369C" w:rsidP="004D4D41">
      <w:pPr>
        <w:jc w:val="both"/>
        <w:rPr>
          <w:lang w:val="en-GB"/>
        </w:rPr>
      </w:pPr>
      <w:r>
        <w:rPr>
          <w:lang w:val="en-GB"/>
        </w:rPr>
        <w:t>Commondo trough years of experience has acquired know-how for usual business scenarios with this kind of integration.</w:t>
      </w:r>
      <w:r w:rsidR="00DB1285">
        <w:rPr>
          <w:lang w:val="en-GB"/>
        </w:rPr>
        <w:t xml:space="preserve"> Workflows in this package enables typical</w:t>
      </w:r>
      <w:r w:rsidR="006E7FE2">
        <w:rPr>
          <w:lang w:val="en-GB"/>
        </w:rPr>
        <w:t xml:space="preserve"> scenarios that we found reliable and effective </w:t>
      </w:r>
      <w:r w:rsidR="009158F2">
        <w:rPr>
          <w:lang w:val="en-GB"/>
        </w:rPr>
        <w:t xml:space="preserve">for our </w:t>
      </w:r>
      <w:proofErr w:type="spellStart"/>
      <w:r w:rsidR="009158F2">
        <w:rPr>
          <w:lang w:val="en-GB"/>
        </w:rPr>
        <w:t>clients</w:t>
      </w:r>
      <w:proofErr w:type="spellEnd"/>
      <w:r w:rsidR="009158F2">
        <w:rPr>
          <w:lang w:val="en-GB"/>
        </w:rPr>
        <w:t xml:space="preserve"> needs.</w:t>
      </w:r>
    </w:p>
    <w:p w14:paraId="7708472F" w14:textId="62856286" w:rsidR="0043369C" w:rsidRDefault="009974BD" w:rsidP="004D4D41">
      <w:pPr>
        <w:pStyle w:val="Heading2"/>
        <w:jc w:val="both"/>
      </w:pPr>
      <w:bookmarkStart w:id="48" w:name="_Toc42439567"/>
      <w:bookmarkStart w:id="49" w:name="_Toc51146126"/>
      <w:r w:rsidRPr="00B81A66">
        <w:t>Management</w:t>
      </w:r>
      <w:r w:rsidRPr="009974BD">
        <w:t xml:space="preserve"> driven project execution</w:t>
      </w:r>
      <w:bookmarkEnd w:id="48"/>
      <w:bookmarkEnd w:id="49"/>
    </w:p>
    <w:p w14:paraId="1954C155" w14:textId="72254B7F" w:rsidR="00AA5C77" w:rsidRDefault="00E17161" w:rsidP="00927FB8">
      <w:pPr>
        <w:jc w:val="both"/>
        <w:rPr>
          <w:lang w:val="en-GB"/>
        </w:rPr>
      </w:pPr>
      <w:r>
        <w:rPr>
          <w:lang w:val="en-GB"/>
        </w:rPr>
        <w:t>High level project planning is usual and natural way for company management</w:t>
      </w:r>
      <w:r w:rsidR="002E4C82">
        <w:rPr>
          <w:lang w:val="en-GB"/>
        </w:rPr>
        <w:t xml:space="preserve"> to plan efforts and schedule. Project duration, work and costs are determined and next step is </w:t>
      </w:r>
      <w:proofErr w:type="gramStart"/>
      <w:r w:rsidR="002E4C82">
        <w:rPr>
          <w:lang w:val="en-GB"/>
        </w:rPr>
        <w:t>provide</w:t>
      </w:r>
      <w:proofErr w:type="gramEnd"/>
      <w:r w:rsidR="002E4C82">
        <w:rPr>
          <w:lang w:val="en-GB"/>
        </w:rPr>
        <w:t xml:space="preserve"> that </w:t>
      </w:r>
      <w:r w:rsidR="00A86A91">
        <w:rPr>
          <w:lang w:val="en-GB"/>
        </w:rPr>
        <w:t>data</w:t>
      </w:r>
      <w:r w:rsidR="002E4C82">
        <w:rPr>
          <w:lang w:val="en-GB"/>
        </w:rPr>
        <w:t xml:space="preserve"> to operational departments.</w:t>
      </w:r>
      <w:r w:rsidR="007A5B38">
        <w:rPr>
          <w:lang w:val="en-GB"/>
        </w:rPr>
        <w:t xml:space="preserve"> They require more details data about plan and usually ask management to provide it using project management tools.  </w:t>
      </w:r>
      <w:r w:rsidR="00B4193A">
        <w:rPr>
          <w:lang w:val="en-GB"/>
        </w:rPr>
        <w:t>This is not easy task and project management tools often struggle to provide easy to use features</w:t>
      </w:r>
      <w:r w:rsidR="00AA5C77">
        <w:rPr>
          <w:lang w:val="en-GB"/>
        </w:rPr>
        <w:t xml:space="preserve"> that can produce both high level and </w:t>
      </w:r>
      <w:proofErr w:type="gramStart"/>
      <w:r w:rsidR="00AA5C77">
        <w:rPr>
          <w:lang w:val="en-GB"/>
        </w:rPr>
        <w:t>low level</w:t>
      </w:r>
      <w:proofErr w:type="gramEnd"/>
      <w:r w:rsidR="00AA5C77">
        <w:rPr>
          <w:lang w:val="en-GB"/>
        </w:rPr>
        <w:t xml:space="preserve"> data</w:t>
      </w:r>
      <w:r w:rsidR="00B4193A">
        <w:rPr>
          <w:lang w:val="en-GB"/>
        </w:rPr>
        <w:t>.</w:t>
      </w:r>
    </w:p>
    <w:p w14:paraId="1BCE4060" w14:textId="77777777" w:rsidR="00927FB8" w:rsidRDefault="00927FB8" w:rsidP="00927FB8">
      <w:pPr>
        <w:ind w:left="0"/>
        <w:jc w:val="both"/>
        <w:rPr>
          <w:lang w:val="en-GB"/>
        </w:rPr>
      </w:pPr>
    </w:p>
    <w:p w14:paraId="55752891" w14:textId="52C9BE2B" w:rsidR="00B4193A" w:rsidRDefault="00AA5C77" w:rsidP="00927FB8">
      <w:pPr>
        <w:jc w:val="both"/>
        <w:rPr>
          <w:lang w:val="en-GB"/>
        </w:rPr>
      </w:pPr>
      <w:r>
        <w:rPr>
          <w:lang w:val="en-GB"/>
        </w:rPr>
        <w:t>Solution is to use two project management tools, one for high level planning, other for low level planning and execution.</w:t>
      </w:r>
    </w:p>
    <w:p w14:paraId="2288FB10" w14:textId="35F900AD" w:rsidR="00706E58" w:rsidRDefault="002620EA" w:rsidP="004D4D41">
      <w:pPr>
        <w:jc w:val="both"/>
        <w:rPr>
          <w:lang w:val="en-GB"/>
        </w:rPr>
      </w:pPr>
      <w:r>
        <w:rPr>
          <w:lang w:val="en-GB"/>
        </w:rPr>
        <w:t xml:space="preserve">With connecting SAP PPM and </w:t>
      </w:r>
      <w:r w:rsidR="0060370B">
        <w:rPr>
          <w:lang w:val="en-GB"/>
        </w:rPr>
        <w:t>Oracle Primavera</w:t>
      </w:r>
      <w:r>
        <w:rPr>
          <w:lang w:val="en-GB"/>
        </w:rPr>
        <w:t xml:space="preserve">, </w:t>
      </w:r>
      <w:proofErr w:type="spellStart"/>
      <w:r>
        <w:rPr>
          <w:lang w:val="en-GB"/>
        </w:rPr>
        <w:t>Commondo</w:t>
      </w:r>
      <w:proofErr w:type="spellEnd"/>
      <w:r>
        <w:rPr>
          <w:lang w:val="en-GB"/>
        </w:rPr>
        <w:t xml:space="preserve"> </w:t>
      </w:r>
      <w:proofErr w:type="spellStart"/>
      <w:r>
        <w:rPr>
          <w:lang w:val="en-GB"/>
        </w:rPr>
        <w:t>ePPM</w:t>
      </w:r>
      <w:proofErr w:type="spellEnd"/>
      <w:r>
        <w:rPr>
          <w:lang w:val="en-GB"/>
        </w:rPr>
        <w:t xml:space="preserve"> suite makes this task easier.</w:t>
      </w:r>
    </w:p>
    <w:p w14:paraId="34FD2454" w14:textId="5325C8F1" w:rsidR="00706E58" w:rsidRDefault="00706E58" w:rsidP="004D4D41">
      <w:pPr>
        <w:jc w:val="both"/>
        <w:rPr>
          <w:lang w:val="en-GB"/>
        </w:rPr>
      </w:pPr>
    </w:p>
    <w:p w14:paraId="00E315E6" w14:textId="77777777" w:rsidR="00F20DF4" w:rsidRPr="00F20DF4" w:rsidRDefault="00F20DF4" w:rsidP="004D4D41">
      <w:pPr>
        <w:pStyle w:val="ListParagraph"/>
        <w:numPr>
          <w:ilvl w:val="0"/>
          <w:numId w:val="38"/>
        </w:numPr>
        <w:jc w:val="both"/>
        <w:rPr>
          <w:lang w:val="en-GB"/>
        </w:rPr>
      </w:pPr>
      <w:r w:rsidRPr="00F20DF4">
        <w:rPr>
          <w:lang w:val="en-GB"/>
        </w:rPr>
        <w:t>Management creates project in PPM and determines required Task structure and cost allocation</w:t>
      </w:r>
    </w:p>
    <w:p w14:paraId="22CBBBEC" w14:textId="6D43D172" w:rsidR="00F20DF4" w:rsidRPr="00F20DF4" w:rsidRDefault="00F20DF4" w:rsidP="004D4D41">
      <w:pPr>
        <w:pStyle w:val="ListParagraph"/>
        <w:numPr>
          <w:ilvl w:val="0"/>
          <w:numId w:val="38"/>
        </w:numPr>
        <w:jc w:val="both"/>
        <w:rPr>
          <w:lang w:val="en-GB"/>
        </w:rPr>
      </w:pPr>
      <w:r w:rsidRPr="00F20DF4">
        <w:rPr>
          <w:lang w:val="en-GB"/>
        </w:rPr>
        <w:t xml:space="preserve">Project is </w:t>
      </w:r>
      <w:r w:rsidR="008A070B" w:rsidRPr="00F20DF4">
        <w:rPr>
          <w:lang w:val="en-GB"/>
        </w:rPr>
        <w:t>transferred</w:t>
      </w:r>
      <w:r w:rsidRPr="00F20DF4">
        <w:rPr>
          <w:lang w:val="en-GB"/>
        </w:rPr>
        <w:t xml:space="preserve"> to </w:t>
      </w:r>
      <w:r w:rsidR="00582600">
        <w:rPr>
          <w:lang w:val="en-GB"/>
        </w:rPr>
        <w:t>Primavera</w:t>
      </w:r>
    </w:p>
    <w:p w14:paraId="7CF51C62" w14:textId="5DC6FB6C" w:rsidR="00F20DF4" w:rsidRPr="00F20DF4" w:rsidRDefault="00F20DF4" w:rsidP="004D4D41">
      <w:pPr>
        <w:pStyle w:val="ListParagraph"/>
        <w:numPr>
          <w:ilvl w:val="0"/>
          <w:numId w:val="38"/>
        </w:numPr>
        <w:jc w:val="both"/>
        <w:rPr>
          <w:lang w:val="en-GB"/>
        </w:rPr>
      </w:pPr>
      <w:r w:rsidRPr="00F20DF4">
        <w:rPr>
          <w:lang w:val="en-GB"/>
        </w:rPr>
        <w:t xml:space="preserve">Project is executed in </w:t>
      </w:r>
      <w:r w:rsidR="00582600">
        <w:rPr>
          <w:lang w:val="en-GB"/>
        </w:rPr>
        <w:t>Primavera</w:t>
      </w:r>
      <w:r w:rsidRPr="00F20DF4">
        <w:rPr>
          <w:lang w:val="en-GB"/>
        </w:rPr>
        <w:t xml:space="preserve"> and filled with new planned and actual data</w:t>
      </w:r>
    </w:p>
    <w:p w14:paraId="6B9AB8DD" w14:textId="7C6FEF7F" w:rsidR="00F20DF4" w:rsidRPr="00F20DF4" w:rsidRDefault="008A070B" w:rsidP="004D4D41">
      <w:pPr>
        <w:pStyle w:val="ListParagraph"/>
        <w:numPr>
          <w:ilvl w:val="0"/>
          <w:numId w:val="38"/>
        </w:numPr>
        <w:jc w:val="both"/>
        <w:rPr>
          <w:lang w:val="en-GB"/>
        </w:rPr>
      </w:pPr>
      <w:r w:rsidRPr="00F20DF4">
        <w:rPr>
          <w:lang w:val="en-GB"/>
        </w:rPr>
        <w:t>Aggregating</w:t>
      </w:r>
      <w:r w:rsidR="00F20DF4" w:rsidRPr="00F20DF4">
        <w:rPr>
          <w:lang w:val="en-GB"/>
        </w:rPr>
        <w:t xml:space="preserve"> actual or plan data from </w:t>
      </w:r>
      <w:r w:rsidR="00582600">
        <w:rPr>
          <w:lang w:val="en-GB"/>
        </w:rPr>
        <w:t>Primavera</w:t>
      </w:r>
      <w:r w:rsidR="00F20DF4" w:rsidRPr="00F20DF4">
        <w:rPr>
          <w:lang w:val="en-GB"/>
        </w:rPr>
        <w:t xml:space="preserve"> and </w:t>
      </w:r>
      <w:r w:rsidRPr="00F20DF4">
        <w:rPr>
          <w:lang w:val="en-GB"/>
        </w:rPr>
        <w:t>transferring</w:t>
      </w:r>
      <w:r w:rsidR="00F20DF4" w:rsidRPr="00F20DF4">
        <w:rPr>
          <w:lang w:val="en-GB"/>
        </w:rPr>
        <w:t xml:space="preserve"> to PPM</w:t>
      </w:r>
    </w:p>
    <w:p w14:paraId="3A689D93" w14:textId="4D574C3B" w:rsidR="009974BD" w:rsidRDefault="009974BD" w:rsidP="004D4D41">
      <w:pPr>
        <w:pStyle w:val="Heading2"/>
        <w:jc w:val="both"/>
      </w:pPr>
      <w:bookmarkStart w:id="50" w:name="_Toc42439568"/>
      <w:bookmarkStart w:id="51" w:name="_Toc51146127"/>
      <w:r>
        <w:t>External project plan proposal</w:t>
      </w:r>
      <w:bookmarkEnd w:id="50"/>
      <w:bookmarkEnd w:id="51"/>
    </w:p>
    <w:p w14:paraId="29144841" w14:textId="5F88DE86" w:rsidR="009974BD" w:rsidRDefault="00860D21" w:rsidP="004D4D41">
      <w:pPr>
        <w:jc w:val="both"/>
        <w:rPr>
          <w:lang w:val="en-GB"/>
        </w:rPr>
      </w:pPr>
      <w:r>
        <w:rPr>
          <w:lang w:val="en-GB"/>
        </w:rPr>
        <w:t>Operational department can create their own project plan in external system (</w:t>
      </w:r>
      <w:r w:rsidR="00582600">
        <w:rPr>
          <w:lang w:val="en-GB"/>
        </w:rPr>
        <w:t>Primavera</w:t>
      </w:r>
      <w:r>
        <w:rPr>
          <w:lang w:val="en-GB"/>
        </w:rPr>
        <w:t>).</w:t>
      </w:r>
    </w:p>
    <w:p w14:paraId="29A3C41F" w14:textId="25A88FE3" w:rsidR="00860D21" w:rsidRDefault="00860D21" w:rsidP="004D4D41">
      <w:pPr>
        <w:jc w:val="both"/>
        <w:rPr>
          <w:lang w:val="en-GB"/>
        </w:rPr>
      </w:pPr>
      <w:r>
        <w:rPr>
          <w:lang w:val="en-GB"/>
        </w:rPr>
        <w:t>Next step is to propose it to management.</w:t>
      </w:r>
    </w:p>
    <w:p w14:paraId="4EA4B1D5" w14:textId="102BC53D" w:rsidR="00860D21" w:rsidRDefault="00860D21" w:rsidP="004D4D41">
      <w:pPr>
        <w:jc w:val="both"/>
        <w:rPr>
          <w:lang w:val="en-GB"/>
        </w:rPr>
      </w:pPr>
      <w:r>
        <w:rPr>
          <w:lang w:val="en-GB"/>
        </w:rPr>
        <w:t>For management to evaluate that project plan, other aspects of project need to be check to determine if the plan is suitable.</w:t>
      </w:r>
    </w:p>
    <w:p w14:paraId="7A3A6BB4" w14:textId="62D0258D" w:rsidR="00860D21" w:rsidRDefault="00860D21" w:rsidP="004D4D41">
      <w:pPr>
        <w:jc w:val="both"/>
        <w:rPr>
          <w:lang w:val="en-GB"/>
        </w:rPr>
      </w:pPr>
      <w:r>
        <w:rPr>
          <w:lang w:val="en-GB"/>
        </w:rPr>
        <w:t xml:space="preserve">Doing this manually </w:t>
      </w:r>
      <w:r w:rsidR="005776B0">
        <w:rPr>
          <w:lang w:val="en-GB"/>
        </w:rPr>
        <w:t>can produce unintentional error that can reflect on whole project.</w:t>
      </w:r>
    </w:p>
    <w:p w14:paraId="663D6F82" w14:textId="5DEBAD89" w:rsidR="005776B0" w:rsidRDefault="005776B0" w:rsidP="004D4D41">
      <w:pPr>
        <w:jc w:val="both"/>
        <w:rPr>
          <w:lang w:val="en-GB"/>
        </w:rPr>
      </w:pPr>
    </w:p>
    <w:p w14:paraId="2EB2BFDD" w14:textId="099BA888" w:rsidR="00CA0C63" w:rsidRDefault="005776B0" w:rsidP="00927FB8">
      <w:pPr>
        <w:jc w:val="both"/>
        <w:rPr>
          <w:lang w:val="en-GB"/>
        </w:rPr>
      </w:pPr>
      <w:r>
        <w:rPr>
          <w:lang w:val="en-GB"/>
        </w:rPr>
        <w:t xml:space="preserve">With connection SAP PPM and </w:t>
      </w:r>
      <w:r w:rsidR="00582600">
        <w:rPr>
          <w:lang w:val="en-GB"/>
        </w:rPr>
        <w:t>Oracle Primavera</w:t>
      </w:r>
      <w:r>
        <w:rPr>
          <w:lang w:val="en-GB"/>
        </w:rPr>
        <w:t>, plan and actual efforts can be imported to PPM project.</w:t>
      </w:r>
      <w:r w:rsidR="00927FB8">
        <w:rPr>
          <w:lang w:val="en-GB"/>
        </w:rPr>
        <w:t xml:space="preserve"> </w:t>
      </w:r>
      <w:r>
        <w:rPr>
          <w:lang w:val="en-GB"/>
        </w:rPr>
        <w:t>With all data in project, it’s easy to schedule and review if proposed plan is suitable.</w:t>
      </w:r>
      <w:r w:rsidR="00927FB8">
        <w:rPr>
          <w:lang w:val="en-GB"/>
        </w:rPr>
        <w:t xml:space="preserve"> </w:t>
      </w:r>
      <w:r w:rsidR="00CA0C63">
        <w:rPr>
          <w:lang w:val="en-GB"/>
        </w:rPr>
        <w:t xml:space="preserve">Plan can be adjusted and returned to </w:t>
      </w:r>
      <w:r w:rsidR="00582600">
        <w:rPr>
          <w:lang w:val="en-GB"/>
        </w:rPr>
        <w:t>Primavera</w:t>
      </w:r>
      <w:r w:rsidR="00CA0C63">
        <w:rPr>
          <w:lang w:val="en-GB"/>
        </w:rPr>
        <w:t xml:space="preserve"> for operational execution.</w:t>
      </w:r>
    </w:p>
    <w:p w14:paraId="14BAE5D7" w14:textId="48E28443" w:rsidR="00CA0C63" w:rsidRDefault="00CA0C63" w:rsidP="004D4D41">
      <w:pPr>
        <w:jc w:val="both"/>
        <w:rPr>
          <w:lang w:val="en-GB"/>
        </w:rPr>
      </w:pPr>
    </w:p>
    <w:p w14:paraId="4DCF7AD3" w14:textId="73D1F010" w:rsidR="001F3601" w:rsidRPr="001F3601" w:rsidRDefault="001F3601" w:rsidP="004D4D41">
      <w:pPr>
        <w:pStyle w:val="ListParagraph"/>
        <w:numPr>
          <w:ilvl w:val="0"/>
          <w:numId w:val="39"/>
        </w:numPr>
        <w:jc w:val="both"/>
        <w:rPr>
          <w:lang w:val="en-GB"/>
        </w:rPr>
      </w:pPr>
      <w:r w:rsidRPr="001F3601">
        <w:rPr>
          <w:lang w:val="en-GB"/>
        </w:rPr>
        <w:t xml:space="preserve">Create plan hours and schedule in </w:t>
      </w:r>
      <w:r w:rsidR="00582600">
        <w:rPr>
          <w:lang w:val="en-GB"/>
        </w:rPr>
        <w:t>Primavera</w:t>
      </w:r>
    </w:p>
    <w:p w14:paraId="2BA7C972" w14:textId="57F383F5" w:rsidR="001F3601" w:rsidRPr="001F3601" w:rsidRDefault="001F3601" w:rsidP="004D4D41">
      <w:pPr>
        <w:pStyle w:val="ListParagraph"/>
        <w:numPr>
          <w:ilvl w:val="0"/>
          <w:numId w:val="39"/>
        </w:numPr>
        <w:jc w:val="both"/>
        <w:rPr>
          <w:lang w:val="en-GB"/>
        </w:rPr>
      </w:pPr>
      <w:r w:rsidRPr="001F3601">
        <w:rPr>
          <w:lang w:val="en-GB"/>
        </w:rPr>
        <w:t>Transfer to PPM Task</w:t>
      </w:r>
    </w:p>
    <w:p w14:paraId="5EE7D741" w14:textId="77777777" w:rsidR="001F3601" w:rsidRPr="001F3601" w:rsidRDefault="001F3601" w:rsidP="004D4D41">
      <w:pPr>
        <w:pStyle w:val="ListParagraph"/>
        <w:numPr>
          <w:ilvl w:val="0"/>
          <w:numId w:val="39"/>
        </w:numPr>
        <w:jc w:val="both"/>
        <w:rPr>
          <w:lang w:val="en-GB"/>
        </w:rPr>
      </w:pPr>
      <w:r w:rsidRPr="001F3601">
        <w:rPr>
          <w:lang w:val="en-GB"/>
        </w:rPr>
        <w:t>Edit plan values and schedule</w:t>
      </w:r>
    </w:p>
    <w:p w14:paraId="7F39C555" w14:textId="05D94149" w:rsidR="001F3601" w:rsidRPr="001F3601" w:rsidRDefault="001F3601" w:rsidP="004D4D41">
      <w:pPr>
        <w:pStyle w:val="ListParagraph"/>
        <w:numPr>
          <w:ilvl w:val="0"/>
          <w:numId w:val="39"/>
        </w:numPr>
        <w:jc w:val="both"/>
        <w:rPr>
          <w:lang w:val="en-GB"/>
        </w:rPr>
      </w:pPr>
      <w:r w:rsidRPr="001F3601">
        <w:rPr>
          <w:lang w:val="en-GB"/>
        </w:rPr>
        <w:t>Transfers to</w:t>
      </w:r>
      <w:r w:rsidR="00582600">
        <w:rPr>
          <w:lang w:val="en-GB"/>
        </w:rPr>
        <w:t xml:space="preserve"> Primavera WBS</w:t>
      </w:r>
    </w:p>
    <w:p w14:paraId="66543D38" w14:textId="4A0A6250" w:rsidR="001F3601" w:rsidRPr="001F3601" w:rsidRDefault="001F3601" w:rsidP="004D4D41">
      <w:pPr>
        <w:pStyle w:val="ListParagraph"/>
        <w:numPr>
          <w:ilvl w:val="0"/>
          <w:numId w:val="39"/>
        </w:numPr>
        <w:jc w:val="both"/>
        <w:rPr>
          <w:lang w:val="en-GB"/>
        </w:rPr>
      </w:pPr>
      <w:r w:rsidRPr="001F3601">
        <w:rPr>
          <w:lang w:val="en-GB"/>
        </w:rPr>
        <w:t xml:space="preserve">Working in </w:t>
      </w:r>
      <w:r w:rsidR="00582600">
        <w:rPr>
          <w:lang w:val="en-GB"/>
        </w:rPr>
        <w:t>Primavera</w:t>
      </w:r>
      <w:r w:rsidRPr="001F3601">
        <w:rPr>
          <w:lang w:val="en-GB"/>
        </w:rPr>
        <w:t xml:space="preserve"> with plan provided by management, submitting actual hours</w:t>
      </w:r>
    </w:p>
    <w:p w14:paraId="48BD8A8C" w14:textId="77B4AA9E" w:rsidR="001F3601" w:rsidRPr="001F3601" w:rsidRDefault="001F3601" w:rsidP="004D4D41">
      <w:pPr>
        <w:pStyle w:val="ListParagraph"/>
        <w:numPr>
          <w:ilvl w:val="0"/>
          <w:numId w:val="39"/>
        </w:numPr>
        <w:jc w:val="both"/>
        <w:rPr>
          <w:lang w:val="en-GB"/>
        </w:rPr>
      </w:pPr>
      <w:r w:rsidRPr="001F3601">
        <w:rPr>
          <w:lang w:val="en-GB"/>
        </w:rPr>
        <w:t xml:space="preserve">Transfer to PPM </w:t>
      </w:r>
      <w:r w:rsidR="00582600">
        <w:rPr>
          <w:lang w:val="en-GB"/>
        </w:rPr>
        <w:t>T</w:t>
      </w:r>
      <w:r w:rsidRPr="001F3601">
        <w:rPr>
          <w:lang w:val="en-GB"/>
        </w:rPr>
        <w:t>ask</w:t>
      </w:r>
    </w:p>
    <w:p w14:paraId="12731A3D" w14:textId="0A92D8D5" w:rsidR="004D4D41" w:rsidRPr="00927FB8" w:rsidRDefault="001F3601" w:rsidP="00927FB8">
      <w:pPr>
        <w:pStyle w:val="ListParagraph"/>
        <w:numPr>
          <w:ilvl w:val="0"/>
          <w:numId w:val="39"/>
        </w:numPr>
        <w:jc w:val="both"/>
        <w:rPr>
          <w:lang w:val="en-GB"/>
        </w:rPr>
      </w:pPr>
      <w:r w:rsidRPr="001F3601">
        <w:rPr>
          <w:lang w:val="en-GB"/>
        </w:rPr>
        <w:t>Generate reports to compare plan and actual hours</w:t>
      </w:r>
    </w:p>
    <w:p w14:paraId="648729CE" w14:textId="59FD4EEB" w:rsidR="009974BD" w:rsidRDefault="009974BD" w:rsidP="004D4D41">
      <w:pPr>
        <w:pStyle w:val="Heading2"/>
        <w:jc w:val="both"/>
      </w:pPr>
      <w:bookmarkStart w:id="52" w:name="_Toc42439569"/>
      <w:bookmarkStart w:id="53" w:name="_Toc51146128"/>
      <w:r>
        <w:t>Import subcontractor data</w:t>
      </w:r>
      <w:bookmarkEnd w:id="52"/>
      <w:bookmarkEnd w:id="53"/>
    </w:p>
    <w:p w14:paraId="65C9681B" w14:textId="30CD9F3C" w:rsidR="009974BD" w:rsidRDefault="00026E7A" w:rsidP="004D4D41">
      <w:pPr>
        <w:jc w:val="both"/>
        <w:rPr>
          <w:lang w:val="en-GB"/>
        </w:rPr>
      </w:pPr>
      <w:r>
        <w:rPr>
          <w:lang w:val="en-GB"/>
        </w:rPr>
        <w:t>Enterprise companies are cooperating with many subcontractors on most of projects.</w:t>
      </w:r>
    </w:p>
    <w:p w14:paraId="07CE0EBD" w14:textId="77777777" w:rsidR="000A2141" w:rsidRDefault="00026E7A" w:rsidP="004D4D41">
      <w:pPr>
        <w:jc w:val="both"/>
        <w:rPr>
          <w:lang w:val="en-GB"/>
        </w:rPr>
      </w:pPr>
      <w:r>
        <w:rPr>
          <w:lang w:val="en-GB"/>
        </w:rPr>
        <w:t xml:space="preserve">Subcontractors </w:t>
      </w:r>
      <w:r w:rsidR="000A2141">
        <w:rPr>
          <w:lang w:val="en-GB"/>
        </w:rPr>
        <w:t>project management systems often differs from companies.</w:t>
      </w:r>
    </w:p>
    <w:p w14:paraId="5B62898D" w14:textId="4C5C1F8D" w:rsidR="00026E7A" w:rsidRDefault="000A2141" w:rsidP="004D4D41">
      <w:pPr>
        <w:jc w:val="both"/>
        <w:rPr>
          <w:lang w:val="en-GB"/>
        </w:rPr>
      </w:pPr>
      <w:r>
        <w:rPr>
          <w:lang w:val="en-GB"/>
        </w:rPr>
        <w:t xml:space="preserve">Manual export and import of data </w:t>
      </w:r>
      <w:proofErr w:type="gramStart"/>
      <w:r>
        <w:rPr>
          <w:lang w:val="en-GB"/>
        </w:rPr>
        <w:t>is</w:t>
      </w:r>
      <w:proofErr w:type="gramEnd"/>
      <w:r>
        <w:rPr>
          <w:lang w:val="en-GB"/>
        </w:rPr>
        <w:t xml:space="preserve"> often possible but for daily/weekly data exchange this is hard task to execute.</w:t>
      </w:r>
    </w:p>
    <w:p w14:paraId="0533548B" w14:textId="1FB299A0" w:rsidR="003F71D8" w:rsidRDefault="003F71D8" w:rsidP="004D4D41">
      <w:pPr>
        <w:jc w:val="both"/>
        <w:rPr>
          <w:lang w:val="en-GB"/>
        </w:rPr>
      </w:pPr>
      <w:proofErr w:type="spellStart"/>
      <w:r>
        <w:rPr>
          <w:lang w:val="en-GB"/>
        </w:rPr>
        <w:t>Commondo</w:t>
      </w:r>
      <w:proofErr w:type="spellEnd"/>
      <w:r>
        <w:rPr>
          <w:lang w:val="en-GB"/>
        </w:rPr>
        <w:t xml:space="preserve"> </w:t>
      </w:r>
      <w:proofErr w:type="spellStart"/>
      <w:r>
        <w:rPr>
          <w:lang w:val="en-GB"/>
        </w:rPr>
        <w:t>ePPM</w:t>
      </w:r>
      <w:proofErr w:type="spellEnd"/>
      <w:r>
        <w:rPr>
          <w:lang w:val="en-GB"/>
        </w:rPr>
        <w:t xml:space="preserve"> enables</w:t>
      </w:r>
      <w:r w:rsidR="001C7E6D">
        <w:rPr>
          <w:lang w:val="en-GB"/>
        </w:rPr>
        <w:t xml:space="preserve"> automatic</w:t>
      </w:r>
      <w:r>
        <w:rPr>
          <w:lang w:val="en-GB"/>
        </w:rPr>
        <w:t xml:space="preserve"> daily/weekly data exchange with subcontractors</w:t>
      </w:r>
      <w:r w:rsidR="001C7E6D">
        <w:rPr>
          <w:lang w:val="en-GB"/>
        </w:rPr>
        <w:t>.</w:t>
      </w:r>
    </w:p>
    <w:p w14:paraId="21BC5E54" w14:textId="527B6FC4" w:rsidR="001C7E6D" w:rsidRDefault="001C7E6D" w:rsidP="004D4D41">
      <w:pPr>
        <w:jc w:val="both"/>
        <w:rPr>
          <w:lang w:val="en-GB"/>
        </w:rPr>
      </w:pPr>
    </w:p>
    <w:p w14:paraId="29BFDFC7" w14:textId="77777777" w:rsidR="001F3601" w:rsidRPr="001F3601" w:rsidRDefault="001F3601" w:rsidP="004D4D41">
      <w:pPr>
        <w:pStyle w:val="ListParagraph"/>
        <w:numPr>
          <w:ilvl w:val="0"/>
          <w:numId w:val="40"/>
        </w:numPr>
        <w:jc w:val="both"/>
        <w:rPr>
          <w:lang w:val="en-GB"/>
        </w:rPr>
      </w:pPr>
      <w:r w:rsidRPr="001F3601">
        <w:rPr>
          <w:lang w:val="en-GB"/>
        </w:rPr>
        <w:t>Subcontractor provides a file or connection to system</w:t>
      </w:r>
    </w:p>
    <w:p w14:paraId="40F899ED" w14:textId="6E04D0DA" w:rsidR="001F3601" w:rsidRPr="001F3601" w:rsidRDefault="001F3601" w:rsidP="004D4D41">
      <w:pPr>
        <w:pStyle w:val="ListParagraph"/>
        <w:numPr>
          <w:ilvl w:val="0"/>
          <w:numId w:val="40"/>
        </w:numPr>
        <w:jc w:val="both"/>
        <w:rPr>
          <w:lang w:val="en-GB"/>
        </w:rPr>
      </w:pPr>
      <w:r w:rsidRPr="001F3601">
        <w:rPr>
          <w:lang w:val="en-GB"/>
        </w:rPr>
        <w:t xml:space="preserve">File is imported to </w:t>
      </w:r>
      <w:r w:rsidR="00582600">
        <w:rPr>
          <w:lang w:val="en-GB"/>
        </w:rPr>
        <w:t>Primavera</w:t>
      </w:r>
    </w:p>
    <w:p w14:paraId="1C3601A0" w14:textId="12FD740E" w:rsidR="001F3601" w:rsidRPr="001F3601" w:rsidRDefault="001F3601" w:rsidP="004D4D41">
      <w:pPr>
        <w:pStyle w:val="ListParagraph"/>
        <w:numPr>
          <w:ilvl w:val="0"/>
          <w:numId w:val="40"/>
        </w:numPr>
        <w:jc w:val="both"/>
        <w:rPr>
          <w:lang w:val="en-GB"/>
        </w:rPr>
      </w:pPr>
      <w:r w:rsidRPr="001F3601">
        <w:rPr>
          <w:lang w:val="en-GB"/>
        </w:rPr>
        <w:t xml:space="preserve">Data from </w:t>
      </w:r>
      <w:r w:rsidR="00582600">
        <w:rPr>
          <w:lang w:val="en-GB"/>
        </w:rPr>
        <w:t>Primavera</w:t>
      </w:r>
      <w:r w:rsidRPr="001F3601">
        <w:rPr>
          <w:lang w:val="en-GB"/>
        </w:rPr>
        <w:t xml:space="preserve"> project is imported to PPM</w:t>
      </w:r>
    </w:p>
    <w:p w14:paraId="67A8D275" w14:textId="595C9FB1" w:rsidR="007953FB" w:rsidRPr="00927FB8" w:rsidRDefault="001F3601" w:rsidP="00927FB8">
      <w:pPr>
        <w:pStyle w:val="ListParagraph"/>
        <w:numPr>
          <w:ilvl w:val="0"/>
          <w:numId w:val="40"/>
        </w:numPr>
        <w:jc w:val="both"/>
        <w:rPr>
          <w:lang w:val="en-GB"/>
        </w:rPr>
      </w:pPr>
      <w:r w:rsidRPr="001F3601">
        <w:rPr>
          <w:lang w:val="en-GB"/>
        </w:rPr>
        <w:t>Reports can be generated with new data</w:t>
      </w:r>
      <w:bookmarkStart w:id="54" w:name="_Toc259458755"/>
      <w:bookmarkEnd w:id="29"/>
    </w:p>
    <w:p w14:paraId="2A53F041" w14:textId="77777777" w:rsidR="009D3204" w:rsidRPr="007953FB" w:rsidRDefault="009D3204" w:rsidP="004D4D41">
      <w:pPr>
        <w:pStyle w:val="instructions"/>
        <w:jc w:val="both"/>
        <w:rPr>
          <w:color w:val="auto"/>
        </w:rPr>
      </w:pPr>
      <w:bookmarkStart w:id="55" w:name="_Toc7861830"/>
      <w:bookmarkStart w:id="56" w:name="_Toc526843584"/>
      <w:bookmarkStart w:id="57" w:name="_Toc7861773"/>
      <w:bookmarkEnd w:id="4"/>
      <w:bookmarkEnd w:id="54"/>
      <w:r w:rsidRPr="007953FB">
        <w:rPr>
          <w:color w:val="auto"/>
        </w:rPr>
        <w:t>Restate, in summary form, statements from prior project documentation such as the project charter and the vision and scope report. Reconfirm the understanding of project objectives and state any clarification needed for those statements that may be required due to the passage of time.</w:t>
      </w:r>
    </w:p>
    <w:p w14:paraId="7134B11F" w14:textId="77777777" w:rsidR="009D3204" w:rsidRPr="007953FB" w:rsidRDefault="009D3204" w:rsidP="004D4D41">
      <w:pPr>
        <w:pStyle w:val="instructions"/>
        <w:jc w:val="both"/>
        <w:rPr>
          <w:color w:val="auto"/>
        </w:rPr>
      </w:pPr>
      <w:r w:rsidRPr="007953FB">
        <w:rPr>
          <w:color w:val="auto"/>
        </w:rPr>
        <w:t>In the form of a matrix, highlight the results of the business analysis.</w:t>
      </w:r>
    </w:p>
    <w:p w14:paraId="0D7BE55B" w14:textId="77777777" w:rsidR="002833AD" w:rsidRPr="007953FB" w:rsidRDefault="002833AD" w:rsidP="004D4D41">
      <w:pPr>
        <w:pStyle w:val="instructions"/>
        <w:jc w:val="both"/>
        <w:rPr>
          <w:color w:val="auto"/>
        </w:rPr>
      </w:pPr>
    </w:p>
    <w:p w14:paraId="651A8788" w14:textId="77777777" w:rsidR="002833AD" w:rsidRPr="007953FB" w:rsidRDefault="002833AD" w:rsidP="004D4D41">
      <w:pPr>
        <w:pStyle w:val="instructions"/>
        <w:jc w:val="both"/>
        <w:rPr>
          <w:color w:val="auto"/>
        </w:rPr>
      </w:pPr>
    </w:p>
    <w:bookmarkEnd w:id="0"/>
    <w:bookmarkEnd w:id="1"/>
    <w:bookmarkEnd w:id="55"/>
    <w:bookmarkEnd w:id="56"/>
    <w:bookmarkEnd w:id="57"/>
    <w:p w14:paraId="45CE6471" w14:textId="5D326A47" w:rsidR="009D3204" w:rsidRPr="007953FB" w:rsidRDefault="009D3204" w:rsidP="004D4D41">
      <w:pPr>
        <w:pStyle w:val="instructions"/>
        <w:jc w:val="both"/>
        <w:rPr>
          <w:color w:val="auto"/>
        </w:rPr>
      </w:pPr>
    </w:p>
    <w:sectPr w:rsidR="009D3204" w:rsidRPr="007953FB" w:rsidSect="008E473A">
      <w:headerReference w:type="default" r:id="rId23"/>
      <w:headerReference w:type="first" r:id="rId24"/>
      <w:pgSz w:w="11907" w:h="16839" w:code="9"/>
      <w:pgMar w:top="1440" w:right="113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17B2A" w14:textId="77777777" w:rsidR="00390975" w:rsidRDefault="00390975" w:rsidP="00F12AF0">
      <w:r>
        <w:separator/>
      </w:r>
    </w:p>
  </w:endnote>
  <w:endnote w:type="continuationSeparator" w:id="0">
    <w:p w14:paraId="5C86830D" w14:textId="77777777" w:rsidR="00390975" w:rsidRDefault="00390975" w:rsidP="00F12AF0">
      <w:r>
        <w:continuationSeparator/>
      </w:r>
    </w:p>
  </w:endnote>
  <w:endnote w:type="continuationNotice" w:id="1">
    <w:p w14:paraId="55ADBF7F" w14:textId="77777777" w:rsidR="00390975" w:rsidRDefault="00390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A930A440-9F5C-4687-8144-ED5DB8F68863}"/>
    <w:embedBold r:id="rId2" w:fontKey="{1CFDF0C0-723B-482E-A63F-4FC135AF0B56}"/>
    <w:embedItalic r:id="rId3" w:fontKey="{5E31DA9F-6156-4EF6-96EB-BD10B29D0110}"/>
    <w:embedBoldItalic r:id="rId4" w:fontKey="{E1720D4C-CE77-4F56-AC36-F1AA895BCABA}"/>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etaBold-Roman">
    <w:altName w:val="Tw Cen MT Condensed Extra Bold"/>
    <w:charset w:val="00"/>
    <w:family w:val="swiss"/>
    <w:pitch w:val="variable"/>
    <w:sig w:usb0="00000003" w:usb1="00000000" w:usb2="00000000" w:usb3="00000000" w:csb0="00000001" w:csb1="00000000"/>
  </w:font>
  <w:font w:name="MetaBook-Roman">
    <w:altName w:val="Arial"/>
    <w:charset w:val="00"/>
    <w:family w:val="swiss"/>
    <w:pitch w:val="variable"/>
    <w:sig w:usb0="00000003" w:usb1="00000000" w:usb2="00000000" w:usb3="00000000" w:csb0="00000001" w:csb1="00000000"/>
  </w:font>
  <w:font w:name="MetaBook-Italic">
    <w:charset w:val="00"/>
    <w:family w:val="swiss"/>
    <w:pitch w:val="variable"/>
    <w:sig w:usb0="8000002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uturaBook">
    <w:altName w:val="Courier New"/>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embedRegular r:id="rId5" w:subsetted="1" w:fontKey="{67A3AD59-A2D3-4165-A27C-E5D08D0960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194EE" w14:textId="77777777" w:rsidR="006C3589" w:rsidRPr="009D16CA" w:rsidRDefault="006C3589" w:rsidP="00F12AF0">
    <w:pPr>
      <w:rPr>
        <w:lang w:val="en-GB"/>
      </w:rPr>
    </w:pPr>
    <w:r w:rsidRPr="008E473A">
      <w:rPr>
        <w:noProof/>
        <w:sz w:val="12"/>
      </w:rPr>
      <mc:AlternateContent>
        <mc:Choice Requires="wps">
          <w:drawing>
            <wp:anchor distT="0" distB="0" distL="114300" distR="114300" simplePos="0" relativeHeight="251658245" behindDoc="0" locked="0" layoutInCell="1" allowOverlap="1" wp14:anchorId="0387ECA7" wp14:editId="108E64B0">
              <wp:simplePos x="0" y="0"/>
              <wp:positionH relativeFrom="page">
                <wp:posOffset>900430</wp:posOffset>
              </wp:positionH>
              <wp:positionV relativeFrom="paragraph">
                <wp:posOffset>79196</wp:posOffset>
              </wp:positionV>
              <wp:extent cx="5940000" cy="0"/>
              <wp:effectExtent l="0" t="19050" r="3810" b="19050"/>
              <wp:wrapNone/>
              <wp:docPr id="453" name="Straight Arrow Connector 8"/>
              <wp:cNvGraphicFramePr/>
              <a:graphic xmlns:a="http://schemas.openxmlformats.org/drawingml/2006/main">
                <a:graphicData uri="http://schemas.microsoft.com/office/word/2010/wordprocessingShape">
                  <wps:wsp>
                    <wps:cNvCnPr/>
                    <wps:spPr>
                      <a:xfrm>
                        <a:off x="0" y="0"/>
                        <a:ext cx="5940000" cy="0"/>
                      </a:xfrm>
                      <a:prstGeom prst="straightConnector1">
                        <a:avLst/>
                      </a:prstGeom>
                      <a:ln w="28575">
                        <a:solidFill>
                          <a:srgbClr val="CDBE73"/>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FE56134" id="_x0000_t32" coordsize="21600,21600" o:spt="32" o:oned="t" path="m,l21600,21600e" filled="f">
              <v:path arrowok="t" fillok="f" o:connecttype="none"/>
              <o:lock v:ext="edit" shapetype="t"/>
            </v:shapetype>
            <v:shape id="Straight Arrow Connector 8" o:spid="_x0000_s1026" type="#_x0000_t32" style="position:absolute;margin-left:70.9pt;margin-top:6.25pt;width:467.7pt;height:0;z-index:25165824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" strokecolor="#cdbe73" strokeweight="2.25pt">
              <w10:wrap anchorx="page"/>
            </v:shape>
          </w:pict>
        </mc:Fallback>
      </mc:AlternateContent>
    </w:r>
  </w:p>
  <w:p w14:paraId="5E9B55DC" w14:textId="0103B6A6" w:rsidR="006C3589" w:rsidRPr="006B6588" w:rsidRDefault="006C3589" w:rsidP="0076774D">
    <w:pPr>
      <w:tabs>
        <w:tab w:val="clear" w:pos="1440"/>
        <w:tab w:val="center" w:pos="4536"/>
      </w:tabs>
      <w:rPr>
        <w:bCs/>
        <w:lang w:val="en-GB"/>
      </w:rPr>
    </w:pPr>
    <w:r w:rsidRPr="006B6588">
      <w:rPr>
        <w:noProof/>
      </w:rPr>
      <w:t>Commondo</w:t>
    </w:r>
    <w:r w:rsidRPr="004424C1">
      <w:rPr>
        <w:noProof/>
        <w:vertAlign w:val="superscript"/>
      </w:rPr>
      <w:t>®</w:t>
    </w:r>
    <w:r w:rsidRPr="00F1714E">
      <w:rPr>
        <w:rStyle w:val="BoldWhiteChar"/>
        <w:rFonts w:ascii="Lucida Sans" w:hAnsi="Lucida Sans"/>
        <w:sz w:val="16"/>
        <w:szCs w:val="16"/>
        <w:shd w:val="clear" w:color="auto" w:fill="auto"/>
      </w:rPr>
      <w:tab/>
    </w:r>
    <w:r w:rsidRPr="00F1714E">
      <w:rPr>
        <w:bCs/>
        <w:lang w:val="en-GB"/>
      </w:rPr>
      <w:t xml:space="preserve">Page </w:t>
    </w:r>
    <w:r w:rsidRPr="00F1714E">
      <w:rPr>
        <w:bCs/>
        <w:lang w:val="en-GB"/>
      </w:rPr>
      <w:fldChar w:fldCharType="begin"/>
    </w:r>
    <w:r w:rsidRPr="00F1714E">
      <w:rPr>
        <w:bCs/>
        <w:lang w:val="en-GB"/>
      </w:rPr>
      <w:instrText xml:space="preserve"> PAGE </w:instrText>
    </w:r>
    <w:r w:rsidRPr="00F1714E">
      <w:rPr>
        <w:bCs/>
        <w:lang w:val="en-GB"/>
      </w:rPr>
      <w:fldChar w:fldCharType="separate"/>
    </w:r>
    <w:r>
      <w:rPr>
        <w:bCs/>
        <w:noProof/>
        <w:lang w:val="en-GB"/>
      </w:rPr>
      <w:t>2</w:t>
    </w:r>
    <w:r w:rsidRPr="00F1714E">
      <w:rPr>
        <w:bCs/>
        <w:lang w:val="en-GB"/>
      </w:rPr>
      <w:fldChar w:fldCharType="end"/>
    </w:r>
    <w:r w:rsidRPr="00F1714E">
      <w:rPr>
        <w:bCs/>
        <w:lang w:val="en-GB"/>
      </w:rPr>
      <w:t xml:space="preserve"> of </w:t>
    </w:r>
    <w:r w:rsidRPr="00F1714E">
      <w:rPr>
        <w:bCs/>
        <w:lang w:val="en-GB"/>
      </w:rPr>
      <w:fldChar w:fldCharType="begin"/>
    </w:r>
    <w:r w:rsidRPr="00F1714E">
      <w:rPr>
        <w:bCs/>
        <w:lang w:val="en-GB"/>
      </w:rPr>
      <w:instrText xml:space="preserve"> NUMPAGES  </w:instrText>
    </w:r>
    <w:r w:rsidRPr="00F1714E">
      <w:rPr>
        <w:bCs/>
        <w:lang w:val="en-GB"/>
      </w:rPr>
      <w:fldChar w:fldCharType="separate"/>
    </w:r>
    <w:r>
      <w:rPr>
        <w:bCs/>
        <w:noProof/>
        <w:lang w:val="en-GB"/>
      </w:rPr>
      <w:t>8</w:t>
    </w:r>
    <w:r w:rsidRPr="00F1714E">
      <w:rPr>
        <w:bCs/>
        <w:lang w:val="en-GB"/>
      </w:rPr>
      <w:fldChar w:fldCharType="end"/>
    </w:r>
    <w:r>
      <w:rPr>
        <w:bCs/>
        <w:lang w:val="en-GB"/>
      </w:rPr>
      <w:tab/>
    </w:r>
    <w:r>
      <w:rPr>
        <w:bCs/>
        <w:lang w:val="en-GB"/>
      </w:rPr>
      <w:tab/>
    </w:r>
    <w:r>
      <w:rPr>
        <w:bCs/>
        <w:lang w:val="en-GB"/>
      </w:rPr>
      <w:tab/>
    </w:r>
    <w:r>
      <w:rPr>
        <w:bCs/>
        <w:lang w:val="en-GB"/>
      </w:rPr>
      <w:tab/>
    </w:r>
    <w:r w:rsidRPr="006B6588">
      <w:rPr>
        <w:bCs/>
        <w:color w:val="548DD4"/>
        <w:sz w:val="16"/>
        <w:szCs w:val="16"/>
        <w:u w:val="single"/>
        <w:lang w:val="en-GB"/>
      </w:rPr>
      <w:t>www.</w:t>
    </w:r>
    <w:r>
      <w:rPr>
        <w:bCs/>
        <w:color w:val="548DD4"/>
        <w:sz w:val="16"/>
        <w:szCs w:val="16"/>
        <w:u w:val="single"/>
        <w:lang w:val="en-GB"/>
      </w:rPr>
      <w:t>commondo.eu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3F0D5" w14:textId="77777777" w:rsidR="00390975" w:rsidRDefault="00390975" w:rsidP="00F12AF0">
      <w:r>
        <w:separator/>
      </w:r>
    </w:p>
  </w:footnote>
  <w:footnote w:type="continuationSeparator" w:id="0">
    <w:p w14:paraId="208D6FEC" w14:textId="77777777" w:rsidR="00390975" w:rsidRDefault="00390975" w:rsidP="00F12AF0">
      <w:r>
        <w:continuationSeparator/>
      </w:r>
    </w:p>
  </w:footnote>
  <w:footnote w:type="continuationNotice" w:id="1">
    <w:p w14:paraId="6A8BAC37" w14:textId="77777777" w:rsidR="00390975" w:rsidRDefault="003909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13E9A" w14:textId="77777777" w:rsidR="006C3589" w:rsidRDefault="006C3589" w:rsidP="00F12AF0"/>
  <w:p w14:paraId="2A2B61CE" w14:textId="77777777" w:rsidR="006C3589" w:rsidRDefault="006C3589" w:rsidP="00F12A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D088B" w14:textId="41F5C314" w:rsidR="006C3589" w:rsidRPr="00246238" w:rsidRDefault="006C3589" w:rsidP="00246238">
    <w:pPr>
      <w:rPr>
        <w:i/>
        <w:lang w:val="en-GB"/>
      </w:rPr>
    </w:pPr>
    <w:r w:rsidRPr="006B6588">
      <w:rPr>
        <w:i/>
        <w:noProof/>
        <w:sz w:val="12"/>
      </w:rPr>
      <w:drawing>
        <wp:anchor distT="0" distB="0" distL="114300" distR="114300" simplePos="0" relativeHeight="251658243" behindDoc="0" locked="0" layoutInCell="1" allowOverlap="1" wp14:anchorId="41B9793F" wp14:editId="036D4067">
          <wp:simplePos x="0" y="0"/>
          <wp:positionH relativeFrom="column">
            <wp:posOffset>4216579</wp:posOffset>
          </wp:positionH>
          <wp:positionV relativeFrom="paragraph">
            <wp:posOffset>-245110</wp:posOffset>
          </wp:positionV>
          <wp:extent cx="1846580" cy="629920"/>
          <wp:effectExtent l="0" t="0" r="1270" b="0"/>
          <wp:wrapNone/>
          <wp:docPr id="455" name="Picture 455" descr="C:\Users\Stanislav Janja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tanislav Janjac\Desktop\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658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FA0">
      <w:rPr>
        <w:i/>
        <w:lang w:val="en-GB"/>
      </w:rPr>
      <w:t xml:space="preserve">SAP S/4HANA integration with </w:t>
    </w:r>
    <w:r w:rsidR="00246238">
      <w:rPr>
        <w:i/>
        <w:lang w:val="en-GB"/>
      </w:rPr>
      <w:t>Oracle Primavera</w:t>
    </w:r>
    <w:sdt>
      <w:sdtPr>
        <w:rPr>
          <w:i/>
          <w:lang w:val="en-GB"/>
        </w:rPr>
        <w:id w:val="-1840833238"/>
        <w:showingPlcHdr/>
      </w:sdtPr>
      <w:sdtEndPr/>
      <w:sdtContent>
        <w:r w:rsidRPr="006B6588">
          <w:rPr>
            <w:i/>
            <w:lang w:val="en-GB"/>
          </w:rPr>
          <w:t xml:space="preserve">     </w:t>
        </w:r>
      </w:sdtContent>
    </w:sdt>
    <w:r w:rsidRPr="006B6588">
      <w:rPr>
        <w:i/>
        <w:lang w:val="en-GB"/>
      </w:rPr>
      <w:tab/>
    </w:r>
  </w:p>
  <w:p w14:paraId="081D81CF" w14:textId="3492EBE5" w:rsidR="006C3589" w:rsidRPr="006B6588" w:rsidRDefault="0055573F" w:rsidP="00F12AF0">
    <w:pPr>
      <w:rPr>
        <w:i/>
      </w:rPr>
    </w:pPr>
    <w:sdt>
      <w:sdtPr>
        <w:rPr>
          <w:i/>
          <w:lang w:val="en-GB"/>
        </w:rPr>
        <w:id w:val="-125879"/>
      </w:sdtPr>
      <w:sdtEndPr/>
      <w:sdtContent>
        <w:r w:rsidR="006C3589">
          <w:rPr>
            <w:i/>
          </w:rPr>
          <w:t>Installation and operation manual</w:t>
        </w:r>
      </w:sdtContent>
    </w:sdt>
    <w:r w:rsidR="006C3589" w:rsidRPr="006B6588">
      <w:rPr>
        <w:i/>
      </w:rPr>
      <w:tab/>
    </w:r>
  </w:p>
  <w:p w14:paraId="6F099659" w14:textId="34ED1E03" w:rsidR="006C3589" w:rsidRPr="006B6588" w:rsidRDefault="0055573F" w:rsidP="00F12AF0">
    <w:pPr>
      <w:rPr>
        <w:i/>
        <w:lang w:val="en-GB"/>
      </w:rPr>
    </w:pPr>
    <w:sdt>
      <w:sdtPr>
        <w:rPr>
          <w:i/>
          <w:lang w:val="en-GB"/>
        </w:rPr>
        <w:id w:val="-42441593"/>
      </w:sdtPr>
      <w:sdtEndPr/>
      <w:sdtContent>
        <w:r w:rsidR="006C3589">
          <w:rPr>
            <w:i/>
            <w:lang w:val="en-GB"/>
          </w:rPr>
          <w:t xml:space="preserve">SAP API HUB version </w:t>
        </w:r>
        <w:r w:rsidR="006C3589">
          <w:rPr>
            <w:i/>
          </w:rPr>
          <w:t>1.0</w:t>
        </w:r>
      </w:sdtContent>
    </w:sdt>
  </w:p>
  <w:p w14:paraId="5DD9BE5B" w14:textId="77777777" w:rsidR="006C3589" w:rsidRDefault="006C3589" w:rsidP="00F12AF0">
    <w:pPr>
      <w:pStyle w:val="Header-Footer"/>
    </w:pPr>
    <w:r w:rsidRPr="008E473A">
      <w:rPr>
        <w:noProof/>
        <w:lang w:val="en-US"/>
      </w:rPr>
      <mc:AlternateContent>
        <mc:Choice Requires="wps">
          <w:drawing>
            <wp:anchor distT="0" distB="0" distL="114300" distR="114300" simplePos="0" relativeHeight="251658244" behindDoc="0" locked="0" layoutInCell="1" allowOverlap="1" wp14:anchorId="114C7315" wp14:editId="3CE7A0EE">
              <wp:simplePos x="0" y="0"/>
              <wp:positionH relativeFrom="page">
                <wp:posOffset>901065</wp:posOffset>
              </wp:positionH>
              <wp:positionV relativeFrom="paragraph">
                <wp:posOffset>66675</wp:posOffset>
              </wp:positionV>
              <wp:extent cx="4004945" cy="0"/>
              <wp:effectExtent l="0" t="19050" r="14605" b="19050"/>
              <wp:wrapNone/>
              <wp:docPr id="14" name="Straight Arrow Connector 13"/>
              <wp:cNvGraphicFramePr/>
              <a:graphic xmlns:a="http://schemas.openxmlformats.org/drawingml/2006/main">
                <a:graphicData uri="http://schemas.microsoft.com/office/word/2010/wordprocessingShape">
                  <wps:wsp>
                    <wps:cNvCnPr/>
                    <wps:spPr>
                      <a:xfrm>
                        <a:off x="0" y="0"/>
                        <a:ext cx="4004945" cy="0"/>
                      </a:xfrm>
                      <a:prstGeom prst="straightConnector1">
                        <a:avLst/>
                      </a:prstGeom>
                      <a:ln w="28575">
                        <a:solidFill>
                          <a:srgbClr val="4498BA"/>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3C43DEC" id="_x0000_t32" coordsize="21600,21600" o:spt="32" o:oned="t" path="m,l21600,21600e" filled="f">
              <v:path arrowok="t" fillok="f" o:connecttype="none"/>
              <o:lock v:ext="edit" shapetype="t"/>
            </v:shapetype>
            <v:shape id="Straight Arrow Connector 13" o:spid="_x0000_s1026" type="#_x0000_t32" style="position:absolute;margin-left:70.95pt;margin-top:5.25pt;width:315.35pt;height:0;z-index:2516582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" strokecolor="#4498ba" strokeweight="2.25pt">
              <w10:wrap anchorx="page"/>
            </v:shape>
          </w:pict>
        </mc:Fallback>
      </mc:AlternateContent>
    </w:r>
    <w:r w:rsidRPr="008E473A">
      <w:rPr>
        <w:noProof/>
        <w:sz w:val="12"/>
        <w:lang w:val="en-US"/>
      </w:rPr>
      <mc:AlternateContent>
        <mc:Choice Requires="wps">
          <w:drawing>
            <wp:anchor distT="0" distB="0" distL="114300" distR="114300" simplePos="0" relativeHeight="251658242" behindDoc="0" locked="0" layoutInCell="1" allowOverlap="1" wp14:anchorId="1D159C0F" wp14:editId="6110BDDE">
              <wp:simplePos x="0" y="0"/>
              <wp:positionH relativeFrom="page">
                <wp:posOffset>5088255</wp:posOffset>
              </wp:positionH>
              <wp:positionV relativeFrom="paragraph">
                <wp:posOffset>66675</wp:posOffset>
              </wp:positionV>
              <wp:extent cx="1889760" cy="0"/>
              <wp:effectExtent l="0" t="19050" r="15240" b="19050"/>
              <wp:wrapNone/>
              <wp:docPr id="454" name="Straight Arrow Connector 8"/>
              <wp:cNvGraphicFramePr/>
              <a:graphic xmlns:a="http://schemas.openxmlformats.org/drawingml/2006/main">
                <a:graphicData uri="http://schemas.microsoft.com/office/word/2010/wordprocessingShape">
                  <wps:wsp>
                    <wps:cNvCnPr/>
                    <wps:spPr>
                      <a:xfrm>
                        <a:off x="0" y="0"/>
                        <a:ext cx="1889760" cy="0"/>
                      </a:xfrm>
                      <a:prstGeom prst="straightConnector1">
                        <a:avLst/>
                      </a:prstGeom>
                      <a:ln w="28575">
                        <a:solidFill>
                          <a:srgbClr val="CDBE73"/>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B8B4570" id="Straight Arrow Connector 8" o:spid="_x0000_s1026" type="#_x0000_t32" style="position:absolute;margin-left:400.65pt;margin-top:5.25pt;width:148.8pt;height:0;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" strokecolor="#cdbe73" strokeweight="2.25pt">
              <w10:wrap anchorx="page"/>
            </v:shape>
          </w:pict>
        </mc:Fallback>
      </mc:AlternateContent>
    </w:r>
  </w:p>
  <w:p w14:paraId="056883CD" w14:textId="77777777" w:rsidR="006C3589" w:rsidRPr="00CF7B81" w:rsidRDefault="006C3589" w:rsidP="00F12AF0">
    <w:pP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E1827" w14:textId="77777777" w:rsidR="006C3589" w:rsidRPr="009022F3" w:rsidRDefault="0055573F" w:rsidP="00F12AF0">
    <w:pPr>
      <w:pStyle w:val="Header-Footer"/>
    </w:pPr>
    <w:sdt>
      <w:sdtPr>
        <w:rPr>
          <w:rStyle w:val="Header-FooterChar"/>
        </w:rPr>
        <w:id w:val="443893471"/>
      </w:sdtPr>
      <w:sdtEndPr>
        <w:rPr>
          <w:rStyle w:val="DefaultParagraphFont"/>
          <w:rFonts w:ascii="Arial" w:hAnsi="Arial"/>
          <w:bCs/>
          <w:color w:val="000000" w:themeColor="text1"/>
        </w:rPr>
      </w:sdtEndPr>
      <w:sdtContent>
        <w:sdt>
          <w:sdtPr>
            <w:id w:val="719481706"/>
          </w:sdtPr>
          <w:sdtEndPr/>
          <w:sdtContent>
            <w:sdt>
              <w:sdtPr>
                <w:id w:val="612638104"/>
              </w:sdtPr>
              <w:sdtEndPr/>
              <w:sdtContent>
                <w:r w:rsidR="006C3589" w:rsidRPr="009022F3">
                  <w:t>ADCO GIS Based NOC</w:t>
                </w:r>
              </w:sdtContent>
            </w:sdt>
            <w:r w:rsidR="006C3589" w:rsidRPr="009022F3">
              <w:t xml:space="preserve"> </w:t>
            </w:r>
          </w:sdtContent>
        </w:sdt>
      </w:sdtContent>
    </w:sdt>
    <w:r w:rsidR="006C3589" w:rsidRPr="009022F3">
      <w:tab/>
    </w:r>
    <w:r w:rsidR="006C3589" w:rsidRPr="009022F3">
      <w:tab/>
    </w:r>
    <w:r w:rsidR="006C3589" w:rsidRPr="009022F3">
      <w:tab/>
    </w:r>
    <w:sdt>
      <w:sdtPr>
        <w:rPr>
          <w:rStyle w:val="Header-FooterChar"/>
          <w:rFonts w:ascii="Lucida Sans" w:hAnsi="Lucida Sans"/>
          <w:sz w:val="16"/>
          <w:szCs w:val="16"/>
        </w:rPr>
        <w:id w:val="-1935657346"/>
      </w:sdtPr>
      <w:sdtEndPr>
        <w:rPr>
          <w:rStyle w:val="Header-FooterChar"/>
        </w:rPr>
      </w:sdtEndPr>
      <w:sdtContent>
        <w:r w:rsidR="006C3589" w:rsidRPr="009022F3">
          <w:rPr>
            <w:rStyle w:val="Header-FooterChar"/>
            <w:rFonts w:ascii="Lucida Sans" w:hAnsi="Lucida Sans"/>
            <w:sz w:val="16"/>
            <w:szCs w:val="16"/>
          </w:rPr>
          <w:t xml:space="preserve">System Design Document </w:t>
        </w:r>
      </w:sdtContent>
    </w:sdt>
  </w:p>
  <w:p w14:paraId="6AA13C86" w14:textId="77777777" w:rsidR="006C3589" w:rsidRPr="009022F3" w:rsidRDefault="006C3589" w:rsidP="00F12AF0">
    <w:pPr>
      <w:pStyle w:val="Header-Footer"/>
    </w:pPr>
    <w:r>
      <w:rPr>
        <w:noProof/>
        <w:lang w:val="en-US"/>
      </w:rPr>
      <mc:AlternateContent>
        <mc:Choice Requires="wps">
          <w:drawing>
            <wp:anchor distT="0" distB="0" distL="114300" distR="114300" simplePos="0" relativeHeight="251658240" behindDoc="0" locked="0" layoutInCell="1" allowOverlap="1" wp14:anchorId="5A50E65B" wp14:editId="6CA222CC">
              <wp:simplePos x="0" y="0"/>
              <wp:positionH relativeFrom="column">
                <wp:posOffset>5642610</wp:posOffset>
              </wp:positionH>
              <wp:positionV relativeFrom="paragraph">
                <wp:posOffset>47625</wp:posOffset>
              </wp:positionV>
              <wp:extent cx="3046095" cy="54610"/>
              <wp:effectExtent l="3810" t="0" r="0" b="254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095" cy="54610"/>
                      </a:xfrm>
                      <a:prstGeom prst="rect">
                        <a:avLst/>
                      </a:prstGeom>
                      <a:solidFill>
                        <a:schemeClr val="tx1">
                          <a:lumMod val="65000"/>
                          <a:lumOff val="35000"/>
                        </a:schemeClr>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7450C" id="Rectangle 5" o:spid="_x0000_s1026" style="position:absolute;margin-left:444.3pt;margin-top:3.75pt;width:239.85pt;height: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" fillcolor="#5a5a5a [2109]" stroked="f" strokeweight="0">
              <v:shadow color="#7f7f7f [1601]" offset="1pt"/>
            </v:rect>
          </w:pict>
        </mc:Fallback>
      </mc:AlternateContent>
    </w:r>
    <w:r>
      <w:rPr>
        <w:noProof/>
        <w:lang w:val="en-US"/>
      </w:rPr>
      <mc:AlternateContent>
        <mc:Choice Requires="wps">
          <w:drawing>
            <wp:anchor distT="0" distB="0" distL="114300" distR="114300" simplePos="0" relativeHeight="251658241" behindDoc="0" locked="0" layoutInCell="1" allowOverlap="1" wp14:anchorId="231DE1F9" wp14:editId="4C72DCA8">
              <wp:simplePos x="0" y="0"/>
              <wp:positionH relativeFrom="column">
                <wp:posOffset>0</wp:posOffset>
              </wp:positionH>
              <wp:positionV relativeFrom="paragraph">
                <wp:posOffset>47625</wp:posOffset>
              </wp:positionV>
              <wp:extent cx="5623560" cy="54610"/>
              <wp:effectExtent l="0" t="0" r="0" b="2540"/>
              <wp:wrapNone/>
              <wp:docPr id="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54610"/>
                      </a:xfrm>
                      <a:prstGeom prst="rect">
                        <a:avLst/>
                      </a:prstGeom>
                      <a:solidFill>
                        <a:schemeClr val="accent6">
                          <a:lumMod val="75000"/>
                          <a:lumOff val="0"/>
                        </a:schemeClr>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86D28" id="Rectangle 43" o:spid="_x0000_s1026" style="position:absolute;margin-left:0;margin-top:3.75pt;width:442.8pt;height: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" fillcolor="#e36c0a [2409]" stroked="f" strokeweight="0">
              <v:shadow color="#205867 [1608]" offset="1pt"/>
            </v:rect>
          </w:pict>
        </mc:Fallback>
      </mc:AlternateContent>
    </w:r>
  </w:p>
  <w:p w14:paraId="469BCEE6" w14:textId="77777777" w:rsidR="006C3589" w:rsidRPr="009022F3" w:rsidRDefault="0055573F" w:rsidP="00F12AF0">
    <w:pPr>
      <w:pStyle w:val="Header-Footer"/>
    </w:pPr>
    <w:sdt>
      <w:sdtPr>
        <w:rPr>
          <w:rStyle w:val="Header-FooterChar"/>
          <w:rFonts w:ascii="Lucida Sans" w:hAnsi="Lucida Sans"/>
          <w:sz w:val="16"/>
          <w:szCs w:val="16"/>
        </w:rPr>
        <w:id w:val="-878312330"/>
      </w:sdtPr>
      <w:sdtEndPr>
        <w:rPr>
          <w:rStyle w:val="DefaultParagraphFont"/>
          <w:rFonts w:ascii="Arial" w:hAnsi="Arial"/>
          <w:bCs/>
          <w:color w:val="000000" w:themeColor="text1"/>
          <w:sz w:val="18"/>
          <w:szCs w:val="24"/>
        </w:rPr>
      </w:sdtEndPr>
      <w:sdtContent>
        <w:sdt>
          <w:sdtPr>
            <w:id w:val="2078780377"/>
          </w:sdtPr>
          <w:sdtEndPr/>
          <w:sdtContent>
            <w:r w:rsidR="006C3589" w:rsidRPr="009022F3">
              <w:t>Abu Dhabi Company for Onshore Oil Operations</w:t>
            </w:r>
          </w:sdtContent>
        </w:sdt>
      </w:sdtContent>
    </w:sdt>
    <w:r w:rsidR="006C3589" w:rsidRPr="009022F3">
      <w:tab/>
    </w:r>
    <w:r w:rsidR="006C3589" w:rsidRPr="009022F3">
      <w:tab/>
    </w:r>
    <w:r w:rsidR="006C3589" w:rsidRPr="009022F3">
      <w:tab/>
    </w:r>
    <w:sdt>
      <w:sdtPr>
        <w:rPr>
          <w:rStyle w:val="Header-FooterChar"/>
          <w:rFonts w:ascii="Lucida Sans" w:hAnsi="Lucida Sans"/>
          <w:sz w:val="16"/>
          <w:szCs w:val="16"/>
        </w:rPr>
        <w:id w:val="-115612924"/>
        <w:date w:fullDate="2013-01-22T00:00:00Z">
          <w:dateFormat w:val="MMMM yyyy"/>
          <w:lid w:val="en-US"/>
          <w:storeMappedDataAs w:val="dateTime"/>
          <w:calendar w:val="gregorian"/>
        </w:date>
      </w:sdtPr>
      <w:sdtEndPr>
        <w:rPr>
          <w:rStyle w:val="DefaultParagraphFont"/>
          <w:rFonts w:ascii="Arial" w:hAnsi="Arial"/>
          <w:bCs/>
          <w:color w:val="000000" w:themeColor="text1"/>
          <w:sz w:val="18"/>
          <w:szCs w:val="24"/>
        </w:rPr>
      </w:sdtEndPr>
      <w:sdtContent>
        <w:r w:rsidR="006C3589" w:rsidRPr="009022F3">
          <w:rPr>
            <w:rStyle w:val="Header-FooterChar"/>
            <w:rFonts w:ascii="Lucida Sans" w:hAnsi="Lucida Sans"/>
            <w:sz w:val="16"/>
            <w:szCs w:val="16"/>
            <w:lang w:val="en-US"/>
          </w:rPr>
          <w:t>January 2013</w:t>
        </w:r>
      </w:sdtContent>
    </w:sdt>
  </w:p>
  <w:p w14:paraId="625D2ECF" w14:textId="77777777" w:rsidR="006C3589" w:rsidRPr="009022F3" w:rsidRDefault="006C3589" w:rsidP="00F12AF0">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12C7"/>
    <w:multiLevelType w:val="hybridMultilevel"/>
    <w:tmpl w:val="364E983E"/>
    <w:lvl w:ilvl="0" w:tplc="DC7AE698">
      <w:start w:val="1"/>
      <w:numFmt w:val="bullet"/>
      <w:pStyle w:val="BulletB-Indent"/>
      <w:lvlText w:val="●"/>
      <w:lvlJc w:val="left"/>
      <w:pPr>
        <w:tabs>
          <w:tab w:val="num" w:pos="1080"/>
        </w:tabs>
        <w:ind w:left="1080"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935F6"/>
    <w:multiLevelType w:val="hybridMultilevel"/>
    <w:tmpl w:val="8172507C"/>
    <w:lvl w:ilvl="0" w:tplc="132857EC">
      <w:start w:val="1"/>
      <w:numFmt w:val="decimal"/>
      <w:pStyle w:val="NumberedList"/>
      <w:lvlText w:val="%1."/>
      <w:lvlJc w:val="left"/>
      <w:pPr>
        <w:ind w:left="720" w:hanging="360"/>
      </w:pPr>
      <w:rPr>
        <w:rFonts w:hint="default"/>
        <w:b/>
        <w:i w:val="0"/>
        <w:color w:val="34748E"/>
        <w:sz w:val="24"/>
        <w:szCs w:val="24"/>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 w15:restartNumberingAfterBreak="0">
    <w:nsid w:val="070C083D"/>
    <w:multiLevelType w:val="hybridMultilevel"/>
    <w:tmpl w:val="EEEC80BA"/>
    <w:lvl w:ilvl="0" w:tplc="943E7F80">
      <w:start w:val="1"/>
      <w:numFmt w:val="bullet"/>
      <w:lvlText w:val=""/>
      <w:lvlJc w:val="left"/>
      <w:pPr>
        <w:ind w:left="720" w:hanging="360"/>
      </w:pPr>
      <w:rPr>
        <w:rFonts w:ascii="Symbol" w:hAnsi="Symbol" w:hint="default"/>
        <w:color w:val="auto"/>
      </w:rPr>
    </w:lvl>
    <w:lvl w:ilvl="1" w:tplc="943E7F8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74CBB"/>
    <w:multiLevelType w:val="hybridMultilevel"/>
    <w:tmpl w:val="DD861016"/>
    <w:lvl w:ilvl="0" w:tplc="BB44CD86">
      <w:start w:val="1"/>
      <w:numFmt w:val="bullet"/>
      <w:pStyle w:val="BulletA-Indent"/>
      <w:lvlText w:val=""/>
      <w:lvlJc w:val="left"/>
      <w:pPr>
        <w:tabs>
          <w:tab w:val="num" w:pos="540"/>
        </w:tabs>
        <w:ind w:left="540" w:hanging="360"/>
      </w:pPr>
      <w:rPr>
        <w:rFonts w:ascii="Wingdings" w:hAnsi="Wingdings" w:cs="Times New Roman"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2D485A"/>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12C7CA2"/>
    <w:multiLevelType w:val="singleLevel"/>
    <w:tmpl w:val="F36C3066"/>
    <w:lvl w:ilvl="0">
      <w:start w:val="1"/>
      <w:numFmt w:val="bullet"/>
      <w:pStyle w:val="ListBullet"/>
      <w:lvlText w:val=""/>
      <w:lvlJc w:val="left"/>
      <w:pPr>
        <w:tabs>
          <w:tab w:val="num" w:pos="360"/>
        </w:tabs>
        <w:ind w:left="360" w:hanging="360"/>
      </w:pPr>
      <w:rPr>
        <w:rFonts w:ascii="Wingdings" w:hAnsi="Wingdings" w:hint="default"/>
      </w:rPr>
    </w:lvl>
  </w:abstractNum>
  <w:abstractNum w:abstractNumId="6" w15:restartNumberingAfterBreak="0">
    <w:nsid w:val="167B1CB9"/>
    <w:multiLevelType w:val="multilevel"/>
    <w:tmpl w:val="B5ECA500"/>
    <w:styleLink w:val="Style3"/>
    <w:lvl w:ilvl="0">
      <w:start w:val="1"/>
      <w:numFmt w:val="decimal"/>
      <w:lvlText w:val="%1"/>
      <w:lvlJc w:val="left"/>
      <w:pPr>
        <w:ind w:left="720" w:hanging="720"/>
      </w:pPr>
      <w:rPr>
        <w:rFonts w:hint="default"/>
        <w:b/>
        <w:bCs w:val="0"/>
        <w:i w:val="0"/>
        <w:iCs w:val="0"/>
        <w:caps w:val="0"/>
        <w:smallCaps w:val="0"/>
        <w:strike w:val="0"/>
        <w:dstrike w:val="0"/>
        <w:noProof w:val="0"/>
        <w:vanish w:val="0"/>
        <w:color w:val="FFFFFF" w:themeColor="background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09"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34748E"/>
      </w:rPr>
    </w:lvl>
    <w:lvl w:ilvl="3">
      <w:start w:val="1"/>
      <w:numFmt w:val="decimal"/>
      <w:lvlText w:val="%1.%2.%3.%4"/>
      <w:lvlJc w:val="left"/>
      <w:pPr>
        <w:ind w:left="864" w:hanging="864"/>
      </w:pPr>
      <w:rPr>
        <w:rFonts w:hint="default"/>
        <w:color w:val="34748E"/>
      </w:rPr>
    </w:lvl>
    <w:lvl w:ilvl="4">
      <w:start w:val="1"/>
      <w:numFmt w:val="decimal"/>
      <w:lvlText w:val="%1.%2.%3.%4.%5"/>
      <w:lvlJc w:val="left"/>
      <w:pPr>
        <w:ind w:left="1008" w:hanging="1008"/>
      </w:pPr>
      <w:rPr>
        <w:rFonts w:ascii="Arial" w:hAnsi="Arial" w:cs="Arial" w:hint="default"/>
        <w:b w:val="0"/>
        <w:bCs/>
        <w:i w:val="0"/>
        <w:color w:val="34748E"/>
        <w:sz w:val="20"/>
        <w:szCs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6F01E24"/>
    <w:multiLevelType w:val="hybridMultilevel"/>
    <w:tmpl w:val="0512E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73743F3"/>
    <w:multiLevelType w:val="multilevel"/>
    <w:tmpl w:val="AF864EC6"/>
    <w:styleLink w:val="CommondoBulets"/>
    <w:lvl w:ilvl="0">
      <w:start w:val="1"/>
      <w:numFmt w:val="bullet"/>
      <w:lvlText w:val=""/>
      <w:lvlJc w:val="left"/>
      <w:pPr>
        <w:ind w:left="720" w:hanging="360"/>
      </w:pPr>
      <w:rPr>
        <w:rFonts w:ascii="Wingdings" w:hAnsi="Wingdings" w:hint="default"/>
        <w:b/>
        <w:i w:val="0"/>
        <w:color w:val="34748E"/>
      </w:rPr>
    </w:lvl>
    <w:lvl w:ilvl="1">
      <w:start w:val="1"/>
      <w:numFmt w:val="bullet"/>
      <w:lvlText w:val=""/>
      <w:lvlJc w:val="left"/>
      <w:pPr>
        <w:ind w:left="1440" w:hanging="360"/>
      </w:pPr>
      <w:rPr>
        <w:rFonts w:ascii="Wingdings" w:hAnsi="Wingdings" w:hint="default"/>
        <w:color w:val="34748E"/>
      </w:rPr>
    </w:lvl>
    <w:lvl w:ilvl="2">
      <w:start w:val="1"/>
      <w:numFmt w:val="bullet"/>
      <w:lvlText w:val=""/>
      <w:lvlJc w:val="left"/>
      <w:pPr>
        <w:ind w:left="2160" w:hanging="360"/>
      </w:pPr>
      <w:rPr>
        <w:rFonts w:ascii="Wingdings" w:hAnsi="Wingdings" w:hint="default"/>
        <w:color w:val="34748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A2701FC"/>
    <w:multiLevelType w:val="hybridMultilevel"/>
    <w:tmpl w:val="AC06D72C"/>
    <w:lvl w:ilvl="0" w:tplc="3752B634">
      <w:numFmt w:val="bullet"/>
      <w:lvlText w:val="•"/>
      <w:lvlJc w:val="left"/>
      <w:pPr>
        <w:ind w:left="1004" w:hanging="360"/>
      </w:pPr>
      <w:rPr>
        <w:rFonts w:ascii="Arial" w:eastAsia="Calibri" w:hAnsi="Arial" w:cs="Aria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0" w15:restartNumberingAfterBreak="0">
    <w:nsid w:val="1ABC6674"/>
    <w:multiLevelType w:val="multilevel"/>
    <w:tmpl w:val="B4AEF512"/>
    <w:styleLink w:val="CommondoHeadings"/>
    <w:lvl w:ilvl="0">
      <w:start w:val="1"/>
      <w:numFmt w:val="decimal"/>
      <w:lvlText w:val="%1"/>
      <w:lvlJc w:val="left"/>
      <w:pPr>
        <w:ind w:left="720" w:hanging="720"/>
      </w:pPr>
      <w:rPr>
        <w:rFonts w:hint="default"/>
        <w:b/>
        <w:bCs w:val="0"/>
        <w:i w:val="0"/>
        <w:iCs w:val="0"/>
        <w:caps w:val="0"/>
        <w:smallCaps w:val="0"/>
        <w:strike w:val="0"/>
        <w:dstrike w:val="0"/>
        <w:noProof w:val="0"/>
        <w:vanish w:val="0"/>
        <w:color w:val="FFFFFF" w:themeColor="background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09"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34748E"/>
      </w:rPr>
    </w:lvl>
    <w:lvl w:ilvl="3">
      <w:start w:val="1"/>
      <w:numFmt w:val="decimal"/>
      <w:lvlText w:val="%1.%2.%3.%4"/>
      <w:lvlJc w:val="left"/>
      <w:pPr>
        <w:ind w:left="864" w:hanging="864"/>
      </w:pPr>
      <w:rPr>
        <w:rFonts w:hint="default"/>
        <w:color w:val="F18030"/>
      </w:rPr>
    </w:lvl>
    <w:lvl w:ilvl="4">
      <w:start w:val="1"/>
      <w:numFmt w:val="decimal"/>
      <w:lvlText w:val="%1.%2.%3.%4.%5"/>
      <w:lvlJc w:val="left"/>
      <w:pPr>
        <w:ind w:left="1008" w:hanging="1008"/>
      </w:pPr>
      <w:rPr>
        <w:rFonts w:ascii="Arial" w:hAnsi="Arial" w:cs="Arial" w:hint="default"/>
        <w:b w:val="0"/>
        <w:bCs/>
        <w:i w:val="0"/>
        <w:color w:val="34748E"/>
        <w:sz w:val="20"/>
        <w:szCs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CE64874"/>
    <w:multiLevelType w:val="hybridMultilevel"/>
    <w:tmpl w:val="B8C0521C"/>
    <w:lvl w:ilvl="0" w:tplc="943E7F80">
      <w:start w:val="1"/>
      <w:numFmt w:val="bullet"/>
      <w:lvlText w:val=""/>
      <w:lvlJc w:val="left"/>
      <w:pPr>
        <w:ind w:left="1004" w:hanging="360"/>
      </w:pPr>
      <w:rPr>
        <w:rFonts w:ascii="Symbol" w:hAnsi="Symbol" w:hint="default"/>
        <w:color w:val="auto"/>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2" w15:restartNumberingAfterBreak="0">
    <w:nsid w:val="2CFC02E4"/>
    <w:multiLevelType w:val="hybridMultilevel"/>
    <w:tmpl w:val="7390FD4E"/>
    <w:lvl w:ilvl="0" w:tplc="98300708">
      <w:start w:val="1"/>
      <w:numFmt w:val="bullet"/>
      <w:pStyle w:val="BulletList3"/>
      <w:lvlText w:val=""/>
      <w:lvlJc w:val="left"/>
      <w:pPr>
        <w:ind w:left="1440" w:hanging="360"/>
      </w:pPr>
      <w:rPr>
        <w:rFonts w:ascii="Wingdings" w:hAnsi="Wingdings" w:hint="default"/>
        <w:b/>
        <w:i w:val="0"/>
        <w:color w:val="F18030"/>
      </w:rPr>
    </w:lvl>
    <w:lvl w:ilvl="1" w:tplc="98300708">
      <w:start w:val="1"/>
      <w:numFmt w:val="bullet"/>
      <w:lvlText w:val=""/>
      <w:lvlJc w:val="left"/>
      <w:pPr>
        <w:ind w:left="2160" w:hanging="360"/>
      </w:pPr>
      <w:rPr>
        <w:rFonts w:ascii="Wingdings" w:hAnsi="Wingdings" w:hint="default"/>
        <w:b/>
        <w:i w:val="0"/>
        <w:color w:val="F1803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840B43"/>
    <w:multiLevelType w:val="hybridMultilevel"/>
    <w:tmpl w:val="8C842E42"/>
    <w:lvl w:ilvl="0" w:tplc="041A000F">
      <w:start w:val="1"/>
      <w:numFmt w:val="decimal"/>
      <w:lvlText w:val="%1."/>
      <w:lvlJc w:val="left"/>
      <w:pPr>
        <w:ind w:left="1004" w:hanging="360"/>
      </w:p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14" w15:restartNumberingAfterBreak="0">
    <w:nsid w:val="329B2D81"/>
    <w:multiLevelType w:val="multilevel"/>
    <w:tmpl w:val="B5ECA500"/>
    <w:styleLink w:val="Style2"/>
    <w:lvl w:ilvl="0">
      <w:start w:val="1"/>
      <w:numFmt w:val="decimal"/>
      <w:lvlText w:val="%1"/>
      <w:lvlJc w:val="left"/>
      <w:pPr>
        <w:ind w:left="720" w:hanging="720"/>
      </w:pPr>
      <w:rPr>
        <w:rFonts w:hint="default"/>
        <w:b/>
        <w:bCs w:val="0"/>
        <w:i w:val="0"/>
        <w:iCs w:val="0"/>
        <w:caps w:val="0"/>
        <w:smallCaps w:val="0"/>
        <w:strike w:val="0"/>
        <w:dstrike w:val="0"/>
        <w:noProof w:val="0"/>
        <w:vanish w:val="0"/>
        <w:color w:val="FFFFFF" w:themeColor="background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09"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34748E"/>
      </w:rPr>
    </w:lvl>
    <w:lvl w:ilvl="3">
      <w:start w:val="1"/>
      <w:numFmt w:val="decimal"/>
      <w:lvlText w:val="%1.%2.%3.%4"/>
      <w:lvlJc w:val="left"/>
      <w:pPr>
        <w:ind w:left="864" w:hanging="864"/>
      </w:pPr>
      <w:rPr>
        <w:rFonts w:hint="default"/>
        <w:color w:val="F18030"/>
      </w:rPr>
    </w:lvl>
    <w:lvl w:ilvl="4">
      <w:start w:val="1"/>
      <w:numFmt w:val="decimal"/>
      <w:lvlText w:val="%1.%2.%3.%4.%5"/>
      <w:lvlJc w:val="left"/>
      <w:pPr>
        <w:ind w:left="1008" w:hanging="1008"/>
      </w:pPr>
      <w:rPr>
        <w:rFonts w:ascii="Arial" w:hAnsi="Arial" w:cs="Arial" w:hint="default"/>
        <w:b w:val="0"/>
        <w:bCs/>
        <w:i w:val="0"/>
        <w:color w:val="34748E"/>
        <w:sz w:val="20"/>
        <w:szCs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734121A"/>
    <w:multiLevelType w:val="singleLevel"/>
    <w:tmpl w:val="82F8F7BE"/>
    <w:lvl w:ilvl="0">
      <w:start w:val="1"/>
      <w:numFmt w:val="bullet"/>
      <w:pStyle w:val="Standard1stlevelindent"/>
      <w:lvlText w:val=""/>
      <w:lvlJc w:val="left"/>
      <w:pPr>
        <w:tabs>
          <w:tab w:val="num" w:pos="360"/>
        </w:tabs>
        <w:ind w:left="360" w:hanging="360"/>
      </w:pPr>
      <w:rPr>
        <w:rFonts w:ascii="Wingdings" w:hAnsi="Wingdings" w:cs="Times New Roman" w:hint="default"/>
        <w:sz w:val="24"/>
        <w:szCs w:val="24"/>
      </w:rPr>
    </w:lvl>
  </w:abstractNum>
  <w:abstractNum w:abstractNumId="16" w15:restartNumberingAfterBreak="0">
    <w:nsid w:val="38B376A9"/>
    <w:multiLevelType w:val="hybridMultilevel"/>
    <w:tmpl w:val="F93E84D0"/>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7" w15:restartNumberingAfterBreak="0">
    <w:nsid w:val="3B62646C"/>
    <w:multiLevelType w:val="multilevel"/>
    <w:tmpl w:val="6E60CD70"/>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924" w:hanging="782"/>
      </w:pPr>
      <w:rPr>
        <w:rFonts w:hint="default"/>
      </w:rPr>
    </w:lvl>
    <w:lvl w:ilvl="2">
      <w:start w:val="1"/>
      <w:numFmt w:val="decimal"/>
      <w:pStyle w:val="Heading3"/>
      <w:lvlText w:val="%1.%2.%3"/>
      <w:lvlJc w:val="left"/>
      <w:pPr>
        <w:ind w:left="1565" w:hanging="997"/>
      </w:pPr>
      <w:rPr>
        <w:rFonts w:hint="default"/>
      </w:rPr>
    </w:lvl>
    <w:lvl w:ilvl="3">
      <w:start w:val="1"/>
      <w:numFmt w:val="decimal"/>
      <w:pStyle w:val="Heading4"/>
      <w:lvlText w:val="%1.%2.%3.%4"/>
      <w:lvlJc w:val="left"/>
      <w:pPr>
        <w:ind w:left="1638" w:hanging="1354"/>
      </w:pPr>
      <w:rPr>
        <w:rFonts w:hint="default"/>
      </w:rPr>
    </w:lvl>
    <w:lvl w:ilvl="4">
      <w:start w:val="1"/>
      <w:numFmt w:val="decimal"/>
      <w:pStyle w:val="Heading5"/>
      <w:lvlText w:val="%1.%2.%3.%4.%5"/>
      <w:lvlJc w:val="left"/>
      <w:pPr>
        <w:ind w:left="1995" w:hanging="171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18" w15:restartNumberingAfterBreak="0">
    <w:nsid w:val="3E1F5B2A"/>
    <w:multiLevelType w:val="hybridMultilevel"/>
    <w:tmpl w:val="CDC82D10"/>
    <w:lvl w:ilvl="0" w:tplc="09E287D8">
      <w:start w:val="1"/>
      <w:numFmt w:val="lowerLetter"/>
      <w:pStyle w:val="CharacterList"/>
      <w:lvlText w:val="%1."/>
      <w:lvlJc w:val="left"/>
      <w:pPr>
        <w:ind w:left="720" w:hanging="360"/>
      </w:pPr>
      <w:rPr>
        <w:rFonts w:ascii="Arial" w:hAnsi="Arial" w:cs="Arial" w:hint="default"/>
        <w:b/>
        <w:i w:val="0"/>
        <w:color w:val="34748E"/>
        <w:sz w:val="24"/>
        <w:szCs w:val="24"/>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407B0248"/>
    <w:multiLevelType w:val="multilevel"/>
    <w:tmpl w:val="3F0E580A"/>
    <w:lvl w:ilvl="0">
      <w:start w:val="1"/>
      <w:numFmt w:val="bullet"/>
      <w:pStyle w:val="Bullet1-NoIndent"/>
      <w:lvlText w:val=""/>
      <w:lvlJc w:val="left"/>
      <w:pPr>
        <w:tabs>
          <w:tab w:val="num" w:pos="360"/>
        </w:tabs>
        <w:ind w:left="360" w:hanging="360"/>
      </w:pPr>
      <w:rPr>
        <w:rFonts w:ascii="Wingdings" w:hAnsi="Wingdings" w:hint="default"/>
        <w:sz w:val="24"/>
        <w:szCs w:val="24"/>
      </w:rPr>
    </w:lvl>
    <w:lvl w:ilvl="1">
      <w:start w:val="1"/>
      <w:numFmt w:val="bullet"/>
      <w:pStyle w:val="Bullet2-NoIndent"/>
      <w:lvlText w:val="●"/>
      <w:lvlJc w:val="left"/>
      <w:pPr>
        <w:tabs>
          <w:tab w:val="num" w:pos="720"/>
        </w:tabs>
        <w:ind w:left="720" w:hanging="360"/>
      </w:pPr>
      <w:rPr>
        <w:rFonts w:ascii="Times New Roman" w:hAnsi="Times New Roman" w:cs="Times New Roman" w:hint="default"/>
        <w:sz w:val="24"/>
        <w:szCs w:val="24"/>
      </w:rPr>
    </w:lvl>
    <w:lvl w:ilvl="2">
      <w:start w:val="1"/>
      <w:numFmt w:val="bullet"/>
      <w:pStyle w:val="Bullet3-NoIndent"/>
      <w:lvlText w:val="♦"/>
      <w:lvlJc w:val="left"/>
      <w:pPr>
        <w:tabs>
          <w:tab w:val="num" w:pos="1080"/>
        </w:tabs>
        <w:ind w:left="1080" w:hanging="360"/>
      </w:pPr>
      <w:rPr>
        <w:rFonts w:ascii="Times New Roman" w:hAnsi="Times New Roman" w:cs="Times New Roman" w:hint="default"/>
        <w:sz w:val="24"/>
        <w:szCs w:val="24"/>
      </w:rPr>
    </w:lvl>
    <w:lvl w:ilvl="3">
      <w:start w:val="1"/>
      <w:numFmt w:val="bullet"/>
      <w:pStyle w:val="Bullet4-NoIndent"/>
      <w:lvlText w:val="●"/>
      <w:lvlJc w:val="left"/>
      <w:pPr>
        <w:tabs>
          <w:tab w:val="num" w:pos="1440"/>
        </w:tabs>
        <w:ind w:left="1440" w:hanging="360"/>
      </w:pPr>
      <w:rPr>
        <w:rFonts w:ascii="Times New Roman" w:hAnsi="Times New Roman" w:cs="Times New Roman" w:hint="default"/>
        <w:sz w:val="20"/>
        <w:szCs w:val="20"/>
      </w:rPr>
    </w:lvl>
    <w:lvl w:ilvl="4">
      <w:start w:val="1"/>
      <w:numFmt w:val="bullet"/>
      <w:pStyle w:val="Bullet5-NoIndent"/>
      <w:lvlText w:val="◊"/>
      <w:lvlJc w:val="left"/>
      <w:pPr>
        <w:tabs>
          <w:tab w:val="num" w:pos="1800"/>
        </w:tabs>
        <w:ind w:left="1800" w:hanging="360"/>
      </w:pPr>
      <w:rPr>
        <w:rFonts w:ascii="Times New Roman" w:hAnsi="Times New Roman" w:cs="Times New Roman" w:hint="default"/>
        <w:sz w:val="20"/>
        <w:szCs w:val="20"/>
      </w:rPr>
    </w:lvl>
    <w:lvl w:ilvl="5">
      <w:start w:val="1"/>
      <w:numFmt w:val="bullet"/>
      <w:pStyle w:val="Bullet6-NoIndent"/>
      <w:lvlText w:val="–"/>
      <w:lvlJc w:val="left"/>
      <w:pPr>
        <w:tabs>
          <w:tab w:val="num" w:pos="2160"/>
        </w:tabs>
        <w:ind w:left="2160" w:hanging="360"/>
      </w:pPr>
      <w:rPr>
        <w:rFonts w:ascii="Times New Roman" w:hAnsi="Times New Roman" w:cs="Times New Roman" w:hint="default"/>
        <w:sz w:val="24"/>
        <w:szCs w:val="24"/>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43555524"/>
    <w:multiLevelType w:val="hybridMultilevel"/>
    <w:tmpl w:val="2A9A9EAA"/>
    <w:lvl w:ilvl="0" w:tplc="6AACAD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95D386E"/>
    <w:multiLevelType w:val="hybridMultilevel"/>
    <w:tmpl w:val="4ACCD9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9836410"/>
    <w:multiLevelType w:val="hybridMultilevel"/>
    <w:tmpl w:val="372E27E4"/>
    <w:lvl w:ilvl="0" w:tplc="041A0001">
      <w:start w:val="1"/>
      <w:numFmt w:val="bullet"/>
      <w:lvlText w:val=""/>
      <w:lvlJc w:val="left"/>
      <w:pPr>
        <w:ind w:left="1004" w:hanging="360"/>
      </w:pPr>
      <w:rPr>
        <w:rFonts w:ascii="Symbol" w:hAnsi="Symbol" w:hint="default"/>
        <w:color w:val="auto"/>
      </w:rPr>
    </w:lvl>
    <w:lvl w:ilvl="1" w:tplc="943E7F80">
      <w:start w:val="1"/>
      <w:numFmt w:val="bullet"/>
      <w:lvlText w:val=""/>
      <w:lvlJc w:val="left"/>
      <w:pPr>
        <w:ind w:left="1724" w:hanging="360"/>
      </w:pPr>
      <w:rPr>
        <w:rFonts w:ascii="Symbol" w:hAnsi="Symbol" w:hint="default"/>
        <w:color w:val="auto"/>
      </w:rPr>
    </w:lvl>
    <w:lvl w:ilvl="2" w:tplc="041A0005">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3" w15:restartNumberingAfterBreak="0">
    <w:nsid w:val="51E75E53"/>
    <w:multiLevelType w:val="hybridMultilevel"/>
    <w:tmpl w:val="D5A82104"/>
    <w:lvl w:ilvl="0" w:tplc="943E7F80">
      <w:start w:val="1"/>
      <w:numFmt w:val="bullet"/>
      <w:lvlText w:val=""/>
      <w:lvlJc w:val="left"/>
      <w:pPr>
        <w:ind w:left="1004" w:hanging="360"/>
      </w:pPr>
      <w:rPr>
        <w:rFonts w:ascii="Symbol" w:hAnsi="Symbol" w:hint="default"/>
        <w:color w:val="auto"/>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4" w15:restartNumberingAfterBreak="0">
    <w:nsid w:val="5318109E"/>
    <w:multiLevelType w:val="multilevel"/>
    <w:tmpl w:val="B4AEF512"/>
    <w:styleLink w:val="Style4"/>
    <w:lvl w:ilvl="0">
      <w:start w:val="1"/>
      <w:numFmt w:val="decimal"/>
      <w:lvlText w:val="%1"/>
      <w:lvlJc w:val="left"/>
      <w:pPr>
        <w:ind w:left="720" w:hanging="720"/>
      </w:pPr>
      <w:rPr>
        <w:rFonts w:hint="default"/>
        <w:b/>
        <w:bCs w:val="0"/>
        <w:i w:val="0"/>
        <w:iCs w:val="0"/>
        <w:caps w:val="0"/>
        <w:smallCaps w:val="0"/>
        <w:strike w:val="0"/>
        <w:dstrike w:val="0"/>
        <w:noProof w:val="0"/>
        <w:vanish w:val="0"/>
        <w:color w:val="FFFFFF" w:themeColor="background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09"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34748E"/>
      </w:rPr>
    </w:lvl>
    <w:lvl w:ilvl="3">
      <w:start w:val="1"/>
      <w:numFmt w:val="decimal"/>
      <w:lvlText w:val="%1.%2.%3.%4"/>
      <w:lvlJc w:val="left"/>
      <w:pPr>
        <w:ind w:left="864" w:hanging="864"/>
      </w:pPr>
      <w:rPr>
        <w:rFonts w:hint="default"/>
        <w:color w:val="F18030"/>
      </w:rPr>
    </w:lvl>
    <w:lvl w:ilvl="4">
      <w:start w:val="1"/>
      <w:numFmt w:val="decimal"/>
      <w:lvlText w:val="%1.%2.%3.%4.%5"/>
      <w:lvlJc w:val="left"/>
      <w:pPr>
        <w:ind w:left="1008" w:hanging="1008"/>
      </w:pPr>
      <w:rPr>
        <w:rFonts w:ascii="Arial" w:hAnsi="Arial" w:cs="Arial" w:hint="default"/>
        <w:b w:val="0"/>
        <w:bCs/>
        <w:i w:val="0"/>
        <w:color w:val="34748E"/>
        <w:sz w:val="20"/>
        <w:szCs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4E33EA6"/>
    <w:multiLevelType w:val="hybridMultilevel"/>
    <w:tmpl w:val="F764819E"/>
    <w:lvl w:ilvl="0" w:tplc="44FAA07C">
      <w:start w:val="1"/>
      <w:numFmt w:val="bullet"/>
      <w:pStyle w:val="TNR12pt"/>
      <w:lvlText w:val="●"/>
      <w:lvlJc w:val="left"/>
      <w:pPr>
        <w:tabs>
          <w:tab w:val="num" w:pos="360"/>
        </w:tabs>
        <w:ind w:left="360" w:hanging="360"/>
      </w:pPr>
      <w:rPr>
        <w:rFonts w:ascii="Times New Roman" w:hAnsi="Times New Roman" w:cs="Times New Roman" w:hint="default"/>
        <w:color w:val="auto"/>
        <w:sz w:val="24"/>
      </w:rPr>
    </w:lvl>
    <w:lvl w:ilvl="1" w:tplc="44FAA07C"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0684ED4"/>
    <w:multiLevelType w:val="hybridMultilevel"/>
    <w:tmpl w:val="B36A88DE"/>
    <w:lvl w:ilvl="0" w:tplc="44FAA07C">
      <w:start w:val="1"/>
      <w:numFmt w:val="bullet"/>
      <w:pStyle w:val="BulletList1"/>
      <w:lvlText w:val=""/>
      <w:lvlJc w:val="left"/>
      <w:pPr>
        <w:ind w:left="720" w:hanging="360"/>
      </w:pPr>
      <w:rPr>
        <w:rFonts w:ascii="Symbol" w:hAnsi="Symbol" w:cs="Symbol" w:hint="default"/>
        <w:color w:val="F79646"/>
      </w:rPr>
    </w:lvl>
    <w:lvl w:ilvl="1" w:tplc="44FAA07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9A1103"/>
    <w:multiLevelType w:val="hybridMultilevel"/>
    <w:tmpl w:val="8DA21210"/>
    <w:lvl w:ilvl="0" w:tplc="943E7F80">
      <w:start w:val="1"/>
      <w:numFmt w:val="bullet"/>
      <w:lvlText w:val=""/>
      <w:lvlJc w:val="left"/>
      <w:pPr>
        <w:ind w:left="1004" w:hanging="360"/>
      </w:pPr>
      <w:rPr>
        <w:rFonts w:ascii="Symbol" w:hAnsi="Symbol" w:hint="default"/>
        <w:color w:val="auto"/>
      </w:rPr>
    </w:lvl>
    <w:lvl w:ilvl="1" w:tplc="041A0003">
      <w:start w:val="1"/>
      <w:numFmt w:val="bullet"/>
      <w:lvlText w:val="o"/>
      <w:lvlJc w:val="left"/>
      <w:pPr>
        <w:ind w:left="1724" w:hanging="360"/>
      </w:pPr>
      <w:rPr>
        <w:rFonts w:ascii="Courier New" w:hAnsi="Courier New" w:cs="Courier New" w:hint="default"/>
      </w:rPr>
    </w:lvl>
    <w:lvl w:ilvl="2" w:tplc="54C46872">
      <w:start w:val="1"/>
      <w:numFmt w:val="bullet"/>
      <w:lvlText w:val="-"/>
      <w:lvlJc w:val="left"/>
      <w:pPr>
        <w:ind w:left="2444" w:hanging="360"/>
      </w:pPr>
      <w:rPr>
        <w:rFonts w:ascii="Arial" w:eastAsia="Calibri" w:hAnsi="Arial" w:cs="Arial"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8" w15:restartNumberingAfterBreak="0">
    <w:nsid w:val="61F95AE3"/>
    <w:multiLevelType w:val="hybridMultilevel"/>
    <w:tmpl w:val="07B4D6B4"/>
    <w:lvl w:ilvl="0" w:tplc="943E7F80">
      <w:start w:val="1"/>
      <w:numFmt w:val="bullet"/>
      <w:lvlText w:val=""/>
      <w:lvlJc w:val="left"/>
      <w:pPr>
        <w:ind w:left="1004" w:hanging="360"/>
      </w:pPr>
      <w:rPr>
        <w:rFonts w:ascii="Symbol" w:hAnsi="Symbol" w:hint="default"/>
        <w:color w:val="auto"/>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9" w15:restartNumberingAfterBreak="0">
    <w:nsid w:val="651A66A4"/>
    <w:multiLevelType w:val="multilevel"/>
    <w:tmpl w:val="3EE65C1A"/>
    <w:lvl w:ilvl="0">
      <w:start w:val="1"/>
      <w:numFmt w:val="decimal"/>
      <w:pStyle w:val="ListNumber"/>
      <w:isLgl/>
      <w:lvlText w:val="%1."/>
      <w:lvlJc w:val="left"/>
      <w:pPr>
        <w:tabs>
          <w:tab w:val="num" w:pos="36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666A2A8F"/>
    <w:multiLevelType w:val="multilevel"/>
    <w:tmpl w:val="0409001D"/>
    <w:styleLink w:val="Bullets"/>
    <w:lvl w:ilvl="0">
      <w:start w:val="1"/>
      <w:numFmt w:val="bullet"/>
      <w:lvlText w:val=""/>
      <w:lvlJc w:val="left"/>
      <w:pPr>
        <w:tabs>
          <w:tab w:val="num" w:pos="360"/>
        </w:tabs>
        <w:ind w:left="360" w:hanging="360"/>
      </w:pPr>
      <w:rPr>
        <w:rFonts w:ascii="Symbol" w:hAnsi="Symbol" w:hint="default"/>
        <w:color w:val="auto"/>
        <w:sz w:val="16"/>
      </w:rPr>
    </w:lvl>
    <w:lvl w:ilvl="1">
      <w:start w:val="1"/>
      <w:numFmt w:val="bullet"/>
      <w:lvlText w:val="­"/>
      <w:lvlJc w:val="left"/>
      <w:pPr>
        <w:tabs>
          <w:tab w:val="num" w:pos="720"/>
        </w:tabs>
        <w:ind w:left="720" w:hanging="360"/>
      </w:pPr>
      <w:rPr>
        <w:rFonts w:ascii="Courier New" w:hAnsi="Courier New" w:hint="default"/>
        <w:sz w:val="16"/>
      </w:rPr>
    </w:lvl>
    <w:lvl w:ilvl="2">
      <w:start w:val="1"/>
      <w:numFmt w:val="bullet"/>
      <w:lvlText w:val="o"/>
      <w:lvlJc w:val="left"/>
      <w:pPr>
        <w:tabs>
          <w:tab w:val="num" w:pos="1080"/>
        </w:tabs>
        <w:ind w:left="1080" w:hanging="360"/>
      </w:pPr>
      <w:rPr>
        <w:rFonts w:ascii="Courier New" w:hAnsi="Courier New" w:hint="default"/>
        <w:sz w:val="16"/>
      </w:rPr>
    </w:lvl>
    <w:lvl w:ilvl="3">
      <w:start w:val="1"/>
      <w:numFmt w:val="bullet"/>
      <w:lvlText w:val="­"/>
      <w:lvlJc w:val="left"/>
      <w:pPr>
        <w:tabs>
          <w:tab w:val="num" w:pos="1440"/>
        </w:tabs>
        <w:ind w:left="1440" w:hanging="360"/>
      </w:pPr>
      <w:rPr>
        <w:rFonts w:ascii="Courier New" w:hAnsi="Courier New" w:hint="default"/>
        <w:sz w:val="16"/>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B6E34A9"/>
    <w:multiLevelType w:val="hybridMultilevel"/>
    <w:tmpl w:val="FBCC4F10"/>
    <w:lvl w:ilvl="0" w:tplc="943E7F80">
      <w:start w:val="1"/>
      <w:numFmt w:val="bullet"/>
      <w:lvlText w:val=""/>
      <w:lvlJc w:val="left"/>
      <w:pPr>
        <w:ind w:left="1004" w:hanging="360"/>
      </w:pPr>
      <w:rPr>
        <w:rFonts w:ascii="Symbol" w:hAnsi="Symbol" w:hint="default"/>
        <w:color w:val="auto"/>
      </w:rPr>
    </w:lvl>
    <w:lvl w:ilvl="1" w:tplc="041A0003">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2" w15:restartNumberingAfterBreak="0">
    <w:nsid w:val="6BF0165C"/>
    <w:multiLevelType w:val="hybridMultilevel"/>
    <w:tmpl w:val="9F169F9C"/>
    <w:lvl w:ilvl="0" w:tplc="44FAA07C">
      <w:start w:val="1"/>
      <w:numFmt w:val="bullet"/>
      <w:pStyle w:val="Bullet1Double"/>
      <w:lvlText w:val=""/>
      <w:lvlJc w:val="left"/>
      <w:pPr>
        <w:tabs>
          <w:tab w:val="num" w:pos="360"/>
        </w:tabs>
        <w:ind w:left="360" w:hanging="360"/>
      </w:pPr>
      <w:rPr>
        <w:rFonts w:ascii="Symbol" w:hAnsi="Symbo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1B0B3B"/>
    <w:multiLevelType w:val="multilevel"/>
    <w:tmpl w:val="D1BE24A0"/>
    <w:styleLink w:val="Style1"/>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D11649B"/>
    <w:multiLevelType w:val="hybridMultilevel"/>
    <w:tmpl w:val="DB6A350C"/>
    <w:lvl w:ilvl="0" w:tplc="041A000F">
      <w:start w:val="1"/>
      <w:numFmt w:val="decimal"/>
      <w:lvlText w:val="%1."/>
      <w:lvlJc w:val="left"/>
      <w:pPr>
        <w:ind w:left="1004" w:hanging="360"/>
      </w:p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35" w15:restartNumberingAfterBreak="0">
    <w:nsid w:val="6E003E26"/>
    <w:multiLevelType w:val="multilevel"/>
    <w:tmpl w:val="2D8E1076"/>
    <w:lvl w:ilvl="0">
      <w:start w:val="1"/>
      <w:numFmt w:val="bullet"/>
      <w:pStyle w:val="Commodobulletlist"/>
      <w:suff w:val="space"/>
      <w:lvlText w:val=""/>
      <w:lvlJc w:val="left"/>
      <w:pPr>
        <w:ind w:left="697" w:firstLine="1"/>
      </w:pPr>
      <w:rPr>
        <w:rFonts w:ascii="Symbol" w:hAnsi="Symbol" w:hint="default"/>
        <w:color w:val="auto"/>
      </w:rPr>
    </w:lvl>
    <w:lvl w:ilvl="1">
      <w:start w:val="1"/>
      <w:numFmt w:val="bullet"/>
      <w:suff w:val="space"/>
      <w:lvlText w:val=""/>
      <w:lvlJc w:val="left"/>
      <w:pPr>
        <w:ind w:left="1548" w:firstLine="1"/>
      </w:pPr>
      <w:rPr>
        <w:rFonts w:ascii="Symbol" w:hAnsi="Symbol" w:hint="default"/>
        <w:color w:val="auto"/>
      </w:rPr>
    </w:lvl>
    <w:lvl w:ilvl="2">
      <w:start w:val="1"/>
      <w:numFmt w:val="bullet"/>
      <w:suff w:val="space"/>
      <w:lvlText w:val=""/>
      <w:lvlJc w:val="left"/>
      <w:pPr>
        <w:ind w:left="2398" w:firstLine="1"/>
      </w:pPr>
      <w:rPr>
        <w:rFonts w:ascii="Symbol" w:hAnsi="Symbol" w:hint="default"/>
        <w:color w:val="auto"/>
      </w:rPr>
    </w:lvl>
    <w:lvl w:ilvl="3">
      <w:start w:val="1"/>
      <w:numFmt w:val="bullet"/>
      <w:lvlText w:val=""/>
      <w:lvlJc w:val="left"/>
      <w:pPr>
        <w:ind w:left="2444" w:hanging="360"/>
      </w:pPr>
      <w:rPr>
        <w:rFonts w:ascii="Symbol" w:hAnsi="Symbol" w:hint="default"/>
      </w:rPr>
    </w:lvl>
    <w:lvl w:ilvl="4">
      <w:start w:val="1"/>
      <w:numFmt w:val="bullet"/>
      <w:lvlText w:val="o"/>
      <w:lvlJc w:val="left"/>
      <w:pPr>
        <w:ind w:left="3164" w:hanging="360"/>
      </w:pPr>
      <w:rPr>
        <w:rFonts w:ascii="Courier New" w:hAnsi="Courier New" w:cs="Courier New" w:hint="default"/>
      </w:rPr>
    </w:lvl>
    <w:lvl w:ilvl="5">
      <w:start w:val="1"/>
      <w:numFmt w:val="bullet"/>
      <w:lvlText w:val=""/>
      <w:lvlJc w:val="left"/>
      <w:pPr>
        <w:ind w:left="3884" w:hanging="360"/>
      </w:pPr>
      <w:rPr>
        <w:rFonts w:ascii="Wingdings" w:hAnsi="Wingdings" w:hint="default"/>
      </w:rPr>
    </w:lvl>
    <w:lvl w:ilvl="6">
      <w:start w:val="1"/>
      <w:numFmt w:val="bullet"/>
      <w:lvlText w:val=""/>
      <w:lvlJc w:val="left"/>
      <w:pPr>
        <w:ind w:left="4604" w:hanging="360"/>
      </w:pPr>
      <w:rPr>
        <w:rFonts w:ascii="Symbol" w:hAnsi="Symbol" w:hint="default"/>
      </w:rPr>
    </w:lvl>
    <w:lvl w:ilvl="7">
      <w:start w:val="1"/>
      <w:numFmt w:val="bullet"/>
      <w:lvlText w:val="o"/>
      <w:lvlJc w:val="left"/>
      <w:pPr>
        <w:ind w:left="5324" w:hanging="360"/>
      </w:pPr>
      <w:rPr>
        <w:rFonts w:ascii="Courier New" w:hAnsi="Courier New" w:cs="Courier New" w:hint="default"/>
      </w:rPr>
    </w:lvl>
    <w:lvl w:ilvl="8">
      <w:start w:val="1"/>
      <w:numFmt w:val="bullet"/>
      <w:lvlText w:val=""/>
      <w:lvlJc w:val="left"/>
      <w:pPr>
        <w:ind w:left="6044" w:hanging="360"/>
      </w:pPr>
      <w:rPr>
        <w:rFonts w:ascii="Wingdings" w:hAnsi="Wingdings" w:hint="default"/>
      </w:rPr>
    </w:lvl>
  </w:abstractNum>
  <w:abstractNum w:abstractNumId="36" w15:restartNumberingAfterBreak="0">
    <w:nsid w:val="6F02771D"/>
    <w:multiLevelType w:val="hybridMultilevel"/>
    <w:tmpl w:val="B22256AC"/>
    <w:lvl w:ilvl="0" w:tplc="041A000F">
      <w:start w:val="1"/>
      <w:numFmt w:val="decimal"/>
      <w:lvlText w:val="%1."/>
      <w:lvlJc w:val="left"/>
      <w:pPr>
        <w:ind w:left="1004" w:hanging="360"/>
      </w:p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37" w15:restartNumberingAfterBreak="0">
    <w:nsid w:val="745520A2"/>
    <w:multiLevelType w:val="hybridMultilevel"/>
    <w:tmpl w:val="254A0190"/>
    <w:lvl w:ilvl="0" w:tplc="5E5A1D44">
      <w:start w:val="1"/>
      <w:numFmt w:val="bullet"/>
      <w:pStyle w:val="BulletListAquaCommondo1"/>
      <w:lvlText w:val=""/>
      <w:lvlJc w:val="left"/>
      <w:pPr>
        <w:ind w:left="720" w:hanging="360"/>
      </w:pPr>
      <w:rPr>
        <w:rFonts w:ascii="Wingdings" w:hAnsi="Wingdings" w:hint="default"/>
        <w:color w:val="34748E"/>
      </w:rPr>
    </w:lvl>
    <w:lvl w:ilvl="1" w:tplc="04090003">
      <w:start w:val="1"/>
      <w:numFmt w:val="bullet"/>
      <w:lvlText w:val="o"/>
      <w:lvlJc w:val="left"/>
      <w:pPr>
        <w:ind w:left="1440" w:hanging="360"/>
      </w:pPr>
      <w:rPr>
        <w:rFonts w:ascii="Courier New" w:hAnsi="Courier New" w:cs="Courier New" w:hint="default"/>
      </w:rPr>
    </w:lvl>
    <w:lvl w:ilvl="2" w:tplc="98300708">
      <w:start w:val="1"/>
      <w:numFmt w:val="bullet"/>
      <w:lvlText w:val=""/>
      <w:lvlJc w:val="left"/>
      <w:pPr>
        <w:ind w:left="2160" w:hanging="360"/>
      </w:pPr>
      <w:rPr>
        <w:rFonts w:ascii="Wingdings" w:hAnsi="Wingdings" w:hint="default"/>
        <w:b/>
        <w:i w:val="0"/>
        <w:color w:val="F1803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24D81"/>
    <w:multiLevelType w:val="singleLevel"/>
    <w:tmpl w:val="51023F1A"/>
    <w:lvl w:ilvl="0">
      <w:start w:val="1"/>
      <w:numFmt w:val="bullet"/>
      <w:pStyle w:val="list1nospace"/>
      <w:lvlText w:val=""/>
      <w:lvlJc w:val="left"/>
      <w:pPr>
        <w:tabs>
          <w:tab w:val="num" w:pos="360"/>
        </w:tabs>
        <w:ind w:left="360" w:hanging="360"/>
      </w:pPr>
      <w:rPr>
        <w:rFonts w:ascii="Symbol" w:hAnsi="Symbol" w:hint="default"/>
      </w:rPr>
    </w:lvl>
  </w:abstractNum>
  <w:abstractNum w:abstractNumId="39" w15:restartNumberingAfterBreak="0">
    <w:nsid w:val="775F4A1E"/>
    <w:multiLevelType w:val="hybridMultilevel"/>
    <w:tmpl w:val="6B6EB3B6"/>
    <w:lvl w:ilvl="0" w:tplc="07E2D95E">
      <w:start w:val="1"/>
      <w:numFmt w:val="bullet"/>
      <w:pStyle w:val="BulletList2"/>
      <w:lvlText w:val="o"/>
      <w:lvlJc w:val="left"/>
      <w:pPr>
        <w:ind w:left="1080" w:hanging="360"/>
      </w:pPr>
      <w:rPr>
        <w:rFonts w:ascii="Courier New" w:hAnsi="Courier New" w:cs="Courier New" w:hint="default"/>
        <w:b/>
        <w:i w:val="0"/>
        <w:color w:val="F79646"/>
      </w:rPr>
    </w:lvl>
    <w:lvl w:ilvl="1" w:tplc="81E6D98E" w:tentative="1">
      <w:start w:val="1"/>
      <w:numFmt w:val="bullet"/>
      <w:lvlText w:val="o"/>
      <w:lvlJc w:val="left"/>
      <w:pPr>
        <w:ind w:left="1800" w:hanging="360"/>
      </w:pPr>
      <w:rPr>
        <w:rFonts w:ascii="Courier New" w:hAnsi="Courier New" w:cs="Courier New" w:hint="default"/>
      </w:rPr>
    </w:lvl>
    <w:lvl w:ilvl="2" w:tplc="B66E0CDA" w:tentative="1">
      <w:start w:val="1"/>
      <w:numFmt w:val="bullet"/>
      <w:lvlText w:val=""/>
      <w:lvlJc w:val="left"/>
      <w:pPr>
        <w:ind w:left="2520" w:hanging="360"/>
      </w:pPr>
      <w:rPr>
        <w:rFonts w:ascii="Wingdings" w:hAnsi="Wingdings" w:hint="default"/>
      </w:rPr>
    </w:lvl>
    <w:lvl w:ilvl="3" w:tplc="573C2032" w:tentative="1">
      <w:start w:val="1"/>
      <w:numFmt w:val="bullet"/>
      <w:lvlText w:val=""/>
      <w:lvlJc w:val="left"/>
      <w:pPr>
        <w:ind w:left="3240" w:hanging="360"/>
      </w:pPr>
      <w:rPr>
        <w:rFonts w:ascii="Symbol" w:hAnsi="Symbol" w:hint="default"/>
      </w:rPr>
    </w:lvl>
    <w:lvl w:ilvl="4" w:tplc="A900D496" w:tentative="1">
      <w:start w:val="1"/>
      <w:numFmt w:val="bullet"/>
      <w:lvlText w:val="o"/>
      <w:lvlJc w:val="left"/>
      <w:pPr>
        <w:ind w:left="3960" w:hanging="360"/>
      </w:pPr>
      <w:rPr>
        <w:rFonts w:ascii="Courier New" w:hAnsi="Courier New" w:cs="Courier New" w:hint="default"/>
      </w:rPr>
    </w:lvl>
    <w:lvl w:ilvl="5" w:tplc="2B76AF56" w:tentative="1">
      <w:start w:val="1"/>
      <w:numFmt w:val="bullet"/>
      <w:lvlText w:val=""/>
      <w:lvlJc w:val="left"/>
      <w:pPr>
        <w:ind w:left="4680" w:hanging="360"/>
      </w:pPr>
      <w:rPr>
        <w:rFonts w:ascii="Wingdings" w:hAnsi="Wingdings" w:hint="default"/>
      </w:rPr>
    </w:lvl>
    <w:lvl w:ilvl="6" w:tplc="E560432C" w:tentative="1">
      <w:start w:val="1"/>
      <w:numFmt w:val="bullet"/>
      <w:lvlText w:val=""/>
      <w:lvlJc w:val="left"/>
      <w:pPr>
        <w:ind w:left="5400" w:hanging="360"/>
      </w:pPr>
      <w:rPr>
        <w:rFonts w:ascii="Symbol" w:hAnsi="Symbol" w:hint="default"/>
      </w:rPr>
    </w:lvl>
    <w:lvl w:ilvl="7" w:tplc="71786750" w:tentative="1">
      <w:start w:val="1"/>
      <w:numFmt w:val="bullet"/>
      <w:lvlText w:val="o"/>
      <w:lvlJc w:val="left"/>
      <w:pPr>
        <w:ind w:left="6120" w:hanging="360"/>
      </w:pPr>
      <w:rPr>
        <w:rFonts w:ascii="Courier New" w:hAnsi="Courier New" w:cs="Courier New" w:hint="default"/>
      </w:rPr>
    </w:lvl>
    <w:lvl w:ilvl="8" w:tplc="F5D6ADCA" w:tentative="1">
      <w:start w:val="1"/>
      <w:numFmt w:val="bullet"/>
      <w:lvlText w:val=""/>
      <w:lvlJc w:val="left"/>
      <w:pPr>
        <w:ind w:left="6840" w:hanging="360"/>
      </w:pPr>
      <w:rPr>
        <w:rFonts w:ascii="Wingdings" w:hAnsi="Wingdings" w:hint="default"/>
      </w:rPr>
    </w:lvl>
  </w:abstractNum>
  <w:abstractNum w:abstractNumId="40" w15:restartNumberingAfterBreak="0">
    <w:nsid w:val="7A4B715F"/>
    <w:multiLevelType w:val="multilevel"/>
    <w:tmpl w:val="84701F8C"/>
    <w:styleLink w:val="Commondo"/>
    <w:lvl w:ilvl="0">
      <w:start w:val="1"/>
      <w:numFmt w:val="decimal"/>
      <w:lvlText w:val="%1"/>
      <w:lvlJc w:val="left"/>
      <w:pPr>
        <w:ind w:left="720" w:hanging="720"/>
      </w:pPr>
      <w:rPr>
        <w:rFonts w:hint="default"/>
        <w:b/>
        <w:bCs w:val="0"/>
        <w:i w:val="0"/>
        <w:iCs w:val="0"/>
        <w:caps w:val="0"/>
        <w:smallCaps w:val="0"/>
        <w:strike w:val="0"/>
        <w:dstrike w:val="0"/>
        <w:noProof w:val="0"/>
        <w:vanish w:val="0"/>
        <w:color w:val="FFFFFF" w:themeColor="background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09" w:hanging="567"/>
      </w:pPr>
      <w:rPr>
        <w:rFonts w:hint="default"/>
        <w:color w:val="34748E"/>
      </w:rPr>
    </w:lvl>
    <w:lvl w:ilvl="2">
      <w:start w:val="1"/>
      <w:numFmt w:val="decimal"/>
      <w:lvlText w:val="%1.%2.%3"/>
      <w:lvlJc w:val="left"/>
      <w:pPr>
        <w:ind w:left="720" w:hanging="720"/>
      </w:pPr>
      <w:rPr>
        <w:rFonts w:hint="default"/>
        <w:color w:val="34748E"/>
      </w:rPr>
    </w:lvl>
    <w:lvl w:ilvl="3">
      <w:start w:val="1"/>
      <w:numFmt w:val="decimal"/>
      <w:lvlText w:val="%1.%2.%3.%4"/>
      <w:lvlJc w:val="left"/>
      <w:pPr>
        <w:ind w:left="864" w:hanging="864"/>
      </w:pPr>
      <w:rPr>
        <w:rFonts w:hint="default"/>
        <w:color w:val="34748E"/>
      </w:rPr>
    </w:lvl>
    <w:lvl w:ilvl="4">
      <w:start w:val="1"/>
      <w:numFmt w:val="decimal"/>
      <w:lvlText w:val="%1.%2.%3.%4.%5"/>
      <w:lvlJc w:val="left"/>
      <w:pPr>
        <w:ind w:left="1008" w:hanging="1008"/>
      </w:pPr>
      <w:rPr>
        <w:rFonts w:asciiTheme="minorHAnsi" w:hAnsiTheme="minorHAnsi" w:cs="Times New Roman" w:hint="default"/>
        <w:b w:val="0"/>
        <w:bCs/>
        <w:i w:val="0"/>
        <w:color w:val="34748E"/>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CBF701E"/>
    <w:multiLevelType w:val="hybridMultilevel"/>
    <w:tmpl w:val="AF864EC6"/>
    <w:lvl w:ilvl="0" w:tplc="5798EB5C">
      <w:start w:val="1"/>
      <w:numFmt w:val="bullet"/>
      <w:pStyle w:val="BulletListAquaCommondo2"/>
      <w:lvlText w:val=""/>
      <w:lvlJc w:val="left"/>
      <w:pPr>
        <w:ind w:left="1654" w:hanging="360"/>
      </w:pPr>
      <w:rPr>
        <w:rFonts w:ascii="Wingdings" w:hAnsi="Wingdings" w:hint="default"/>
        <w:b/>
        <w:i w:val="0"/>
        <w:color w:val="34748E"/>
      </w:rPr>
    </w:lvl>
    <w:lvl w:ilvl="1" w:tplc="BE426490">
      <w:start w:val="1"/>
      <w:numFmt w:val="bullet"/>
      <w:lvlText w:val=""/>
      <w:lvlJc w:val="left"/>
      <w:pPr>
        <w:ind w:left="2374" w:hanging="360"/>
      </w:pPr>
      <w:rPr>
        <w:rFonts w:ascii="Wingdings" w:hAnsi="Wingdings" w:hint="default"/>
        <w:color w:val="34748E"/>
      </w:rPr>
    </w:lvl>
    <w:lvl w:ilvl="2" w:tplc="A6E4FE76">
      <w:start w:val="1"/>
      <w:numFmt w:val="bullet"/>
      <w:lvlText w:val=""/>
      <w:lvlJc w:val="left"/>
      <w:pPr>
        <w:ind w:left="3094" w:hanging="360"/>
      </w:pPr>
      <w:rPr>
        <w:rFonts w:ascii="Wingdings" w:hAnsi="Wingdings" w:hint="default"/>
        <w:color w:val="34748E"/>
      </w:rPr>
    </w:lvl>
    <w:lvl w:ilvl="3" w:tplc="04090001">
      <w:start w:val="1"/>
      <w:numFmt w:val="bullet"/>
      <w:lvlText w:val=""/>
      <w:lvlJc w:val="left"/>
      <w:pPr>
        <w:ind w:left="3814" w:hanging="360"/>
      </w:pPr>
      <w:rPr>
        <w:rFonts w:ascii="Symbol" w:hAnsi="Symbol" w:hint="default"/>
      </w:rPr>
    </w:lvl>
    <w:lvl w:ilvl="4" w:tplc="04090003" w:tentative="1">
      <w:start w:val="1"/>
      <w:numFmt w:val="bullet"/>
      <w:lvlText w:val="o"/>
      <w:lvlJc w:val="left"/>
      <w:pPr>
        <w:ind w:left="4534" w:hanging="360"/>
      </w:pPr>
      <w:rPr>
        <w:rFonts w:ascii="Courier New" w:hAnsi="Courier New" w:cs="Courier New" w:hint="default"/>
      </w:rPr>
    </w:lvl>
    <w:lvl w:ilvl="5" w:tplc="04090005" w:tentative="1">
      <w:start w:val="1"/>
      <w:numFmt w:val="bullet"/>
      <w:lvlText w:val=""/>
      <w:lvlJc w:val="left"/>
      <w:pPr>
        <w:ind w:left="5254" w:hanging="360"/>
      </w:pPr>
      <w:rPr>
        <w:rFonts w:ascii="Wingdings" w:hAnsi="Wingdings" w:hint="default"/>
      </w:rPr>
    </w:lvl>
    <w:lvl w:ilvl="6" w:tplc="04090001" w:tentative="1">
      <w:start w:val="1"/>
      <w:numFmt w:val="bullet"/>
      <w:lvlText w:val=""/>
      <w:lvlJc w:val="left"/>
      <w:pPr>
        <w:ind w:left="5974" w:hanging="360"/>
      </w:pPr>
      <w:rPr>
        <w:rFonts w:ascii="Symbol" w:hAnsi="Symbol" w:hint="default"/>
      </w:rPr>
    </w:lvl>
    <w:lvl w:ilvl="7" w:tplc="04090003" w:tentative="1">
      <w:start w:val="1"/>
      <w:numFmt w:val="bullet"/>
      <w:lvlText w:val="o"/>
      <w:lvlJc w:val="left"/>
      <w:pPr>
        <w:ind w:left="6694" w:hanging="360"/>
      </w:pPr>
      <w:rPr>
        <w:rFonts w:ascii="Courier New" w:hAnsi="Courier New" w:cs="Courier New" w:hint="default"/>
      </w:rPr>
    </w:lvl>
    <w:lvl w:ilvl="8" w:tplc="04090005" w:tentative="1">
      <w:start w:val="1"/>
      <w:numFmt w:val="bullet"/>
      <w:lvlText w:val=""/>
      <w:lvlJc w:val="left"/>
      <w:pPr>
        <w:ind w:left="7414" w:hanging="360"/>
      </w:pPr>
      <w:rPr>
        <w:rFonts w:ascii="Wingdings" w:hAnsi="Wingdings" w:hint="default"/>
      </w:rPr>
    </w:lvl>
  </w:abstractNum>
  <w:num w:numId="1">
    <w:abstractNumId w:val="26"/>
  </w:num>
  <w:num w:numId="2">
    <w:abstractNumId w:val="18"/>
  </w:num>
  <w:num w:numId="3">
    <w:abstractNumId w:val="39"/>
  </w:num>
  <w:num w:numId="4">
    <w:abstractNumId w:val="12"/>
  </w:num>
  <w:num w:numId="5">
    <w:abstractNumId w:val="41"/>
  </w:num>
  <w:num w:numId="6">
    <w:abstractNumId w:val="15"/>
  </w:num>
  <w:num w:numId="7">
    <w:abstractNumId w:val="32"/>
  </w:num>
  <w:num w:numId="8">
    <w:abstractNumId w:val="25"/>
  </w:num>
  <w:num w:numId="9">
    <w:abstractNumId w:val="0"/>
  </w:num>
  <w:num w:numId="10">
    <w:abstractNumId w:val="3"/>
  </w:num>
  <w:num w:numId="11">
    <w:abstractNumId w:val="19"/>
  </w:num>
  <w:num w:numId="12">
    <w:abstractNumId w:val="33"/>
  </w:num>
  <w:num w:numId="13">
    <w:abstractNumId w:val="30"/>
  </w:num>
  <w:num w:numId="14">
    <w:abstractNumId w:val="5"/>
  </w:num>
  <w:num w:numId="15">
    <w:abstractNumId w:val="29"/>
  </w:num>
  <w:num w:numId="16">
    <w:abstractNumId w:val="38"/>
  </w:num>
  <w:num w:numId="17">
    <w:abstractNumId w:val="4"/>
  </w:num>
  <w:num w:numId="18">
    <w:abstractNumId w:val="40"/>
  </w:num>
  <w:num w:numId="19">
    <w:abstractNumId w:val="8"/>
  </w:num>
  <w:num w:numId="20">
    <w:abstractNumId w:val="14"/>
  </w:num>
  <w:num w:numId="21">
    <w:abstractNumId w:val="6"/>
  </w:num>
  <w:num w:numId="22">
    <w:abstractNumId w:val="24"/>
  </w:num>
  <w:num w:numId="23">
    <w:abstractNumId w:val="10"/>
  </w:num>
  <w:num w:numId="24">
    <w:abstractNumId w:val="17"/>
  </w:num>
  <w:num w:numId="25">
    <w:abstractNumId w:val="35"/>
  </w:num>
  <w:num w:numId="26">
    <w:abstractNumId w:val="37"/>
  </w:num>
  <w:num w:numId="27">
    <w:abstractNumId w:val="1"/>
  </w:num>
  <w:num w:numId="28">
    <w:abstractNumId w:val="20"/>
  </w:num>
  <w:num w:numId="29">
    <w:abstractNumId w:val="2"/>
  </w:num>
  <w:num w:numId="30">
    <w:abstractNumId w:val="28"/>
  </w:num>
  <w:num w:numId="31">
    <w:abstractNumId w:val="31"/>
  </w:num>
  <w:num w:numId="32">
    <w:abstractNumId w:val="22"/>
  </w:num>
  <w:num w:numId="33">
    <w:abstractNumId w:val="27"/>
  </w:num>
  <w:num w:numId="34">
    <w:abstractNumId w:val="23"/>
  </w:num>
  <w:num w:numId="35">
    <w:abstractNumId w:val="11"/>
  </w:num>
  <w:num w:numId="36">
    <w:abstractNumId w:val="7"/>
  </w:num>
  <w:num w:numId="37">
    <w:abstractNumId w:val="9"/>
  </w:num>
  <w:num w:numId="38">
    <w:abstractNumId w:val="34"/>
  </w:num>
  <w:num w:numId="39">
    <w:abstractNumId w:val="36"/>
  </w:num>
  <w:num w:numId="40">
    <w:abstractNumId w:val="13"/>
  </w:num>
  <w:num w:numId="41">
    <w:abstractNumId w:val="21"/>
  </w:num>
  <w:num w:numId="42">
    <w:abstractNumId w:val="17"/>
  </w:num>
  <w:num w:numId="43">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3FB"/>
    <w:rsid w:val="0000201A"/>
    <w:rsid w:val="00002259"/>
    <w:rsid w:val="000025F0"/>
    <w:rsid w:val="00002825"/>
    <w:rsid w:val="00003561"/>
    <w:rsid w:val="00003F4C"/>
    <w:rsid w:val="00006E6E"/>
    <w:rsid w:val="00010E2F"/>
    <w:rsid w:val="000112CA"/>
    <w:rsid w:val="00011598"/>
    <w:rsid w:val="00012E41"/>
    <w:rsid w:val="000136A0"/>
    <w:rsid w:val="00014721"/>
    <w:rsid w:val="00016551"/>
    <w:rsid w:val="00017C3A"/>
    <w:rsid w:val="00017F04"/>
    <w:rsid w:val="000203FC"/>
    <w:rsid w:val="00020EC4"/>
    <w:rsid w:val="0002180A"/>
    <w:rsid w:val="00021939"/>
    <w:rsid w:val="00023AC6"/>
    <w:rsid w:val="00023B63"/>
    <w:rsid w:val="000258AC"/>
    <w:rsid w:val="00025C67"/>
    <w:rsid w:val="00026E7A"/>
    <w:rsid w:val="00030261"/>
    <w:rsid w:val="00030414"/>
    <w:rsid w:val="00030B5E"/>
    <w:rsid w:val="00031D97"/>
    <w:rsid w:val="00032AF2"/>
    <w:rsid w:val="00033650"/>
    <w:rsid w:val="000337D1"/>
    <w:rsid w:val="00033CA1"/>
    <w:rsid w:val="0003403F"/>
    <w:rsid w:val="000357B0"/>
    <w:rsid w:val="00036442"/>
    <w:rsid w:val="00036DE0"/>
    <w:rsid w:val="00037812"/>
    <w:rsid w:val="00037A30"/>
    <w:rsid w:val="00040F45"/>
    <w:rsid w:val="000419C5"/>
    <w:rsid w:val="000423E4"/>
    <w:rsid w:val="0004244B"/>
    <w:rsid w:val="000430C9"/>
    <w:rsid w:val="0004486D"/>
    <w:rsid w:val="00044AF4"/>
    <w:rsid w:val="00044F98"/>
    <w:rsid w:val="00045075"/>
    <w:rsid w:val="0004526C"/>
    <w:rsid w:val="0004537C"/>
    <w:rsid w:val="00045505"/>
    <w:rsid w:val="00045B52"/>
    <w:rsid w:val="00045CEB"/>
    <w:rsid w:val="00046637"/>
    <w:rsid w:val="000466E1"/>
    <w:rsid w:val="000467E9"/>
    <w:rsid w:val="0004692C"/>
    <w:rsid w:val="00047B6E"/>
    <w:rsid w:val="00051B00"/>
    <w:rsid w:val="000523BC"/>
    <w:rsid w:val="00053A47"/>
    <w:rsid w:val="00053F2A"/>
    <w:rsid w:val="000543D3"/>
    <w:rsid w:val="00054850"/>
    <w:rsid w:val="000548E3"/>
    <w:rsid w:val="000556A0"/>
    <w:rsid w:val="00056D25"/>
    <w:rsid w:val="000573C7"/>
    <w:rsid w:val="000604D9"/>
    <w:rsid w:val="000612F8"/>
    <w:rsid w:val="00061A96"/>
    <w:rsid w:val="000631C9"/>
    <w:rsid w:val="000637D4"/>
    <w:rsid w:val="0006436F"/>
    <w:rsid w:val="000661CC"/>
    <w:rsid w:val="00067A30"/>
    <w:rsid w:val="00070C5F"/>
    <w:rsid w:val="00070CD1"/>
    <w:rsid w:val="0007124B"/>
    <w:rsid w:val="000719FC"/>
    <w:rsid w:val="00072495"/>
    <w:rsid w:val="00072BDC"/>
    <w:rsid w:val="00072C6A"/>
    <w:rsid w:val="00073773"/>
    <w:rsid w:val="00073A18"/>
    <w:rsid w:val="00073C6B"/>
    <w:rsid w:val="0007460C"/>
    <w:rsid w:val="00075087"/>
    <w:rsid w:val="00075B82"/>
    <w:rsid w:val="00076AEF"/>
    <w:rsid w:val="00076F3A"/>
    <w:rsid w:val="0008178B"/>
    <w:rsid w:val="00081F41"/>
    <w:rsid w:val="00085431"/>
    <w:rsid w:val="0008564F"/>
    <w:rsid w:val="00085FA9"/>
    <w:rsid w:val="00086852"/>
    <w:rsid w:val="00087226"/>
    <w:rsid w:val="00087B67"/>
    <w:rsid w:val="00087E35"/>
    <w:rsid w:val="000906EC"/>
    <w:rsid w:val="00091144"/>
    <w:rsid w:val="00091792"/>
    <w:rsid w:val="000921BD"/>
    <w:rsid w:val="00092A30"/>
    <w:rsid w:val="000931F2"/>
    <w:rsid w:val="00093670"/>
    <w:rsid w:val="000942CC"/>
    <w:rsid w:val="00095105"/>
    <w:rsid w:val="00095704"/>
    <w:rsid w:val="000960F5"/>
    <w:rsid w:val="0009760A"/>
    <w:rsid w:val="000976BA"/>
    <w:rsid w:val="000A03F3"/>
    <w:rsid w:val="000A1787"/>
    <w:rsid w:val="000A2141"/>
    <w:rsid w:val="000A27DA"/>
    <w:rsid w:val="000A2F63"/>
    <w:rsid w:val="000A397B"/>
    <w:rsid w:val="000A3FBA"/>
    <w:rsid w:val="000A5098"/>
    <w:rsid w:val="000A559C"/>
    <w:rsid w:val="000A6E40"/>
    <w:rsid w:val="000A712F"/>
    <w:rsid w:val="000A75A3"/>
    <w:rsid w:val="000B0136"/>
    <w:rsid w:val="000B07A6"/>
    <w:rsid w:val="000B08B7"/>
    <w:rsid w:val="000B1461"/>
    <w:rsid w:val="000B1482"/>
    <w:rsid w:val="000B1492"/>
    <w:rsid w:val="000B29DE"/>
    <w:rsid w:val="000B2CC7"/>
    <w:rsid w:val="000B2FB0"/>
    <w:rsid w:val="000B302C"/>
    <w:rsid w:val="000B32F7"/>
    <w:rsid w:val="000B475F"/>
    <w:rsid w:val="000B4B77"/>
    <w:rsid w:val="000B54B7"/>
    <w:rsid w:val="000B5C93"/>
    <w:rsid w:val="000B5DF5"/>
    <w:rsid w:val="000B7A5C"/>
    <w:rsid w:val="000C0865"/>
    <w:rsid w:val="000C0BD1"/>
    <w:rsid w:val="000C130F"/>
    <w:rsid w:val="000C1B47"/>
    <w:rsid w:val="000C5534"/>
    <w:rsid w:val="000C5B44"/>
    <w:rsid w:val="000C66C3"/>
    <w:rsid w:val="000C69F4"/>
    <w:rsid w:val="000C6DCA"/>
    <w:rsid w:val="000C73FB"/>
    <w:rsid w:val="000C7431"/>
    <w:rsid w:val="000D11C0"/>
    <w:rsid w:val="000D28D2"/>
    <w:rsid w:val="000D2A38"/>
    <w:rsid w:val="000D3864"/>
    <w:rsid w:val="000D3E71"/>
    <w:rsid w:val="000D5010"/>
    <w:rsid w:val="000D625B"/>
    <w:rsid w:val="000D78DA"/>
    <w:rsid w:val="000E1978"/>
    <w:rsid w:val="000E2264"/>
    <w:rsid w:val="000E2A5A"/>
    <w:rsid w:val="000E450D"/>
    <w:rsid w:val="000E535A"/>
    <w:rsid w:val="000E6CF0"/>
    <w:rsid w:val="000E6F6D"/>
    <w:rsid w:val="000E72F9"/>
    <w:rsid w:val="000E7A8D"/>
    <w:rsid w:val="000E7BBA"/>
    <w:rsid w:val="000F14E1"/>
    <w:rsid w:val="000F1A18"/>
    <w:rsid w:val="000F25D4"/>
    <w:rsid w:val="000F5F85"/>
    <w:rsid w:val="000F600D"/>
    <w:rsid w:val="000F6CC7"/>
    <w:rsid w:val="000F6EC1"/>
    <w:rsid w:val="000F7518"/>
    <w:rsid w:val="000F7CB8"/>
    <w:rsid w:val="000F7DD5"/>
    <w:rsid w:val="001002EE"/>
    <w:rsid w:val="001004E2"/>
    <w:rsid w:val="00100F84"/>
    <w:rsid w:val="001015E9"/>
    <w:rsid w:val="00101890"/>
    <w:rsid w:val="00101B77"/>
    <w:rsid w:val="00102E09"/>
    <w:rsid w:val="00103042"/>
    <w:rsid w:val="00103125"/>
    <w:rsid w:val="00103466"/>
    <w:rsid w:val="00104E52"/>
    <w:rsid w:val="001050BA"/>
    <w:rsid w:val="00105AA0"/>
    <w:rsid w:val="00105B67"/>
    <w:rsid w:val="00106B95"/>
    <w:rsid w:val="00110DBC"/>
    <w:rsid w:val="001120E7"/>
    <w:rsid w:val="00112551"/>
    <w:rsid w:val="00113947"/>
    <w:rsid w:val="00114038"/>
    <w:rsid w:val="0011644F"/>
    <w:rsid w:val="001170FC"/>
    <w:rsid w:val="0012072D"/>
    <w:rsid w:val="00120835"/>
    <w:rsid w:val="001218D4"/>
    <w:rsid w:val="00121EF5"/>
    <w:rsid w:val="00123991"/>
    <w:rsid w:val="001243AA"/>
    <w:rsid w:val="0012489D"/>
    <w:rsid w:val="00125398"/>
    <w:rsid w:val="00126427"/>
    <w:rsid w:val="00126684"/>
    <w:rsid w:val="00126BBA"/>
    <w:rsid w:val="0012731A"/>
    <w:rsid w:val="001275CD"/>
    <w:rsid w:val="00127EC4"/>
    <w:rsid w:val="00130C24"/>
    <w:rsid w:val="00130E26"/>
    <w:rsid w:val="001313BF"/>
    <w:rsid w:val="00132494"/>
    <w:rsid w:val="001324A5"/>
    <w:rsid w:val="0013271C"/>
    <w:rsid w:val="00132ADF"/>
    <w:rsid w:val="00133BFC"/>
    <w:rsid w:val="00134645"/>
    <w:rsid w:val="001354E1"/>
    <w:rsid w:val="001356F9"/>
    <w:rsid w:val="001357FB"/>
    <w:rsid w:val="001360E1"/>
    <w:rsid w:val="0013658D"/>
    <w:rsid w:val="00136C9D"/>
    <w:rsid w:val="00137579"/>
    <w:rsid w:val="0013761D"/>
    <w:rsid w:val="001378B4"/>
    <w:rsid w:val="00137F3C"/>
    <w:rsid w:val="00140330"/>
    <w:rsid w:val="00140F36"/>
    <w:rsid w:val="001410F3"/>
    <w:rsid w:val="00141257"/>
    <w:rsid w:val="00141882"/>
    <w:rsid w:val="00141A9C"/>
    <w:rsid w:val="00141CE1"/>
    <w:rsid w:val="0014200A"/>
    <w:rsid w:val="001421C2"/>
    <w:rsid w:val="00142A7C"/>
    <w:rsid w:val="001440AD"/>
    <w:rsid w:val="00144B33"/>
    <w:rsid w:val="001465A7"/>
    <w:rsid w:val="00146A07"/>
    <w:rsid w:val="0015045B"/>
    <w:rsid w:val="001504A3"/>
    <w:rsid w:val="0015072A"/>
    <w:rsid w:val="00150FF8"/>
    <w:rsid w:val="0015285C"/>
    <w:rsid w:val="00152F89"/>
    <w:rsid w:val="00153D0C"/>
    <w:rsid w:val="0015402E"/>
    <w:rsid w:val="00154F02"/>
    <w:rsid w:val="00155037"/>
    <w:rsid w:val="001551F3"/>
    <w:rsid w:val="00155B12"/>
    <w:rsid w:val="00155E50"/>
    <w:rsid w:val="00156C3C"/>
    <w:rsid w:val="001576BE"/>
    <w:rsid w:val="001607CF"/>
    <w:rsid w:val="00161545"/>
    <w:rsid w:val="001622B9"/>
    <w:rsid w:val="001641B3"/>
    <w:rsid w:val="00165D02"/>
    <w:rsid w:val="001661D2"/>
    <w:rsid w:val="0016688C"/>
    <w:rsid w:val="001675B3"/>
    <w:rsid w:val="00170390"/>
    <w:rsid w:val="001703C7"/>
    <w:rsid w:val="001707E4"/>
    <w:rsid w:val="00170CBF"/>
    <w:rsid w:val="00171359"/>
    <w:rsid w:val="00171468"/>
    <w:rsid w:val="0017157A"/>
    <w:rsid w:val="001717E0"/>
    <w:rsid w:val="00171C17"/>
    <w:rsid w:val="001721F2"/>
    <w:rsid w:val="00172B4A"/>
    <w:rsid w:val="00173068"/>
    <w:rsid w:val="001737F2"/>
    <w:rsid w:val="001738F4"/>
    <w:rsid w:val="001742DB"/>
    <w:rsid w:val="001746B0"/>
    <w:rsid w:val="00174A51"/>
    <w:rsid w:val="00174CA8"/>
    <w:rsid w:val="00175C3A"/>
    <w:rsid w:val="00175D9D"/>
    <w:rsid w:val="00176541"/>
    <w:rsid w:val="00176586"/>
    <w:rsid w:val="001770D3"/>
    <w:rsid w:val="00177876"/>
    <w:rsid w:val="0018216E"/>
    <w:rsid w:val="00182388"/>
    <w:rsid w:val="001829BE"/>
    <w:rsid w:val="00183359"/>
    <w:rsid w:val="00183A7B"/>
    <w:rsid w:val="00183C16"/>
    <w:rsid w:val="00183D0D"/>
    <w:rsid w:val="00184551"/>
    <w:rsid w:val="00184C08"/>
    <w:rsid w:val="001852C3"/>
    <w:rsid w:val="00185BC2"/>
    <w:rsid w:val="00186203"/>
    <w:rsid w:val="001906F3"/>
    <w:rsid w:val="00190F8F"/>
    <w:rsid w:val="00191693"/>
    <w:rsid w:val="00191B7F"/>
    <w:rsid w:val="00192C9C"/>
    <w:rsid w:val="0019338E"/>
    <w:rsid w:val="001938A3"/>
    <w:rsid w:val="00194FB8"/>
    <w:rsid w:val="00194FCD"/>
    <w:rsid w:val="0019507D"/>
    <w:rsid w:val="00196323"/>
    <w:rsid w:val="00196514"/>
    <w:rsid w:val="001966E3"/>
    <w:rsid w:val="00197169"/>
    <w:rsid w:val="00197811"/>
    <w:rsid w:val="001978A3"/>
    <w:rsid w:val="0019790D"/>
    <w:rsid w:val="00197BB1"/>
    <w:rsid w:val="00197F42"/>
    <w:rsid w:val="001A0D4A"/>
    <w:rsid w:val="001A17C8"/>
    <w:rsid w:val="001A29B9"/>
    <w:rsid w:val="001A33B3"/>
    <w:rsid w:val="001A3A75"/>
    <w:rsid w:val="001A3E25"/>
    <w:rsid w:val="001A3E26"/>
    <w:rsid w:val="001A3E53"/>
    <w:rsid w:val="001A49A1"/>
    <w:rsid w:val="001A4EDA"/>
    <w:rsid w:val="001A66B6"/>
    <w:rsid w:val="001A6D25"/>
    <w:rsid w:val="001A725B"/>
    <w:rsid w:val="001B0818"/>
    <w:rsid w:val="001B1205"/>
    <w:rsid w:val="001B280A"/>
    <w:rsid w:val="001B4260"/>
    <w:rsid w:val="001B4269"/>
    <w:rsid w:val="001B54EA"/>
    <w:rsid w:val="001B57A4"/>
    <w:rsid w:val="001B68B9"/>
    <w:rsid w:val="001B6954"/>
    <w:rsid w:val="001C025F"/>
    <w:rsid w:val="001C0A5F"/>
    <w:rsid w:val="001C1579"/>
    <w:rsid w:val="001C391E"/>
    <w:rsid w:val="001C3B62"/>
    <w:rsid w:val="001C4DD3"/>
    <w:rsid w:val="001C5EDF"/>
    <w:rsid w:val="001C608B"/>
    <w:rsid w:val="001C694F"/>
    <w:rsid w:val="001C705D"/>
    <w:rsid w:val="001C7412"/>
    <w:rsid w:val="001C77F7"/>
    <w:rsid w:val="001C7E6D"/>
    <w:rsid w:val="001D01B4"/>
    <w:rsid w:val="001D095F"/>
    <w:rsid w:val="001D22B4"/>
    <w:rsid w:val="001D2F71"/>
    <w:rsid w:val="001D3589"/>
    <w:rsid w:val="001D49D7"/>
    <w:rsid w:val="001D570D"/>
    <w:rsid w:val="001D5FC3"/>
    <w:rsid w:val="001D69FC"/>
    <w:rsid w:val="001D6EEE"/>
    <w:rsid w:val="001E09A0"/>
    <w:rsid w:val="001E09C8"/>
    <w:rsid w:val="001E1D18"/>
    <w:rsid w:val="001E1F36"/>
    <w:rsid w:val="001E2807"/>
    <w:rsid w:val="001E30A4"/>
    <w:rsid w:val="001E33C5"/>
    <w:rsid w:val="001E3B0F"/>
    <w:rsid w:val="001E4388"/>
    <w:rsid w:val="001E504F"/>
    <w:rsid w:val="001E571D"/>
    <w:rsid w:val="001E6250"/>
    <w:rsid w:val="001E6268"/>
    <w:rsid w:val="001E6809"/>
    <w:rsid w:val="001E7262"/>
    <w:rsid w:val="001E7EE0"/>
    <w:rsid w:val="001F003D"/>
    <w:rsid w:val="001F061B"/>
    <w:rsid w:val="001F1193"/>
    <w:rsid w:val="001F1260"/>
    <w:rsid w:val="001F1C40"/>
    <w:rsid w:val="001F1F98"/>
    <w:rsid w:val="001F2358"/>
    <w:rsid w:val="001F24FE"/>
    <w:rsid w:val="001F25EE"/>
    <w:rsid w:val="001F34F7"/>
    <w:rsid w:val="001F3601"/>
    <w:rsid w:val="001F36AE"/>
    <w:rsid w:val="001F4528"/>
    <w:rsid w:val="001F45FD"/>
    <w:rsid w:val="001F4AF2"/>
    <w:rsid w:val="001F595C"/>
    <w:rsid w:val="001F67AF"/>
    <w:rsid w:val="001F67CC"/>
    <w:rsid w:val="001F68A6"/>
    <w:rsid w:val="001F6EFB"/>
    <w:rsid w:val="001F7544"/>
    <w:rsid w:val="00200236"/>
    <w:rsid w:val="002004D3"/>
    <w:rsid w:val="00201165"/>
    <w:rsid w:val="00201E33"/>
    <w:rsid w:val="00203ABB"/>
    <w:rsid w:val="002044DB"/>
    <w:rsid w:val="002061C1"/>
    <w:rsid w:val="002067F4"/>
    <w:rsid w:val="00206ED1"/>
    <w:rsid w:val="00207BC1"/>
    <w:rsid w:val="00210D55"/>
    <w:rsid w:val="00211015"/>
    <w:rsid w:val="00211A7C"/>
    <w:rsid w:val="00211E2F"/>
    <w:rsid w:val="00213601"/>
    <w:rsid w:val="00213E42"/>
    <w:rsid w:val="0021416E"/>
    <w:rsid w:val="00214B70"/>
    <w:rsid w:val="00214F48"/>
    <w:rsid w:val="002153B1"/>
    <w:rsid w:val="00215F20"/>
    <w:rsid w:val="00220AE6"/>
    <w:rsid w:val="002212F1"/>
    <w:rsid w:val="002225D2"/>
    <w:rsid w:val="00222C31"/>
    <w:rsid w:val="00223840"/>
    <w:rsid w:val="00223FBC"/>
    <w:rsid w:val="002244C3"/>
    <w:rsid w:val="00226973"/>
    <w:rsid w:val="00227AF7"/>
    <w:rsid w:val="00227D80"/>
    <w:rsid w:val="002309E0"/>
    <w:rsid w:val="00230E06"/>
    <w:rsid w:val="00232EB1"/>
    <w:rsid w:val="00233E41"/>
    <w:rsid w:val="0023468C"/>
    <w:rsid w:val="00234B71"/>
    <w:rsid w:val="0023502F"/>
    <w:rsid w:val="00235343"/>
    <w:rsid w:val="002364EB"/>
    <w:rsid w:val="0024054B"/>
    <w:rsid w:val="002407B9"/>
    <w:rsid w:val="00241835"/>
    <w:rsid w:val="00241963"/>
    <w:rsid w:val="00241A04"/>
    <w:rsid w:val="0024234C"/>
    <w:rsid w:val="00242448"/>
    <w:rsid w:val="002429AD"/>
    <w:rsid w:val="00243CCC"/>
    <w:rsid w:val="00245563"/>
    <w:rsid w:val="00245610"/>
    <w:rsid w:val="00245FB3"/>
    <w:rsid w:val="00246238"/>
    <w:rsid w:val="0024637A"/>
    <w:rsid w:val="00246612"/>
    <w:rsid w:val="00250347"/>
    <w:rsid w:val="00250C42"/>
    <w:rsid w:val="00250F5F"/>
    <w:rsid w:val="00251FF8"/>
    <w:rsid w:val="00252BFB"/>
    <w:rsid w:val="002531BD"/>
    <w:rsid w:val="002538CB"/>
    <w:rsid w:val="00253AA2"/>
    <w:rsid w:val="00254575"/>
    <w:rsid w:val="00255941"/>
    <w:rsid w:val="00256619"/>
    <w:rsid w:val="00256C10"/>
    <w:rsid w:val="0025767E"/>
    <w:rsid w:val="00257CB1"/>
    <w:rsid w:val="00260592"/>
    <w:rsid w:val="00260716"/>
    <w:rsid w:val="002620EA"/>
    <w:rsid w:val="00262396"/>
    <w:rsid w:val="0026264A"/>
    <w:rsid w:val="00262AE2"/>
    <w:rsid w:val="00262FAC"/>
    <w:rsid w:val="0026352F"/>
    <w:rsid w:val="00263C0C"/>
    <w:rsid w:val="00264F68"/>
    <w:rsid w:val="00265E7F"/>
    <w:rsid w:val="00265F69"/>
    <w:rsid w:val="00266E66"/>
    <w:rsid w:val="00267A83"/>
    <w:rsid w:val="00267EF9"/>
    <w:rsid w:val="0027017A"/>
    <w:rsid w:val="00270275"/>
    <w:rsid w:val="0027062B"/>
    <w:rsid w:val="002706E0"/>
    <w:rsid w:val="002708F3"/>
    <w:rsid w:val="00271EF4"/>
    <w:rsid w:val="002723CB"/>
    <w:rsid w:val="00272825"/>
    <w:rsid w:val="00272B1C"/>
    <w:rsid w:val="002743B0"/>
    <w:rsid w:val="002755A8"/>
    <w:rsid w:val="00275A83"/>
    <w:rsid w:val="0027641D"/>
    <w:rsid w:val="002769F3"/>
    <w:rsid w:val="00276A7F"/>
    <w:rsid w:val="00276CE2"/>
    <w:rsid w:val="00276F79"/>
    <w:rsid w:val="002778FA"/>
    <w:rsid w:val="00277F0D"/>
    <w:rsid w:val="00280203"/>
    <w:rsid w:val="00280F60"/>
    <w:rsid w:val="00281F03"/>
    <w:rsid w:val="002822C8"/>
    <w:rsid w:val="00282DCE"/>
    <w:rsid w:val="002833AD"/>
    <w:rsid w:val="00285729"/>
    <w:rsid w:val="00286259"/>
    <w:rsid w:val="00286A34"/>
    <w:rsid w:val="00287D54"/>
    <w:rsid w:val="00287F07"/>
    <w:rsid w:val="00290D01"/>
    <w:rsid w:val="00291672"/>
    <w:rsid w:val="0029169A"/>
    <w:rsid w:val="00291D36"/>
    <w:rsid w:val="0029200F"/>
    <w:rsid w:val="00292724"/>
    <w:rsid w:val="002928A9"/>
    <w:rsid w:val="002933B3"/>
    <w:rsid w:val="0029353A"/>
    <w:rsid w:val="002939F0"/>
    <w:rsid w:val="0029624C"/>
    <w:rsid w:val="002971F7"/>
    <w:rsid w:val="002A1A68"/>
    <w:rsid w:val="002A2457"/>
    <w:rsid w:val="002A2D96"/>
    <w:rsid w:val="002A38C7"/>
    <w:rsid w:val="002A44AA"/>
    <w:rsid w:val="002A5BE2"/>
    <w:rsid w:val="002A5C77"/>
    <w:rsid w:val="002A5CB1"/>
    <w:rsid w:val="002A5FCD"/>
    <w:rsid w:val="002A671B"/>
    <w:rsid w:val="002A6792"/>
    <w:rsid w:val="002A67F8"/>
    <w:rsid w:val="002A750B"/>
    <w:rsid w:val="002A76EC"/>
    <w:rsid w:val="002B22CC"/>
    <w:rsid w:val="002B360D"/>
    <w:rsid w:val="002B4B83"/>
    <w:rsid w:val="002B4C29"/>
    <w:rsid w:val="002B4C9E"/>
    <w:rsid w:val="002B5576"/>
    <w:rsid w:val="002B5C22"/>
    <w:rsid w:val="002B5F16"/>
    <w:rsid w:val="002B61FD"/>
    <w:rsid w:val="002B6AF7"/>
    <w:rsid w:val="002B7C3A"/>
    <w:rsid w:val="002B7D63"/>
    <w:rsid w:val="002C1DD6"/>
    <w:rsid w:val="002C35FC"/>
    <w:rsid w:val="002C42C5"/>
    <w:rsid w:val="002C442C"/>
    <w:rsid w:val="002C4668"/>
    <w:rsid w:val="002C4992"/>
    <w:rsid w:val="002C4B19"/>
    <w:rsid w:val="002C5D93"/>
    <w:rsid w:val="002C627B"/>
    <w:rsid w:val="002C63E9"/>
    <w:rsid w:val="002C6DFB"/>
    <w:rsid w:val="002C7CB5"/>
    <w:rsid w:val="002D0057"/>
    <w:rsid w:val="002D0EB9"/>
    <w:rsid w:val="002D0F21"/>
    <w:rsid w:val="002D1236"/>
    <w:rsid w:val="002D2347"/>
    <w:rsid w:val="002D283D"/>
    <w:rsid w:val="002D2CCE"/>
    <w:rsid w:val="002D2EA2"/>
    <w:rsid w:val="002D3192"/>
    <w:rsid w:val="002D589E"/>
    <w:rsid w:val="002D7589"/>
    <w:rsid w:val="002D7EF6"/>
    <w:rsid w:val="002E0269"/>
    <w:rsid w:val="002E088A"/>
    <w:rsid w:val="002E099E"/>
    <w:rsid w:val="002E0A8F"/>
    <w:rsid w:val="002E122E"/>
    <w:rsid w:val="002E126F"/>
    <w:rsid w:val="002E2482"/>
    <w:rsid w:val="002E255E"/>
    <w:rsid w:val="002E2658"/>
    <w:rsid w:val="002E27CE"/>
    <w:rsid w:val="002E3E58"/>
    <w:rsid w:val="002E4C82"/>
    <w:rsid w:val="002E633D"/>
    <w:rsid w:val="002E65B7"/>
    <w:rsid w:val="002E65FA"/>
    <w:rsid w:val="002E67C8"/>
    <w:rsid w:val="002F0127"/>
    <w:rsid w:val="002F046E"/>
    <w:rsid w:val="002F14EA"/>
    <w:rsid w:val="002F2BEA"/>
    <w:rsid w:val="002F2D82"/>
    <w:rsid w:val="002F2EE7"/>
    <w:rsid w:val="002F32C1"/>
    <w:rsid w:val="002F3D0C"/>
    <w:rsid w:val="002F3E52"/>
    <w:rsid w:val="002F6AAD"/>
    <w:rsid w:val="002F7AD7"/>
    <w:rsid w:val="00301002"/>
    <w:rsid w:val="00301691"/>
    <w:rsid w:val="00302138"/>
    <w:rsid w:val="003027EC"/>
    <w:rsid w:val="00302E0C"/>
    <w:rsid w:val="003031BA"/>
    <w:rsid w:val="00303D3B"/>
    <w:rsid w:val="0030529E"/>
    <w:rsid w:val="003063EE"/>
    <w:rsid w:val="003065A7"/>
    <w:rsid w:val="003065F2"/>
    <w:rsid w:val="00306BAB"/>
    <w:rsid w:val="00307C9F"/>
    <w:rsid w:val="00311A49"/>
    <w:rsid w:val="00312605"/>
    <w:rsid w:val="00312783"/>
    <w:rsid w:val="00312BE2"/>
    <w:rsid w:val="00313A5A"/>
    <w:rsid w:val="003140C4"/>
    <w:rsid w:val="00315697"/>
    <w:rsid w:val="0031721D"/>
    <w:rsid w:val="0032100A"/>
    <w:rsid w:val="00321B14"/>
    <w:rsid w:val="00322443"/>
    <w:rsid w:val="0032289A"/>
    <w:rsid w:val="00322907"/>
    <w:rsid w:val="00323A64"/>
    <w:rsid w:val="00323D91"/>
    <w:rsid w:val="00324478"/>
    <w:rsid w:val="0032470F"/>
    <w:rsid w:val="00325C4F"/>
    <w:rsid w:val="00325F89"/>
    <w:rsid w:val="0032684C"/>
    <w:rsid w:val="0033114A"/>
    <w:rsid w:val="00333323"/>
    <w:rsid w:val="003337CD"/>
    <w:rsid w:val="0033419C"/>
    <w:rsid w:val="00334E9B"/>
    <w:rsid w:val="003354B2"/>
    <w:rsid w:val="00336EB1"/>
    <w:rsid w:val="003379D5"/>
    <w:rsid w:val="0034001D"/>
    <w:rsid w:val="00340436"/>
    <w:rsid w:val="00341A15"/>
    <w:rsid w:val="00342038"/>
    <w:rsid w:val="00342244"/>
    <w:rsid w:val="0034246D"/>
    <w:rsid w:val="003431BD"/>
    <w:rsid w:val="00343C49"/>
    <w:rsid w:val="003447DF"/>
    <w:rsid w:val="00344F4B"/>
    <w:rsid w:val="00345036"/>
    <w:rsid w:val="00345855"/>
    <w:rsid w:val="00345AEE"/>
    <w:rsid w:val="00345CE4"/>
    <w:rsid w:val="00346B2C"/>
    <w:rsid w:val="003476C9"/>
    <w:rsid w:val="00354032"/>
    <w:rsid w:val="00354B9D"/>
    <w:rsid w:val="00354CB3"/>
    <w:rsid w:val="00355921"/>
    <w:rsid w:val="00355C17"/>
    <w:rsid w:val="0035677D"/>
    <w:rsid w:val="003571DB"/>
    <w:rsid w:val="003607A2"/>
    <w:rsid w:val="003621B0"/>
    <w:rsid w:val="00364213"/>
    <w:rsid w:val="003645F9"/>
    <w:rsid w:val="00364737"/>
    <w:rsid w:val="00364EA6"/>
    <w:rsid w:val="00365A3B"/>
    <w:rsid w:val="00366C36"/>
    <w:rsid w:val="00367374"/>
    <w:rsid w:val="00371959"/>
    <w:rsid w:val="0037210E"/>
    <w:rsid w:val="00373049"/>
    <w:rsid w:val="0037422C"/>
    <w:rsid w:val="00374AF3"/>
    <w:rsid w:val="00375056"/>
    <w:rsid w:val="00375C3F"/>
    <w:rsid w:val="0037627A"/>
    <w:rsid w:val="0037666E"/>
    <w:rsid w:val="00376F10"/>
    <w:rsid w:val="00377458"/>
    <w:rsid w:val="003779DD"/>
    <w:rsid w:val="00377A28"/>
    <w:rsid w:val="003804ED"/>
    <w:rsid w:val="0038092D"/>
    <w:rsid w:val="00380E06"/>
    <w:rsid w:val="00381B21"/>
    <w:rsid w:val="003831DF"/>
    <w:rsid w:val="00383C7C"/>
    <w:rsid w:val="00384086"/>
    <w:rsid w:val="00384C02"/>
    <w:rsid w:val="00385152"/>
    <w:rsid w:val="003853A5"/>
    <w:rsid w:val="00385437"/>
    <w:rsid w:val="003860C2"/>
    <w:rsid w:val="0038725D"/>
    <w:rsid w:val="00387329"/>
    <w:rsid w:val="003905F9"/>
    <w:rsid w:val="00390975"/>
    <w:rsid w:val="00392FED"/>
    <w:rsid w:val="00394384"/>
    <w:rsid w:val="003952D4"/>
    <w:rsid w:val="00395521"/>
    <w:rsid w:val="00397DEB"/>
    <w:rsid w:val="003A0453"/>
    <w:rsid w:val="003A06A2"/>
    <w:rsid w:val="003A0751"/>
    <w:rsid w:val="003A1409"/>
    <w:rsid w:val="003A1ABB"/>
    <w:rsid w:val="003A2AB9"/>
    <w:rsid w:val="003A34ED"/>
    <w:rsid w:val="003A37CC"/>
    <w:rsid w:val="003A4370"/>
    <w:rsid w:val="003A44C0"/>
    <w:rsid w:val="003A466A"/>
    <w:rsid w:val="003A4EFA"/>
    <w:rsid w:val="003A5961"/>
    <w:rsid w:val="003A6FB4"/>
    <w:rsid w:val="003B0A91"/>
    <w:rsid w:val="003B0BDF"/>
    <w:rsid w:val="003B0F46"/>
    <w:rsid w:val="003B11A3"/>
    <w:rsid w:val="003B1CF0"/>
    <w:rsid w:val="003B28C9"/>
    <w:rsid w:val="003B2DAA"/>
    <w:rsid w:val="003B340F"/>
    <w:rsid w:val="003B5172"/>
    <w:rsid w:val="003B5B23"/>
    <w:rsid w:val="003B5EB1"/>
    <w:rsid w:val="003B6157"/>
    <w:rsid w:val="003B7B31"/>
    <w:rsid w:val="003C0F47"/>
    <w:rsid w:val="003C1A3B"/>
    <w:rsid w:val="003C273E"/>
    <w:rsid w:val="003C2A9F"/>
    <w:rsid w:val="003C77FD"/>
    <w:rsid w:val="003C7A3E"/>
    <w:rsid w:val="003C7FA8"/>
    <w:rsid w:val="003D0E2E"/>
    <w:rsid w:val="003D1E90"/>
    <w:rsid w:val="003D284C"/>
    <w:rsid w:val="003D2BD7"/>
    <w:rsid w:val="003D2CDA"/>
    <w:rsid w:val="003D4499"/>
    <w:rsid w:val="003D468F"/>
    <w:rsid w:val="003D46EE"/>
    <w:rsid w:val="003D4B94"/>
    <w:rsid w:val="003E2538"/>
    <w:rsid w:val="003E45C8"/>
    <w:rsid w:val="003E47C0"/>
    <w:rsid w:val="003E507C"/>
    <w:rsid w:val="003E5D81"/>
    <w:rsid w:val="003E5E8C"/>
    <w:rsid w:val="003E6323"/>
    <w:rsid w:val="003E68ED"/>
    <w:rsid w:val="003E7015"/>
    <w:rsid w:val="003E76A3"/>
    <w:rsid w:val="003E7BB7"/>
    <w:rsid w:val="003E7E5C"/>
    <w:rsid w:val="003F00D3"/>
    <w:rsid w:val="003F028B"/>
    <w:rsid w:val="003F23DC"/>
    <w:rsid w:val="003F2717"/>
    <w:rsid w:val="003F4676"/>
    <w:rsid w:val="003F46CB"/>
    <w:rsid w:val="003F4A23"/>
    <w:rsid w:val="003F601C"/>
    <w:rsid w:val="003F61C1"/>
    <w:rsid w:val="003F6B12"/>
    <w:rsid w:val="003F71D8"/>
    <w:rsid w:val="003F79FA"/>
    <w:rsid w:val="003F7AB8"/>
    <w:rsid w:val="00402449"/>
    <w:rsid w:val="00403098"/>
    <w:rsid w:val="00403344"/>
    <w:rsid w:val="00405281"/>
    <w:rsid w:val="004056C9"/>
    <w:rsid w:val="00407033"/>
    <w:rsid w:val="00407790"/>
    <w:rsid w:val="00407792"/>
    <w:rsid w:val="00407DE2"/>
    <w:rsid w:val="00410851"/>
    <w:rsid w:val="00410BB3"/>
    <w:rsid w:val="004126C9"/>
    <w:rsid w:val="004137A9"/>
    <w:rsid w:val="00414919"/>
    <w:rsid w:val="00414A8C"/>
    <w:rsid w:val="00415229"/>
    <w:rsid w:val="004152B0"/>
    <w:rsid w:val="00417762"/>
    <w:rsid w:val="0042105E"/>
    <w:rsid w:val="004214DF"/>
    <w:rsid w:val="0042176E"/>
    <w:rsid w:val="004229BA"/>
    <w:rsid w:val="00422E64"/>
    <w:rsid w:val="00423A18"/>
    <w:rsid w:val="0042586F"/>
    <w:rsid w:val="004265DF"/>
    <w:rsid w:val="00427452"/>
    <w:rsid w:val="00427C2A"/>
    <w:rsid w:val="00430E96"/>
    <w:rsid w:val="004316B8"/>
    <w:rsid w:val="004329B9"/>
    <w:rsid w:val="00432B0B"/>
    <w:rsid w:val="0043369C"/>
    <w:rsid w:val="00433F3E"/>
    <w:rsid w:val="0043406C"/>
    <w:rsid w:val="004354E4"/>
    <w:rsid w:val="004365A6"/>
    <w:rsid w:val="004371F8"/>
    <w:rsid w:val="00437F69"/>
    <w:rsid w:val="004405DA"/>
    <w:rsid w:val="004415DC"/>
    <w:rsid w:val="004418D7"/>
    <w:rsid w:val="004424C1"/>
    <w:rsid w:val="00442E40"/>
    <w:rsid w:val="00442EB9"/>
    <w:rsid w:val="00443880"/>
    <w:rsid w:val="00445461"/>
    <w:rsid w:val="00445891"/>
    <w:rsid w:val="00447B4E"/>
    <w:rsid w:val="004508CC"/>
    <w:rsid w:val="00452D34"/>
    <w:rsid w:val="00453055"/>
    <w:rsid w:val="004531C3"/>
    <w:rsid w:val="0045373B"/>
    <w:rsid w:val="00454EAC"/>
    <w:rsid w:val="004553EE"/>
    <w:rsid w:val="00455726"/>
    <w:rsid w:val="00456582"/>
    <w:rsid w:val="004568BF"/>
    <w:rsid w:val="00456A56"/>
    <w:rsid w:val="00456D2E"/>
    <w:rsid w:val="00456D84"/>
    <w:rsid w:val="00456E43"/>
    <w:rsid w:val="004572CA"/>
    <w:rsid w:val="004574EF"/>
    <w:rsid w:val="00457637"/>
    <w:rsid w:val="00457944"/>
    <w:rsid w:val="00457F6E"/>
    <w:rsid w:val="004600E8"/>
    <w:rsid w:val="00460312"/>
    <w:rsid w:val="00460958"/>
    <w:rsid w:val="00460BCD"/>
    <w:rsid w:val="00460E86"/>
    <w:rsid w:val="004617FA"/>
    <w:rsid w:val="00461843"/>
    <w:rsid w:val="00461A11"/>
    <w:rsid w:val="00461DD1"/>
    <w:rsid w:val="0046394B"/>
    <w:rsid w:val="00464B9F"/>
    <w:rsid w:val="004650D4"/>
    <w:rsid w:val="004651D7"/>
    <w:rsid w:val="00467075"/>
    <w:rsid w:val="0047044E"/>
    <w:rsid w:val="00470C6D"/>
    <w:rsid w:val="00471A5A"/>
    <w:rsid w:val="004723A3"/>
    <w:rsid w:val="004729D5"/>
    <w:rsid w:val="00472BC7"/>
    <w:rsid w:val="004767E5"/>
    <w:rsid w:val="00476E08"/>
    <w:rsid w:val="004774B0"/>
    <w:rsid w:val="004775C4"/>
    <w:rsid w:val="00477FA9"/>
    <w:rsid w:val="00481C76"/>
    <w:rsid w:val="00482D05"/>
    <w:rsid w:val="00484438"/>
    <w:rsid w:val="00484710"/>
    <w:rsid w:val="004855CC"/>
    <w:rsid w:val="00487046"/>
    <w:rsid w:val="00490AB8"/>
    <w:rsid w:val="00490C4C"/>
    <w:rsid w:val="00491266"/>
    <w:rsid w:val="00491B6B"/>
    <w:rsid w:val="00492518"/>
    <w:rsid w:val="00492C5D"/>
    <w:rsid w:val="004930AF"/>
    <w:rsid w:val="00493A84"/>
    <w:rsid w:val="00495743"/>
    <w:rsid w:val="00495AF9"/>
    <w:rsid w:val="00495F01"/>
    <w:rsid w:val="004970DA"/>
    <w:rsid w:val="004A1862"/>
    <w:rsid w:val="004A1AFF"/>
    <w:rsid w:val="004A2755"/>
    <w:rsid w:val="004A4121"/>
    <w:rsid w:val="004A4F97"/>
    <w:rsid w:val="004A59B8"/>
    <w:rsid w:val="004A609F"/>
    <w:rsid w:val="004A668C"/>
    <w:rsid w:val="004A678A"/>
    <w:rsid w:val="004A6956"/>
    <w:rsid w:val="004A764F"/>
    <w:rsid w:val="004A7D7E"/>
    <w:rsid w:val="004B18E8"/>
    <w:rsid w:val="004B1A13"/>
    <w:rsid w:val="004B1A3F"/>
    <w:rsid w:val="004B23BC"/>
    <w:rsid w:val="004B266D"/>
    <w:rsid w:val="004B2839"/>
    <w:rsid w:val="004B2DA2"/>
    <w:rsid w:val="004B3B20"/>
    <w:rsid w:val="004B3CC4"/>
    <w:rsid w:val="004B41BD"/>
    <w:rsid w:val="004B4224"/>
    <w:rsid w:val="004B4D08"/>
    <w:rsid w:val="004B4FE4"/>
    <w:rsid w:val="004B5A1F"/>
    <w:rsid w:val="004B6F87"/>
    <w:rsid w:val="004B7B0B"/>
    <w:rsid w:val="004C0AC5"/>
    <w:rsid w:val="004C0E5F"/>
    <w:rsid w:val="004C14D7"/>
    <w:rsid w:val="004C14E9"/>
    <w:rsid w:val="004C18C1"/>
    <w:rsid w:val="004C1D65"/>
    <w:rsid w:val="004C225F"/>
    <w:rsid w:val="004C2367"/>
    <w:rsid w:val="004C36DD"/>
    <w:rsid w:val="004C3E54"/>
    <w:rsid w:val="004C53EE"/>
    <w:rsid w:val="004C57F2"/>
    <w:rsid w:val="004C60D6"/>
    <w:rsid w:val="004C6474"/>
    <w:rsid w:val="004C7C9D"/>
    <w:rsid w:val="004D072B"/>
    <w:rsid w:val="004D1B8C"/>
    <w:rsid w:val="004D2C3D"/>
    <w:rsid w:val="004D346D"/>
    <w:rsid w:val="004D433A"/>
    <w:rsid w:val="004D45EB"/>
    <w:rsid w:val="004D49D2"/>
    <w:rsid w:val="004D4D41"/>
    <w:rsid w:val="004D51DA"/>
    <w:rsid w:val="004D6F3E"/>
    <w:rsid w:val="004D78F5"/>
    <w:rsid w:val="004D79FD"/>
    <w:rsid w:val="004D7A35"/>
    <w:rsid w:val="004D7E6E"/>
    <w:rsid w:val="004D7EB8"/>
    <w:rsid w:val="004E12C3"/>
    <w:rsid w:val="004E1653"/>
    <w:rsid w:val="004E3FE4"/>
    <w:rsid w:val="004E53E4"/>
    <w:rsid w:val="004E5666"/>
    <w:rsid w:val="004E67AD"/>
    <w:rsid w:val="004E6DEF"/>
    <w:rsid w:val="004E76DC"/>
    <w:rsid w:val="004E7914"/>
    <w:rsid w:val="004E79BA"/>
    <w:rsid w:val="004E7CCB"/>
    <w:rsid w:val="004E7D97"/>
    <w:rsid w:val="004E7FBB"/>
    <w:rsid w:val="004F0CEF"/>
    <w:rsid w:val="004F1531"/>
    <w:rsid w:val="004F187A"/>
    <w:rsid w:val="004F29A1"/>
    <w:rsid w:val="004F46C0"/>
    <w:rsid w:val="004F48D9"/>
    <w:rsid w:val="004F4988"/>
    <w:rsid w:val="004F4ECA"/>
    <w:rsid w:val="004F5224"/>
    <w:rsid w:val="004F6475"/>
    <w:rsid w:val="004F7982"/>
    <w:rsid w:val="00500096"/>
    <w:rsid w:val="00500CF4"/>
    <w:rsid w:val="0050105F"/>
    <w:rsid w:val="0050109F"/>
    <w:rsid w:val="00501239"/>
    <w:rsid w:val="005019AF"/>
    <w:rsid w:val="00502CCB"/>
    <w:rsid w:val="0050337B"/>
    <w:rsid w:val="00503634"/>
    <w:rsid w:val="00503828"/>
    <w:rsid w:val="00504697"/>
    <w:rsid w:val="0050522D"/>
    <w:rsid w:val="0050549E"/>
    <w:rsid w:val="00505B1A"/>
    <w:rsid w:val="005070ED"/>
    <w:rsid w:val="00507289"/>
    <w:rsid w:val="00507B45"/>
    <w:rsid w:val="00510844"/>
    <w:rsid w:val="00512E27"/>
    <w:rsid w:val="00512E79"/>
    <w:rsid w:val="005151CF"/>
    <w:rsid w:val="00516500"/>
    <w:rsid w:val="00516646"/>
    <w:rsid w:val="005169D0"/>
    <w:rsid w:val="00516A33"/>
    <w:rsid w:val="00516A61"/>
    <w:rsid w:val="00516B39"/>
    <w:rsid w:val="00517D65"/>
    <w:rsid w:val="005206E9"/>
    <w:rsid w:val="00520E11"/>
    <w:rsid w:val="00520E8C"/>
    <w:rsid w:val="00521373"/>
    <w:rsid w:val="0052167C"/>
    <w:rsid w:val="0052293A"/>
    <w:rsid w:val="00522BB5"/>
    <w:rsid w:val="00522C77"/>
    <w:rsid w:val="00523F26"/>
    <w:rsid w:val="0052401C"/>
    <w:rsid w:val="00524287"/>
    <w:rsid w:val="00524415"/>
    <w:rsid w:val="00524CA8"/>
    <w:rsid w:val="00525C12"/>
    <w:rsid w:val="00525CB8"/>
    <w:rsid w:val="00526984"/>
    <w:rsid w:val="00526B45"/>
    <w:rsid w:val="00527716"/>
    <w:rsid w:val="005279EB"/>
    <w:rsid w:val="00527D01"/>
    <w:rsid w:val="00530253"/>
    <w:rsid w:val="005302D9"/>
    <w:rsid w:val="00530EB3"/>
    <w:rsid w:val="00531B3D"/>
    <w:rsid w:val="00531ECC"/>
    <w:rsid w:val="00531EFD"/>
    <w:rsid w:val="0053203C"/>
    <w:rsid w:val="00532DAA"/>
    <w:rsid w:val="00534209"/>
    <w:rsid w:val="0053505C"/>
    <w:rsid w:val="00535819"/>
    <w:rsid w:val="00535B2A"/>
    <w:rsid w:val="0054018F"/>
    <w:rsid w:val="005406F9"/>
    <w:rsid w:val="00540F8A"/>
    <w:rsid w:val="00541B96"/>
    <w:rsid w:val="00541D30"/>
    <w:rsid w:val="00541E09"/>
    <w:rsid w:val="005424F8"/>
    <w:rsid w:val="00542EC5"/>
    <w:rsid w:val="00543201"/>
    <w:rsid w:val="00543FC3"/>
    <w:rsid w:val="0054471C"/>
    <w:rsid w:val="0054480B"/>
    <w:rsid w:val="00544AF6"/>
    <w:rsid w:val="00547971"/>
    <w:rsid w:val="005503AC"/>
    <w:rsid w:val="0055046B"/>
    <w:rsid w:val="005505EF"/>
    <w:rsid w:val="00550933"/>
    <w:rsid w:val="00550B03"/>
    <w:rsid w:val="0055190F"/>
    <w:rsid w:val="00551AD6"/>
    <w:rsid w:val="00552617"/>
    <w:rsid w:val="00552794"/>
    <w:rsid w:val="00552C25"/>
    <w:rsid w:val="005541BF"/>
    <w:rsid w:val="005552F9"/>
    <w:rsid w:val="00555544"/>
    <w:rsid w:val="0055573F"/>
    <w:rsid w:val="00556CF3"/>
    <w:rsid w:val="00560D5A"/>
    <w:rsid w:val="005613A7"/>
    <w:rsid w:val="0056248D"/>
    <w:rsid w:val="005636A3"/>
    <w:rsid w:val="005637E2"/>
    <w:rsid w:val="005639B3"/>
    <w:rsid w:val="005644FE"/>
    <w:rsid w:val="00564749"/>
    <w:rsid w:val="005647BA"/>
    <w:rsid w:val="005652DB"/>
    <w:rsid w:val="00565835"/>
    <w:rsid w:val="00566031"/>
    <w:rsid w:val="00566F54"/>
    <w:rsid w:val="0056714D"/>
    <w:rsid w:val="00567244"/>
    <w:rsid w:val="00567878"/>
    <w:rsid w:val="00570C5E"/>
    <w:rsid w:val="005718EC"/>
    <w:rsid w:val="00571EA4"/>
    <w:rsid w:val="00572E2E"/>
    <w:rsid w:val="00573319"/>
    <w:rsid w:val="00573724"/>
    <w:rsid w:val="00573A5B"/>
    <w:rsid w:val="00574435"/>
    <w:rsid w:val="00575A93"/>
    <w:rsid w:val="00576A2C"/>
    <w:rsid w:val="0057733B"/>
    <w:rsid w:val="005776B0"/>
    <w:rsid w:val="00580BA0"/>
    <w:rsid w:val="00580D2A"/>
    <w:rsid w:val="00582600"/>
    <w:rsid w:val="0058374F"/>
    <w:rsid w:val="005838A9"/>
    <w:rsid w:val="0058466E"/>
    <w:rsid w:val="00586346"/>
    <w:rsid w:val="00586E41"/>
    <w:rsid w:val="0058787D"/>
    <w:rsid w:val="00590A45"/>
    <w:rsid w:val="00594A9E"/>
    <w:rsid w:val="00594CE2"/>
    <w:rsid w:val="00595948"/>
    <w:rsid w:val="00595F69"/>
    <w:rsid w:val="00596C52"/>
    <w:rsid w:val="00597135"/>
    <w:rsid w:val="00597CB7"/>
    <w:rsid w:val="005A17D9"/>
    <w:rsid w:val="005A2957"/>
    <w:rsid w:val="005A29F1"/>
    <w:rsid w:val="005A2F67"/>
    <w:rsid w:val="005A3254"/>
    <w:rsid w:val="005A4AE0"/>
    <w:rsid w:val="005A5A4C"/>
    <w:rsid w:val="005A601C"/>
    <w:rsid w:val="005A6144"/>
    <w:rsid w:val="005A78E2"/>
    <w:rsid w:val="005A7962"/>
    <w:rsid w:val="005A7C72"/>
    <w:rsid w:val="005A7D02"/>
    <w:rsid w:val="005A7E25"/>
    <w:rsid w:val="005B012F"/>
    <w:rsid w:val="005B100F"/>
    <w:rsid w:val="005B1565"/>
    <w:rsid w:val="005B1676"/>
    <w:rsid w:val="005B16E6"/>
    <w:rsid w:val="005B1EB0"/>
    <w:rsid w:val="005B2618"/>
    <w:rsid w:val="005B2BC8"/>
    <w:rsid w:val="005B2E43"/>
    <w:rsid w:val="005B2E88"/>
    <w:rsid w:val="005B3032"/>
    <w:rsid w:val="005B4856"/>
    <w:rsid w:val="005B4D2A"/>
    <w:rsid w:val="005B53A6"/>
    <w:rsid w:val="005B6092"/>
    <w:rsid w:val="005B7DB4"/>
    <w:rsid w:val="005C0517"/>
    <w:rsid w:val="005C12DC"/>
    <w:rsid w:val="005C159E"/>
    <w:rsid w:val="005C1A83"/>
    <w:rsid w:val="005C355A"/>
    <w:rsid w:val="005C43B9"/>
    <w:rsid w:val="005C49AF"/>
    <w:rsid w:val="005C514E"/>
    <w:rsid w:val="005C65B0"/>
    <w:rsid w:val="005C67E3"/>
    <w:rsid w:val="005C6DE2"/>
    <w:rsid w:val="005C744E"/>
    <w:rsid w:val="005C7953"/>
    <w:rsid w:val="005D07EB"/>
    <w:rsid w:val="005D0DEC"/>
    <w:rsid w:val="005D1750"/>
    <w:rsid w:val="005D1A00"/>
    <w:rsid w:val="005D1AA3"/>
    <w:rsid w:val="005D1AA5"/>
    <w:rsid w:val="005D1FBA"/>
    <w:rsid w:val="005D2F4A"/>
    <w:rsid w:val="005D31D3"/>
    <w:rsid w:val="005D36CA"/>
    <w:rsid w:val="005D4420"/>
    <w:rsid w:val="005D51CC"/>
    <w:rsid w:val="005D636D"/>
    <w:rsid w:val="005D7EA4"/>
    <w:rsid w:val="005E00F6"/>
    <w:rsid w:val="005E047E"/>
    <w:rsid w:val="005E10C1"/>
    <w:rsid w:val="005E23A3"/>
    <w:rsid w:val="005E250F"/>
    <w:rsid w:val="005E38AB"/>
    <w:rsid w:val="005E3E79"/>
    <w:rsid w:val="005E4740"/>
    <w:rsid w:val="005E4875"/>
    <w:rsid w:val="005E4AEA"/>
    <w:rsid w:val="005E514A"/>
    <w:rsid w:val="005E5FA1"/>
    <w:rsid w:val="005E7591"/>
    <w:rsid w:val="005E7A62"/>
    <w:rsid w:val="005E7E8F"/>
    <w:rsid w:val="005F018F"/>
    <w:rsid w:val="005F0551"/>
    <w:rsid w:val="005F09F8"/>
    <w:rsid w:val="005F0F3A"/>
    <w:rsid w:val="005F0F48"/>
    <w:rsid w:val="005F12C0"/>
    <w:rsid w:val="005F1A50"/>
    <w:rsid w:val="005F1E16"/>
    <w:rsid w:val="005F203C"/>
    <w:rsid w:val="005F3610"/>
    <w:rsid w:val="005F3813"/>
    <w:rsid w:val="005F3ADE"/>
    <w:rsid w:val="005F514E"/>
    <w:rsid w:val="005F5439"/>
    <w:rsid w:val="005F555F"/>
    <w:rsid w:val="005F564F"/>
    <w:rsid w:val="005F71E8"/>
    <w:rsid w:val="005F7EAD"/>
    <w:rsid w:val="006002F6"/>
    <w:rsid w:val="00600F75"/>
    <w:rsid w:val="006021BF"/>
    <w:rsid w:val="00602447"/>
    <w:rsid w:val="00602739"/>
    <w:rsid w:val="00602907"/>
    <w:rsid w:val="0060370B"/>
    <w:rsid w:val="00603CD0"/>
    <w:rsid w:val="00605A83"/>
    <w:rsid w:val="00606B64"/>
    <w:rsid w:val="0060769D"/>
    <w:rsid w:val="0061001F"/>
    <w:rsid w:val="00610379"/>
    <w:rsid w:val="00610B51"/>
    <w:rsid w:val="00610B92"/>
    <w:rsid w:val="00610ED9"/>
    <w:rsid w:val="006113B9"/>
    <w:rsid w:val="00612105"/>
    <w:rsid w:val="006125BA"/>
    <w:rsid w:val="0061329E"/>
    <w:rsid w:val="00613D87"/>
    <w:rsid w:val="0061469F"/>
    <w:rsid w:val="00614C79"/>
    <w:rsid w:val="00615580"/>
    <w:rsid w:val="00615819"/>
    <w:rsid w:val="00615F71"/>
    <w:rsid w:val="0061672A"/>
    <w:rsid w:val="00616DD2"/>
    <w:rsid w:val="00617934"/>
    <w:rsid w:val="00617BFE"/>
    <w:rsid w:val="00617E1C"/>
    <w:rsid w:val="006205A1"/>
    <w:rsid w:val="00620F37"/>
    <w:rsid w:val="00621891"/>
    <w:rsid w:val="00622898"/>
    <w:rsid w:val="00622CEA"/>
    <w:rsid w:val="00622CF4"/>
    <w:rsid w:val="00622D49"/>
    <w:rsid w:val="00622D84"/>
    <w:rsid w:val="00622DB0"/>
    <w:rsid w:val="00623761"/>
    <w:rsid w:val="0062402A"/>
    <w:rsid w:val="00625F9E"/>
    <w:rsid w:val="0062651B"/>
    <w:rsid w:val="00627503"/>
    <w:rsid w:val="00630072"/>
    <w:rsid w:val="006316AD"/>
    <w:rsid w:val="006323F2"/>
    <w:rsid w:val="00634A17"/>
    <w:rsid w:val="006350AB"/>
    <w:rsid w:val="00636510"/>
    <w:rsid w:val="00637494"/>
    <w:rsid w:val="00637497"/>
    <w:rsid w:val="00637575"/>
    <w:rsid w:val="006379E1"/>
    <w:rsid w:val="006405AA"/>
    <w:rsid w:val="00640768"/>
    <w:rsid w:val="006409FA"/>
    <w:rsid w:val="00642C3E"/>
    <w:rsid w:val="00642C98"/>
    <w:rsid w:val="0064356C"/>
    <w:rsid w:val="00643FE7"/>
    <w:rsid w:val="006445CC"/>
    <w:rsid w:val="00644678"/>
    <w:rsid w:val="006448BA"/>
    <w:rsid w:val="00644A14"/>
    <w:rsid w:val="00644DE2"/>
    <w:rsid w:val="00645884"/>
    <w:rsid w:val="00650353"/>
    <w:rsid w:val="006505DD"/>
    <w:rsid w:val="00651312"/>
    <w:rsid w:val="006513BB"/>
    <w:rsid w:val="00651C34"/>
    <w:rsid w:val="00651C61"/>
    <w:rsid w:val="00652292"/>
    <w:rsid w:val="0065267E"/>
    <w:rsid w:val="0065286F"/>
    <w:rsid w:val="0065304D"/>
    <w:rsid w:val="0065371B"/>
    <w:rsid w:val="006544E4"/>
    <w:rsid w:val="00654738"/>
    <w:rsid w:val="00654FAF"/>
    <w:rsid w:val="0065510B"/>
    <w:rsid w:val="0065594C"/>
    <w:rsid w:val="0065598C"/>
    <w:rsid w:val="006561B3"/>
    <w:rsid w:val="00656345"/>
    <w:rsid w:val="00656570"/>
    <w:rsid w:val="00656895"/>
    <w:rsid w:val="006569A4"/>
    <w:rsid w:val="00656DCB"/>
    <w:rsid w:val="00657CF1"/>
    <w:rsid w:val="00660289"/>
    <w:rsid w:val="00661BE3"/>
    <w:rsid w:val="006620A7"/>
    <w:rsid w:val="006622B6"/>
    <w:rsid w:val="00662B6D"/>
    <w:rsid w:val="00663935"/>
    <w:rsid w:val="0066394B"/>
    <w:rsid w:val="006640FA"/>
    <w:rsid w:val="006641E3"/>
    <w:rsid w:val="006648A2"/>
    <w:rsid w:val="00664982"/>
    <w:rsid w:val="00664E10"/>
    <w:rsid w:val="00666DDB"/>
    <w:rsid w:val="00670CC8"/>
    <w:rsid w:val="0067102F"/>
    <w:rsid w:val="0067333A"/>
    <w:rsid w:val="0067478A"/>
    <w:rsid w:val="006748A5"/>
    <w:rsid w:val="00674C02"/>
    <w:rsid w:val="006754CF"/>
    <w:rsid w:val="00675DEB"/>
    <w:rsid w:val="00676E40"/>
    <w:rsid w:val="00677266"/>
    <w:rsid w:val="00677E69"/>
    <w:rsid w:val="00680343"/>
    <w:rsid w:val="00680603"/>
    <w:rsid w:val="00681569"/>
    <w:rsid w:val="0068291D"/>
    <w:rsid w:val="006838E3"/>
    <w:rsid w:val="00683BEF"/>
    <w:rsid w:val="006848CE"/>
    <w:rsid w:val="00684B9D"/>
    <w:rsid w:val="00685ADC"/>
    <w:rsid w:val="00685C36"/>
    <w:rsid w:val="006864A8"/>
    <w:rsid w:val="006872EB"/>
    <w:rsid w:val="00690930"/>
    <w:rsid w:val="00691BD5"/>
    <w:rsid w:val="00691DFD"/>
    <w:rsid w:val="00692470"/>
    <w:rsid w:val="00694193"/>
    <w:rsid w:val="006944A1"/>
    <w:rsid w:val="0069470A"/>
    <w:rsid w:val="00694D10"/>
    <w:rsid w:val="00695B3F"/>
    <w:rsid w:val="00695C87"/>
    <w:rsid w:val="00696E1A"/>
    <w:rsid w:val="00697418"/>
    <w:rsid w:val="0069787E"/>
    <w:rsid w:val="006A001A"/>
    <w:rsid w:val="006A04CF"/>
    <w:rsid w:val="006A08C0"/>
    <w:rsid w:val="006A1407"/>
    <w:rsid w:val="006A1661"/>
    <w:rsid w:val="006A2075"/>
    <w:rsid w:val="006A2D1D"/>
    <w:rsid w:val="006A3368"/>
    <w:rsid w:val="006A39BC"/>
    <w:rsid w:val="006A3A78"/>
    <w:rsid w:val="006A467A"/>
    <w:rsid w:val="006A664C"/>
    <w:rsid w:val="006A6972"/>
    <w:rsid w:val="006A7A04"/>
    <w:rsid w:val="006B1476"/>
    <w:rsid w:val="006B1559"/>
    <w:rsid w:val="006B1583"/>
    <w:rsid w:val="006B167E"/>
    <w:rsid w:val="006B1872"/>
    <w:rsid w:val="006B1E3B"/>
    <w:rsid w:val="006B1E9F"/>
    <w:rsid w:val="006B1F3E"/>
    <w:rsid w:val="006B376A"/>
    <w:rsid w:val="006B5535"/>
    <w:rsid w:val="006B6588"/>
    <w:rsid w:val="006B69D0"/>
    <w:rsid w:val="006B6F1B"/>
    <w:rsid w:val="006B71B1"/>
    <w:rsid w:val="006B7DCC"/>
    <w:rsid w:val="006C04BD"/>
    <w:rsid w:val="006C057E"/>
    <w:rsid w:val="006C0794"/>
    <w:rsid w:val="006C1795"/>
    <w:rsid w:val="006C1BD1"/>
    <w:rsid w:val="006C1E87"/>
    <w:rsid w:val="006C225F"/>
    <w:rsid w:val="006C318E"/>
    <w:rsid w:val="006C3589"/>
    <w:rsid w:val="006C3907"/>
    <w:rsid w:val="006C4D67"/>
    <w:rsid w:val="006C5673"/>
    <w:rsid w:val="006C60F1"/>
    <w:rsid w:val="006C7247"/>
    <w:rsid w:val="006C78E3"/>
    <w:rsid w:val="006C7B96"/>
    <w:rsid w:val="006D017C"/>
    <w:rsid w:val="006D0748"/>
    <w:rsid w:val="006D2B0A"/>
    <w:rsid w:val="006D3285"/>
    <w:rsid w:val="006D39CC"/>
    <w:rsid w:val="006D5178"/>
    <w:rsid w:val="006D569A"/>
    <w:rsid w:val="006D5FBF"/>
    <w:rsid w:val="006D62FC"/>
    <w:rsid w:val="006D64C3"/>
    <w:rsid w:val="006D7852"/>
    <w:rsid w:val="006D7B3E"/>
    <w:rsid w:val="006E0060"/>
    <w:rsid w:val="006E0CC6"/>
    <w:rsid w:val="006E151A"/>
    <w:rsid w:val="006E3E7F"/>
    <w:rsid w:val="006E3F8A"/>
    <w:rsid w:val="006E43FF"/>
    <w:rsid w:val="006E4FAD"/>
    <w:rsid w:val="006E5838"/>
    <w:rsid w:val="006E5BE0"/>
    <w:rsid w:val="006E6199"/>
    <w:rsid w:val="006E636A"/>
    <w:rsid w:val="006E7FE2"/>
    <w:rsid w:val="006F0AA5"/>
    <w:rsid w:val="006F21FF"/>
    <w:rsid w:val="006F27AA"/>
    <w:rsid w:val="006F2CCD"/>
    <w:rsid w:val="006F32D6"/>
    <w:rsid w:val="006F36D7"/>
    <w:rsid w:val="006F578F"/>
    <w:rsid w:val="006F6578"/>
    <w:rsid w:val="006F793C"/>
    <w:rsid w:val="007004F2"/>
    <w:rsid w:val="00700651"/>
    <w:rsid w:val="0070110A"/>
    <w:rsid w:val="00701620"/>
    <w:rsid w:val="007019CA"/>
    <w:rsid w:val="00701A9E"/>
    <w:rsid w:val="00702B7A"/>
    <w:rsid w:val="00702F65"/>
    <w:rsid w:val="00703A25"/>
    <w:rsid w:val="0070417B"/>
    <w:rsid w:val="007051B1"/>
    <w:rsid w:val="007051C3"/>
    <w:rsid w:val="007067EE"/>
    <w:rsid w:val="00706E58"/>
    <w:rsid w:val="00706FBF"/>
    <w:rsid w:val="00710798"/>
    <w:rsid w:val="007108F3"/>
    <w:rsid w:val="00712009"/>
    <w:rsid w:val="00712E2C"/>
    <w:rsid w:val="00713C7D"/>
    <w:rsid w:val="0071570E"/>
    <w:rsid w:val="00715A9A"/>
    <w:rsid w:val="00717124"/>
    <w:rsid w:val="00717AEB"/>
    <w:rsid w:val="007203D1"/>
    <w:rsid w:val="00720418"/>
    <w:rsid w:val="0072054F"/>
    <w:rsid w:val="00720FFC"/>
    <w:rsid w:val="0072148B"/>
    <w:rsid w:val="00721DCC"/>
    <w:rsid w:val="00722183"/>
    <w:rsid w:val="00722896"/>
    <w:rsid w:val="007231A9"/>
    <w:rsid w:val="00723774"/>
    <w:rsid w:val="007238A3"/>
    <w:rsid w:val="00723DB2"/>
    <w:rsid w:val="0072424C"/>
    <w:rsid w:val="007243DA"/>
    <w:rsid w:val="0072530A"/>
    <w:rsid w:val="0072530B"/>
    <w:rsid w:val="00725C11"/>
    <w:rsid w:val="00726225"/>
    <w:rsid w:val="0072674A"/>
    <w:rsid w:val="0072740E"/>
    <w:rsid w:val="007317E4"/>
    <w:rsid w:val="0073369C"/>
    <w:rsid w:val="00733D5D"/>
    <w:rsid w:val="00733E24"/>
    <w:rsid w:val="007340AC"/>
    <w:rsid w:val="007342AE"/>
    <w:rsid w:val="0073515F"/>
    <w:rsid w:val="00735179"/>
    <w:rsid w:val="00736023"/>
    <w:rsid w:val="00736CCE"/>
    <w:rsid w:val="00736D6F"/>
    <w:rsid w:val="007377CA"/>
    <w:rsid w:val="00737A4A"/>
    <w:rsid w:val="00741178"/>
    <w:rsid w:val="0074138E"/>
    <w:rsid w:val="0074185F"/>
    <w:rsid w:val="00741EF6"/>
    <w:rsid w:val="00742CC1"/>
    <w:rsid w:val="00744192"/>
    <w:rsid w:val="0074421F"/>
    <w:rsid w:val="007448C7"/>
    <w:rsid w:val="0074662E"/>
    <w:rsid w:val="00746E39"/>
    <w:rsid w:val="0074728C"/>
    <w:rsid w:val="0074741A"/>
    <w:rsid w:val="00747EF7"/>
    <w:rsid w:val="00750BBE"/>
    <w:rsid w:val="007510A2"/>
    <w:rsid w:val="00751CC2"/>
    <w:rsid w:val="00752028"/>
    <w:rsid w:val="00752EB0"/>
    <w:rsid w:val="007534C2"/>
    <w:rsid w:val="007534F3"/>
    <w:rsid w:val="00753A09"/>
    <w:rsid w:val="007552FB"/>
    <w:rsid w:val="00755B9D"/>
    <w:rsid w:val="00757B14"/>
    <w:rsid w:val="007620E5"/>
    <w:rsid w:val="007625FB"/>
    <w:rsid w:val="00762E77"/>
    <w:rsid w:val="00762E80"/>
    <w:rsid w:val="0076380A"/>
    <w:rsid w:val="007641EE"/>
    <w:rsid w:val="00765417"/>
    <w:rsid w:val="007666C8"/>
    <w:rsid w:val="00767203"/>
    <w:rsid w:val="0076774D"/>
    <w:rsid w:val="00770A09"/>
    <w:rsid w:val="00770C33"/>
    <w:rsid w:val="007743C3"/>
    <w:rsid w:val="007743DE"/>
    <w:rsid w:val="007745BA"/>
    <w:rsid w:val="00774DE7"/>
    <w:rsid w:val="00774E8D"/>
    <w:rsid w:val="00775363"/>
    <w:rsid w:val="00775B18"/>
    <w:rsid w:val="007773BF"/>
    <w:rsid w:val="007776D5"/>
    <w:rsid w:val="00781471"/>
    <w:rsid w:val="00782036"/>
    <w:rsid w:val="007832F8"/>
    <w:rsid w:val="0078457F"/>
    <w:rsid w:val="00784FA1"/>
    <w:rsid w:val="00785370"/>
    <w:rsid w:val="00785B79"/>
    <w:rsid w:val="0079002A"/>
    <w:rsid w:val="007914E6"/>
    <w:rsid w:val="00791BE5"/>
    <w:rsid w:val="007938F3"/>
    <w:rsid w:val="007940F1"/>
    <w:rsid w:val="007949F7"/>
    <w:rsid w:val="007953FB"/>
    <w:rsid w:val="00795EBC"/>
    <w:rsid w:val="007963E7"/>
    <w:rsid w:val="007971A9"/>
    <w:rsid w:val="007973C8"/>
    <w:rsid w:val="0079792B"/>
    <w:rsid w:val="00797D72"/>
    <w:rsid w:val="00797ED6"/>
    <w:rsid w:val="007A008F"/>
    <w:rsid w:val="007A02DA"/>
    <w:rsid w:val="007A04FA"/>
    <w:rsid w:val="007A04FE"/>
    <w:rsid w:val="007A0709"/>
    <w:rsid w:val="007A0B2B"/>
    <w:rsid w:val="007A19B8"/>
    <w:rsid w:val="007A1D72"/>
    <w:rsid w:val="007A3191"/>
    <w:rsid w:val="007A3DE7"/>
    <w:rsid w:val="007A4102"/>
    <w:rsid w:val="007A4543"/>
    <w:rsid w:val="007A5108"/>
    <w:rsid w:val="007A5B38"/>
    <w:rsid w:val="007A5BE6"/>
    <w:rsid w:val="007A5E92"/>
    <w:rsid w:val="007A6106"/>
    <w:rsid w:val="007A793B"/>
    <w:rsid w:val="007B12EE"/>
    <w:rsid w:val="007B16F9"/>
    <w:rsid w:val="007B1A28"/>
    <w:rsid w:val="007B1C5E"/>
    <w:rsid w:val="007B1F7C"/>
    <w:rsid w:val="007B2386"/>
    <w:rsid w:val="007B2538"/>
    <w:rsid w:val="007B2C5F"/>
    <w:rsid w:val="007B2CAA"/>
    <w:rsid w:val="007B311D"/>
    <w:rsid w:val="007B3715"/>
    <w:rsid w:val="007B3ADA"/>
    <w:rsid w:val="007B3B87"/>
    <w:rsid w:val="007B3D2A"/>
    <w:rsid w:val="007B3F93"/>
    <w:rsid w:val="007B447D"/>
    <w:rsid w:val="007B491A"/>
    <w:rsid w:val="007B5DD9"/>
    <w:rsid w:val="007B5F52"/>
    <w:rsid w:val="007B6055"/>
    <w:rsid w:val="007B6318"/>
    <w:rsid w:val="007B6E4F"/>
    <w:rsid w:val="007B6F9B"/>
    <w:rsid w:val="007B7116"/>
    <w:rsid w:val="007B79DE"/>
    <w:rsid w:val="007C0129"/>
    <w:rsid w:val="007C0A89"/>
    <w:rsid w:val="007C1016"/>
    <w:rsid w:val="007C1ED0"/>
    <w:rsid w:val="007C34DC"/>
    <w:rsid w:val="007C5A42"/>
    <w:rsid w:val="007C5FCD"/>
    <w:rsid w:val="007C6295"/>
    <w:rsid w:val="007C6E23"/>
    <w:rsid w:val="007C735F"/>
    <w:rsid w:val="007C7C54"/>
    <w:rsid w:val="007D0B3C"/>
    <w:rsid w:val="007D163F"/>
    <w:rsid w:val="007D1D99"/>
    <w:rsid w:val="007D2E39"/>
    <w:rsid w:val="007D36C6"/>
    <w:rsid w:val="007D3A83"/>
    <w:rsid w:val="007D3FA4"/>
    <w:rsid w:val="007D3FEF"/>
    <w:rsid w:val="007D52B7"/>
    <w:rsid w:val="007D56C7"/>
    <w:rsid w:val="007D628E"/>
    <w:rsid w:val="007D6472"/>
    <w:rsid w:val="007E1F5B"/>
    <w:rsid w:val="007E21F2"/>
    <w:rsid w:val="007E2A76"/>
    <w:rsid w:val="007E3D61"/>
    <w:rsid w:val="007E4024"/>
    <w:rsid w:val="007E5A5D"/>
    <w:rsid w:val="007E5E7C"/>
    <w:rsid w:val="007E62B6"/>
    <w:rsid w:val="007E65CF"/>
    <w:rsid w:val="007E70E1"/>
    <w:rsid w:val="007F0225"/>
    <w:rsid w:val="007F1FB5"/>
    <w:rsid w:val="007F226D"/>
    <w:rsid w:val="007F244D"/>
    <w:rsid w:val="007F274C"/>
    <w:rsid w:val="007F2857"/>
    <w:rsid w:val="007F2D48"/>
    <w:rsid w:val="007F3EDE"/>
    <w:rsid w:val="007F466B"/>
    <w:rsid w:val="007F5431"/>
    <w:rsid w:val="007F5533"/>
    <w:rsid w:val="007F553A"/>
    <w:rsid w:val="007F7BA9"/>
    <w:rsid w:val="00800193"/>
    <w:rsid w:val="00806151"/>
    <w:rsid w:val="00806486"/>
    <w:rsid w:val="00807009"/>
    <w:rsid w:val="00807765"/>
    <w:rsid w:val="0081016A"/>
    <w:rsid w:val="008105A1"/>
    <w:rsid w:val="00810AC5"/>
    <w:rsid w:val="00810EF9"/>
    <w:rsid w:val="00810FCD"/>
    <w:rsid w:val="008111D2"/>
    <w:rsid w:val="00812211"/>
    <w:rsid w:val="008124F5"/>
    <w:rsid w:val="008136CD"/>
    <w:rsid w:val="00813C97"/>
    <w:rsid w:val="008149D5"/>
    <w:rsid w:val="00815308"/>
    <w:rsid w:val="00815ED1"/>
    <w:rsid w:val="00817EF1"/>
    <w:rsid w:val="00820BAD"/>
    <w:rsid w:val="0082113B"/>
    <w:rsid w:val="008224AD"/>
    <w:rsid w:val="0082342F"/>
    <w:rsid w:val="00823B23"/>
    <w:rsid w:val="00823F09"/>
    <w:rsid w:val="0082412E"/>
    <w:rsid w:val="00824803"/>
    <w:rsid w:val="008259BC"/>
    <w:rsid w:val="00826271"/>
    <w:rsid w:val="008265D2"/>
    <w:rsid w:val="008266C3"/>
    <w:rsid w:val="0082700D"/>
    <w:rsid w:val="00830155"/>
    <w:rsid w:val="00830581"/>
    <w:rsid w:val="00831D3F"/>
    <w:rsid w:val="00833D81"/>
    <w:rsid w:val="0083404C"/>
    <w:rsid w:val="008342CC"/>
    <w:rsid w:val="00834BDD"/>
    <w:rsid w:val="00834FDE"/>
    <w:rsid w:val="00836937"/>
    <w:rsid w:val="00836B2D"/>
    <w:rsid w:val="00840B7C"/>
    <w:rsid w:val="00840E9D"/>
    <w:rsid w:val="00845E8B"/>
    <w:rsid w:val="008503BE"/>
    <w:rsid w:val="00850440"/>
    <w:rsid w:val="008507DF"/>
    <w:rsid w:val="0085095F"/>
    <w:rsid w:val="0085138E"/>
    <w:rsid w:val="0085204D"/>
    <w:rsid w:val="00852241"/>
    <w:rsid w:val="00852843"/>
    <w:rsid w:val="008533F0"/>
    <w:rsid w:val="008538A6"/>
    <w:rsid w:val="008545B0"/>
    <w:rsid w:val="00854DFA"/>
    <w:rsid w:val="008552D0"/>
    <w:rsid w:val="008559EC"/>
    <w:rsid w:val="00855DE6"/>
    <w:rsid w:val="0085704C"/>
    <w:rsid w:val="00857215"/>
    <w:rsid w:val="008573BF"/>
    <w:rsid w:val="00860177"/>
    <w:rsid w:val="00860D21"/>
    <w:rsid w:val="008621F2"/>
    <w:rsid w:val="00863882"/>
    <w:rsid w:val="008651FA"/>
    <w:rsid w:val="00865AF8"/>
    <w:rsid w:val="008664D3"/>
    <w:rsid w:val="008671F6"/>
    <w:rsid w:val="00867528"/>
    <w:rsid w:val="00867AA4"/>
    <w:rsid w:val="00867B62"/>
    <w:rsid w:val="00867D56"/>
    <w:rsid w:val="00870989"/>
    <w:rsid w:val="008727BD"/>
    <w:rsid w:val="0087414C"/>
    <w:rsid w:val="0087418F"/>
    <w:rsid w:val="00874911"/>
    <w:rsid w:val="00875244"/>
    <w:rsid w:val="0087549C"/>
    <w:rsid w:val="0087556A"/>
    <w:rsid w:val="00875647"/>
    <w:rsid w:val="008759DE"/>
    <w:rsid w:val="00875A63"/>
    <w:rsid w:val="00875EF5"/>
    <w:rsid w:val="008761E4"/>
    <w:rsid w:val="008767EE"/>
    <w:rsid w:val="00877B20"/>
    <w:rsid w:val="008807F8"/>
    <w:rsid w:val="00881949"/>
    <w:rsid w:val="00881EF1"/>
    <w:rsid w:val="00882A20"/>
    <w:rsid w:val="00883180"/>
    <w:rsid w:val="00883A85"/>
    <w:rsid w:val="00884548"/>
    <w:rsid w:val="008853C2"/>
    <w:rsid w:val="0088569C"/>
    <w:rsid w:val="00886A03"/>
    <w:rsid w:val="00886FB5"/>
    <w:rsid w:val="00891835"/>
    <w:rsid w:val="00892399"/>
    <w:rsid w:val="00893491"/>
    <w:rsid w:val="008938E3"/>
    <w:rsid w:val="00894B7D"/>
    <w:rsid w:val="00894CF3"/>
    <w:rsid w:val="00895209"/>
    <w:rsid w:val="00895357"/>
    <w:rsid w:val="008960AD"/>
    <w:rsid w:val="00896BFE"/>
    <w:rsid w:val="00896EA8"/>
    <w:rsid w:val="008977C8"/>
    <w:rsid w:val="00897D0A"/>
    <w:rsid w:val="008A070B"/>
    <w:rsid w:val="008A0886"/>
    <w:rsid w:val="008A1CA6"/>
    <w:rsid w:val="008A1F1F"/>
    <w:rsid w:val="008A203F"/>
    <w:rsid w:val="008A4B21"/>
    <w:rsid w:val="008A547F"/>
    <w:rsid w:val="008A5638"/>
    <w:rsid w:val="008A598C"/>
    <w:rsid w:val="008A5BF5"/>
    <w:rsid w:val="008A6C58"/>
    <w:rsid w:val="008B0870"/>
    <w:rsid w:val="008B1125"/>
    <w:rsid w:val="008B28E5"/>
    <w:rsid w:val="008B295C"/>
    <w:rsid w:val="008B3267"/>
    <w:rsid w:val="008B4B84"/>
    <w:rsid w:val="008B4FD9"/>
    <w:rsid w:val="008B5650"/>
    <w:rsid w:val="008B59B2"/>
    <w:rsid w:val="008B5FF4"/>
    <w:rsid w:val="008B70CE"/>
    <w:rsid w:val="008B73F1"/>
    <w:rsid w:val="008B7D70"/>
    <w:rsid w:val="008C003A"/>
    <w:rsid w:val="008C0503"/>
    <w:rsid w:val="008C0994"/>
    <w:rsid w:val="008C0D96"/>
    <w:rsid w:val="008C1855"/>
    <w:rsid w:val="008C22BF"/>
    <w:rsid w:val="008C2983"/>
    <w:rsid w:val="008C3DFD"/>
    <w:rsid w:val="008C3F68"/>
    <w:rsid w:val="008C3FC7"/>
    <w:rsid w:val="008C468A"/>
    <w:rsid w:val="008C58C9"/>
    <w:rsid w:val="008C59DB"/>
    <w:rsid w:val="008C5B70"/>
    <w:rsid w:val="008C6161"/>
    <w:rsid w:val="008C6F73"/>
    <w:rsid w:val="008C7FA0"/>
    <w:rsid w:val="008D05D2"/>
    <w:rsid w:val="008D1DFB"/>
    <w:rsid w:val="008D1FC0"/>
    <w:rsid w:val="008D2326"/>
    <w:rsid w:val="008D2696"/>
    <w:rsid w:val="008D282D"/>
    <w:rsid w:val="008D4BDC"/>
    <w:rsid w:val="008D617C"/>
    <w:rsid w:val="008D63AA"/>
    <w:rsid w:val="008D6F77"/>
    <w:rsid w:val="008D7090"/>
    <w:rsid w:val="008D7DB0"/>
    <w:rsid w:val="008E1637"/>
    <w:rsid w:val="008E2597"/>
    <w:rsid w:val="008E2E98"/>
    <w:rsid w:val="008E473A"/>
    <w:rsid w:val="008E5868"/>
    <w:rsid w:val="008E689D"/>
    <w:rsid w:val="008E6B8B"/>
    <w:rsid w:val="008E6E7B"/>
    <w:rsid w:val="008E70BB"/>
    <w:rsid w:val="008F02D7"/>
    <w:rsid w:val="008F060C"/>
    <w:rsid w:val="008F07A5"/>
    <w:rsid w:val="008F0A28"/>
    <w:rsid w:val="008F1103"/>
    <w:rsid w:val="008F1154"/>
    <w:rsid w:val="008F1E95"/>
    <w:rsid w:val="008F20E7"/>
    <w:rsid w:val="008F5C90"/>
    <w:rsid w:val="008F6A90"/>
    <w:rsid w:val="009001BD"/>
    <w:rsid w:val="00900700"/>
    <w:rsid w:val="00900AAE"/>
    <w:rsid w:val="00900D9D"/>
    <w:rsid w:val="009010A6"/>
    <w:rsid w:val="00901509"/>
    <w:rsid w:val="009022F3"/>
    <w:rsid w:val="009024F9"/>
    <w:rsid w:val="009027E2"/>
    <w:rsid w:val="0090312C"/>
    <w:rsid w:val="00903EBF"/>
    <w:rsid w:val="00904043"/>
    <w:rsid w:val="009048C2"/>
    <w:rsid w:val="00904B59"/>
    <w:rsid w:val="00904BEA"/>
    <w:rsid w:val="00905C57"/>
    <w:rsid w:val="00905CDA"/>
    <w:rsid w:val="0090662E"/>
    <w:rsid w:val="00907C1C"/>
    <w:rsid w:val="00907DED"/>
    <w:rsid w:val="00907E85"/>
    <w:rsid w:val="00907F2E"/>
    <w:rsid w:val="0091034E"/>
    <w:rsid w:val="0091050A"/>
    <w:rsid w:val="00910B2C"/>
    <w:rsid w:val="009115DB"/>
    <w:rsid w:val="009115DE"/>
    <w:rsid w:val="00911757"/>
    <w:rsid w:val="00911856"/>
    <w:rsid w:val="00911961"/>
    <w:rsid w:val="00911969"/>
    <w:rsid w:val="00913B72"/>
    <w:rsid w:val="00913D10"/>
    <w:rsid w:val="00914DBB"/>
    <w:rsid w:val="009158F2"/>
    <w:rsid w:val="00916B03"/>
    <w:rsid w:val="00916EF8"/>
    <w:rsid w:val="009178E8"/>
    <w:rsid w:val="00917BCC"/>
    <w:rsid w:val="00917E62"/>
    <w:rsid w:val="00920367"/>
    <w:rsid w:val="00920830"/>
    <w:rsid w:val="00920ABB"/>
    <w:rsid w:val="00922073"/>
    <w:rsid w:val="00925E63"/>
    <w:rsid w:val="00926223"/>
    <w:rsid w:val="00926FDA"/>
    <w:rsid w:val="009274D8"/>
    <w:rsid w:val="0092791A"/>
    <w:rsid w:val="00927B06"/>
    <w:rsid w:val="00927FB8"/>
    <w:rsid w:val="00930355"/>
    <w:rsid w:val="00930992"/>
    <w:rsid w:val="00930BC3"/>
    <w:rsid w:val="009313F2"/>
    <w:rsid w:val="0093170E"/>
    <w:rsid w:val="00931EB5"/>
    <w:rsid w:val="00933369"/>
    <w:rsid w:val="009333D0"/>
    <w:rsid w:val="00933F3C"/>
    <w:rsid w:val="00934E17"/>
    <w:rsid w:val="00934F59"/>
    <w:rsid w:val="009354A3"/>
    <w:rsid w:val="009356B3"/>
    <w:rsid w:val="00935FD6"/>
    <w:rsid w:val="00936863"/>
    <w:rsid w:val="009370DC"/>
    <w:rsid w:val="00937814"/>
    <w:rsid w:val="00940DBF"/>
    <w:rsid w:val="00941909"/>
    <w:rsid w:val="00941CFE"/>
    <w:rsid w:val="00943AB9"/>
    <w:rsid w:val="009508B1"/>
    <w:rsid w:val="00950916"/>
    <w:rsid w:val="00950F20"/>
    <w:rsid w:val="00951547"/>
    <w:rsid w:val="00951C81"/>
    <w:rsid w:val="00951F7E"/>
    <w:rsid w:val="009520AD"/>
    <w:rsid w:val="0095435A"/>
    <w:rsid w:val="0095453B"/>
    <w:rsid w:val="00954CFD"/>
    <w:rsid w:val="00955FC7"/>
    <w:rsid w:val="00956365"/>
    <w:rsid w:val="009577CA"/>
    <w:rsid w:val="00957B2D"/>
    <w:rsid w:val="00957C52"/>
    <w:rsid w:val="009603F8"/>
    <w:rsid w:val="00961ADF"/>
    <w:rsid w:val="009628CF"/>
    <w:rsid w:val="0096373A"/>
    <w:rsid w:val="00963BA6"/>
    <w:rsid w:val="0096726B"/>
    <w:rsid w:val="0096796E"/>
    <w:rsid w:val="00967DBB"/>
    <w:rsid w:val="00971C2D"/>
    <w:rsid w:val="0097204D"/>
    <w:rsid w:val="009720F9"/>
    <w:rsid w:val="0097272F"/>
    <w:rsid w:val="009727D1"/>
    <w:rsid w:val="00972932"/>
    <w:rsid w:val="00972F35"/>
    <w:rsid w:val="009735EF"/>
    <w:rsid w:val="00973F06"/>
    <w:rsid w:val="009754D1"/>
    <w:rsid w:val="009756EE"/>
    <w:rsid w:val="0097579F"/>
    <w:rsid w:val="009776D3"/>
    <w:rsid w:val="00977A7B"/>
    <w:rsid w:val="00980BD6"/>
    <w:rsid w:val="00980E46"/>
    <w:rsid w:val="009811E8"/>
    <w:rsid w:val="0098131E"/>
    <w:rsid w:val="0098138B"/>
    <w:rsid w:val="00981EDB"/>
    <w:rsid w:val="0098286C"/>
    <w:rsid w:val="009835BB"/>
    <w:rsid w:val="00983CC8"/>
    <w:rsid w:val="00985AA6"/>
    <w:rsid w:val="0098643A"/>
    <w:rsid w:val="00986681"/>
    <w:rsid w:val="0098734E"/>
    <w:rsid w:val="00987907"/>
    <w:rsid w:val="00990621"/>
    <w:rsid w:val="009913B8"/>
    <w:rsid w:val="00991C03"/>
    <w:rsid w:val="009939F9"/>
    <w:rsid w:val="009941CB"/>
    <w:rsid w:val="00994EFB"/>
    <w:rsid w:val="009970DF"/>
    <w:rsid w:val="009974BD"/>
    <w:rsid w:val="009A0E13"/>
    <w:rsid w:val="009A1002"/>
    <w:rsid w:val="009A1EDA"/>
    <w:rsid w:val="009A2D3E"/>
    <w:rsid w:val="009A3031"/>
    <w:rsid w:val="009A432C"/>
    <w:rsid w:val="009A467F"/>
    <w:rsid w:val="009A4B7B"/>
    <w:rsid w:val="009A54EF"/>
    <w:rsid w:val="009A5C1C"/>
    <w:rsid w:val="009A67C6"/>
    <w:rsid w:val="009A6FEA"/>
    <w:rsid w:val="009A727A"/>
    <w:rsid w:val="009A77D6"/>
    <w:rsid w:val="009A7FC9"/>
    <w:rsid w:val="009B0465"/>
    <w:rsid w:val="009B0483"/>
    <w:rsid w:val="009B078C"/>
    <w:rsid w:val="009B1009"/>
    <w:rsid w:val="009B1115"/>
    <w:rsid w:val="009B1737"/>
    <w:rsid w:val="009B2332"/>
    <w:rsid w:val="009B23C8"/>
    <w:rsid w:val="009B42BA"/>
    <w:rsid w:val="009B457B"/>
    <w:rsid w:val="009B4F19"/>
    <w:rsid w:val="009B5372"/>
    <w:rsid w:val="009B5C8B"/>
    <w:rsid w:val="009B6496"/>
    <w:rsid w:val="009B662E"/>
    <w:rsid w:val="009B6656"/>
    <w:rsid w:val="009B69A6"/>
    <w:rsid w:val="009B7B14"/>
    <w:rsid w:val="009C0B87"/>
    <w:rsid w:val="009C1241"/>
    <w:rsid w:val="009C34FE"/>
    <w:rsid w:val="009C5410"/>
    <w:rsid w:val="009C6341"/>
    <w:rsid w:val="009C641E"/>
    <w:rsid w:val="009C6D4C"/>
    <w:rsid w:val="009C7E08"/>
    <w:rsid w:val="009D05F3"/>
    <w:rsid w:val="009D0BBC"/>
    <w:rsid w:val="009D0F2B"/>
    <w:rsid w:val="009D1195"/>
    <w:rsid w:val="009D16CA"/>
    <w:rsid w:val="009D2FF3"/>
    <w:rsid w:val="009D3204"/>
    <w:rsid w:val="009D39B2"/>
    <w:rsid w:val="009D3E29"/>
    <w:rsid w:val="009D4213"/>
    <w:rsid w:val="009D543E"/>
    <w:rsid w:val="009D5784"/>
    <w:rsid w:val="009D5847"/>
    <w:rsid w:val="009D6173"/>
    <w:rsid w:val="009E11E1"/>
    <w:rsid w:val="009E18B7"/>
    <w:rsid w:val="009E1F83"/>
    <w:rsid w:val="009E2852"/>
    <w:rsid w:val="009E372B"/>
    <w:rsid w:val="009E38BE"/>
    <w:rsid w:val="009E64B5"/>
    <w:rsid w:val="009E6B83"/>
    <w:rsid w:val="009E6F22"/>
    <w:rsid w:val="009E7202"/>
    <w:rsid w:val="009E7CFC"/>
    <w:rsid w:val="009F0915"/>
    <w:rsid w:val="009F19E2"/>
    <w:rsid w:val="009F1D99"/>
    <w:rsid w:val="009F2EF0"/>
    <w:rsid w:val="009F3548"/>
    <w:rsid w:val="009F36DC"/>
    <w:rsid w:val="009F3F3C"/>
    <w:rsid w:val="009F418C"/>
    <w:rsid w:val="009F5548"/>
    <w:rsid w:val="009F5AEF"/>
    <w:rsid w:val="009F698E"/>
    <w:rsid w:val="009F6A69"/>
    <w:rsid w:val="009F7C34"/>
    <w:rsid w:val="009F7FA2"/>
    <w:rsid w:val="00A01050"/>
    <w:rsid w:val="00A01629"/>
    <w:rsid w:val="00A01CEB"/>
    <w:rsid w:val="00A02A1A"/>
    <w:rsid w:val="00A03AE1"/>
    <w:rsid w:val="00A05238"/>
    <w:rsid w:val="00A07CB5"/>
    <w:rsid w:val="00A102CD"/>
    <w:rsid w:val="00A10CD7"/>
    <w:rsid w:val="00A125B8"/>
    <w:rsid w:val="00A126B8"/>
    <w:rsid w:val="00A12F58"/>
    <w:rsid w:val="00A12F69"/>
    <w:rsid w:val="00A13183"/>
    <w:rsid w:val="00A13D56"/>
    <w:rsid w:val="00A1412D"/>
    <w:rsid w:val="00A1515C"/>
    <w:rsid w:val="00A15A11"/>
    <w:rsid w:val="00A168A7"/>
    <w:rsid w:val="00A16C32"/>
    <w:rsid w:val="00A20AFA"/>
    <w:rsid w:val="00A20E89"/>
    <w:rsid w:val="00A21C5F"/>
    <w:rsid w:val="00A22ACD"/>
    <w:rsid w:val="00A22E2C"/>
    <w:rsid w:val="00A2306E"/>
    <w:rsid w:val="00A230EB"/>
    <w:rsid w:val="00A24306"/>
    <w:rsid w:val="00A2480D"/>
    <w:rsid w:val="00A2502C"/>
    <w:rsid w:val="00A255A5"/>
    <w:rsid w:val="00A27140"/>
    <w:rsid w:val="00A27786"/>
    <w:rsid w:val="00A27D5F"/>
    <w:rsid w:val="00A27FED"/>
    <w:rsid w:val="00A30117"/>
    <w:rsid w:val="00A30A0E"/>
    <w:rsid w:val="00A30C1E"/>
    <w:rsid w:val="00A313C1"/>
    <w:rsid w:val="00A31AEC"/>
    <w:rsid w:val="00A3233B"/>
    <w:rsid w:val="00A32984"/>
    <w:rsid w:val="00A32ED3"/>
    <w:rsid w:val="00A33D2D"/>
    <w:rsid w:val="00A345B1"/>
    <w:rsid w:val="00A34662"/>
    <w:rsid w:val="00A3548E"/>
    <w:rsid w:val="00A357FE"/>
    <w:rsid w:val="00A35AEB"/>
    <w:rsid w:val="00A362AB"/>
    <w:rsid w:val="00A367AA"/>
    <w:rsid w:val="00A36FD3"/>
    <w:rsid w:val="00A373F0"/>
    <w:rsid w:val="00A40B9B"/>
    <w:rsid w:val="00A40E2B"/>
    <w:rsid w:val="00A41166"/>
    <w:rsid w:val="00A41DE1"/>
    <w:rsid w:val="00A44AC9"/>
    <w:rsid w:val="00A44B00"/>
    <w:rsid w:val="00A46319"/>
    <w:rsid w:val="00A46BAB"/>
    <w:rsid w:val="00A46F12"/>
    <w:rsid w:val="00A46FDC"/>
    <w:rsid w:val="00A47BB5"/>
    <w:rsid w:val="00A47D04"/>
    <w:rsid w:val="00A50722"/>
    <w:rsid w:val="00A51089"/>
    <w:rsid w:val="00A5127E"/>
    <w:rsid w:val="00A51EEA"/>
    <w:rsid w:val="00A5222E"/>
    <w:rsid w:val="00A52511"/>
    <w:rsid w:val="00A52A11"/>
    <w:rsid w:val="00A52BE4"/>
    <w:rsid w:val="00A5309C"/>
    <w:rsid w:val="00A54615"/>
    <w:rsid w:val="00A54B19"/>
    <w:rsid w:val="00A54C9C"/>
    <w:rsid w:val="00A56C59"/>
    <w:rsid w:val="00A570CD"/>
    <w:rsid w:val="00A57535"/>
    <w:rsid w:val="00A60380"/>
    <w:rsid w:val="00A603B2"/>
    <w:rsid w:val="00A604EC"/>
    <w:rsid w:val="00A60696"/>
    <w:rsid w:val="00A606D6"/>
    <w:rsid w:val="00A606E6"/>
    <w:rsid w:val="00A615BF"/>
    <w:rsid w:val="00A617A3"/>
    <w:rsid w:val="00A6271A"/>
    <w:rsid w:val="00A62C61"/>
    <w:rsid w:val="00A63691"/>
    <w:rsid w:val="00A65DD2"/>
    <w:rsid w:val="00A66D9F"/>
    <w:rsid w:val="00A66FC7"/>
    <w:rsid w:val="00A711D1"/>
    <w:rsid w:val="00A71803"/>
    <w:rsid w:val="00A72270"/>
    <w:rsid w:val="00A7249A"/>
    <w:rsid w:val="00A73EA2"/>
    <w:rsid w:val="00A753E3"/>
    <w:rsid w:val="00A755B7"/>
    <w:rsid w:val="00A757C0"/>
    <w:rsid w:val="00A75BF4"/>
    <w:rsid w:val="00A77CEF"/>
    <w:rsid w:val="00A804CD"/>
    <w:rsid w:val="00A80DDF"/>
    <w:rsid w:val="00A80EA2"/>
    <w:rsid w:val="00A816FE"/>
    <w:rsid w:val="00A819CE"/>
    <w:rsid w:val="00A82104"/>
    <w:rsid w:val="00A82BEA"/>
    <w:rsid w:val="00A830D3"/>
    <w:rsid w:val="00A83F16"/>
    <w:rsid w:val="00A859B5"/>
    <w:rsid w:val="00A86A91"/>
    <w:rsid w:val="00A87B15"/>
    <w:rsid w:val="00A87E80"/>
    <w:rsid w:val="00A909F3"/>
    <w:rsid w:val="00A90A79"/>
    <w:rsid w:val="00A9174C"/>
    <w:rsid w:val="00A919A1"/>
    <w:rsid w:val="00A91DB8"/>
    <w:rsid w:val="00A91F43"/>
    <w:rsid w:val="00A92531"/>
    <w:rsid w:val="00A9294A"/>
    <w:rsid w:val="00A9438B"/>
    <w:rsid w:val="00A94424"/>
    <w:rsid w:val="00A96515"/>
    <w:rsid w:val="00A96E81"/>
    <w:rsid w:val="00AA00AB"/>
    <w:rsid w:val="00AA13D5"/>
    <w:rsid w:val="00AA1764"/>
    <w:rsid w:val="00AA1C1B"/>
    <w:rsid w:val="00AA20D4"/>
    <w:rsid w:val="00AA3C37"/>
    <w:rsid w:val="00AA41B6"/>
    <w:rsid w:val="00AA4549"/>
    <w:rsid w:val="00AA4B08"/>
    <w:rsid w:val="00AA4FFF"/>
    <w:rsid w:val="00AA51F2"/>
    <w:rsid w:val="00AA5533"/>
    <w:rsid w:val="00AA5C77"/>
    <w:rsid w:val="00AA63C4"/>
    <w:rsid w:val="00AA6C17"/>
    <w:rsid w:val="00AA717A"/>
    <w:rsid w:val="00AA73E8"/>
    <w:rsid w:val="00AA79DC"/>
    <w:rsid w:val="00AB2683"/>
    <w:rsid w:val="00AB2999"/>
    <w:rsid w:val="00AB2A6A"/>
    <w:rsid w:val="00AB364E"/>
    <w:rsid w:val="00AB394C"/>
    <w:rsid w:val="00AB4993"/>
    <w:rsid w:val="00AB5620"/>
    <w:rsid w:val="00AB6250"/>
    <w:rsid w:val="00AB6DDB"/>
    <w:rsid w:val="00AB771E"/>
    <w:rsid w:val="00AC04F1"/>
    <w:rsid w:val="00AC0652"/>
    <w:rsid w:val="00AC0A90"/>
    <w:rsid w:val="00AC0B7D"/>
    <w:rsid w:val="00AC2FC6"/>
    <w:rsid w:val="00AC30F3"/>
    <w:rsid w:val="00AC3EF4"/>
    <w:rsid w:val="00AC4038"/>
    <w:rsid w:val="00AC4A96"/>
    <w:rsid w:val="00AC596B"/>
    <w:rsid w:val="00AC5E92"/>
    <w:rsid w:val="00AC613A"/>
    <w:rsid w:val="00AC6787"/>
    <w:rsid w:val="00AC6BF5"/>
    <w:rsid w:val="00AC7163"/>
    <w:rsid w:val="00AD20D3"/>
    <w:rsid w:val="00AD2D86"/>
    <w:rsid w:val="00AD6280"/>
    <w:rsid w:val="00AD6A1A"/>
    <w:rsid w:val="00AD728B"/>
    <w:rsid w:val="00AE088F"/>
    <w:rsid w:val="00AE0B98"/>
    <w:rsid w:val="00AE10F6"/>
    <w:rsid w:val="00AE1BD7"/>
    <w:rsid w:val="00AE42CF"/>
    <w:rsid w:val="00AE47E8"/>
    <w:rsid w:val="00AE4C0F"/>
    <w:rsid w:val="00AE5379"/>
    <w:rsid w:val="00AE5649"/>
    <w:rsid w:val="00AE67E8"/>
    <w:rsid w:val="00AE7292"/>
    <w:rsid w:val="00AE7C20"/>
    <w:rsid w:val="00AE7E55"/>
    <w:rsid w:val="00AF0A92"/>
    <w:rsid w:val="00AF0E3F"/>
    <w:rsid w:val="00AF1204"/>
    <w:rsid w:val="00AF2061"/>
    <w:rsid w:val="00AF24F2"/>
    <w:rsid w:val="00AF2AB7"/>
    <w:rsid w:val="00AF2ABA"/>
    <w:rsid w:val="00AF520E"/>
    <w:rsid w:val="00AF546F"/>
    <w:rsid w:val="00AF5595"/>
    <w:rsid w:val="00AF5792"/>
    <w:rsid w:val="00AF646A"/>
    <w:rsid w:val="00AF6D12"/>
    <w:rsid w:val="00AF7386"/>
    <w:rsid w:val="00AF7534"/>
    <w:rsid w:val="00AF7BD9"/>
    <w:rsid w:val="00B011F8"/>
    <w:rsid w:val="00B0243D"/>
    <w:rsid w:val="00B02458"/>
    <w:rsid w:val="00B03058"/>
    <w:rsid w:val="00B0365B"/>
    <w:rsid w:val="00B03C7E"/>
    <w:rsid w:val="00B0549B"/>
    <w:rsid w:val="00B05921"/>
    <w:rsid w:val="00B074A1"/>
    <w:rsid w:val="00B1025C"/>
    <w:rsid w:val="00B10A99"/>
    <w:rsid w:val="00B111B6"/>
    <w:rsid w:val="00B11767"/>
    <w:rsid w:val="00B11A97"/>
    <w:rsid w:val="00B11D52"/>
    <w:rsid w:val="00B12939"/>
    <w:rsid w:val="00B12A8F"/>
    <w:rsid w:val="00B12BA9"/>
    <w:rsid w:val="00B13B81"/>
    <w:rsid w:val="00B13E70"/>
    <w:rsid w:val="00B1485D"/>
    <w:rsid w:val="00B14F9A"/>
    <w:rsid w:val="00B15141"/>
    <w:rsid w:val="00B1546E"/>
    <w:rsid w:val="00B159B4"/>
    <w:rsid w:val="00B15B46"/>
    <w:rsid w:val="00B17A2A"/>
    <w:rsid w:val="00B20C41"/>
    <w:rsid w:val="00B212EE"/>
    <w:rsid w:val="00B21477"/>
    <w:rsid w:val="00B21B57"/>
    <w:rsid w:val="00B23A2E"/>
    <w:rsid w:val="00B25185"/>
    <w:rsid w:val="00B26D66"/>
    <w:rsid w:val="00B27388"/>
    <w:rsid w:val="00B30046"/>
    <w:rsid w:val="00B309C0"/>
    <w:rsid w:val="00B310AF"/>
    <w:rsid w:val="00B313D3"/>
    <w:rsid w:val="00B31D04"/>
    <w:rsid w:val="00B3246A"/>
    <w:rsid w:val="00B32DC3"/>
    <w:rsid w:val="00B3468E"/>
    <w:rsid w:val="00B3506B"/>
    <w:rsid w:val="00B37335"/>
    <w:rsid w:val="00B37D9E"/>
    <w:rsid w:val="00B4076C"/>
    <w:rsid w:val="00B41188"/>
    <w:rsid w:val="00B418B3"/>
    <w:rsid w:val="00B4193A"/>
    <w:rsid w:val="00B441DF"/>
    <w:rsid w:val="00B443FD"/>
    <w:rsid w:val="00B44C23"/>
    <w:rsid w:val="00B46921"/>
    <w:rsid w:val="00B46D7A"/>
    <w:rsid w:val="00B47315"/>
    <w:rsid w:val="00B4766D"/>
    <w:rsid w:val="00B47849"/>
    <w:rsid w:val="00B51D84"/>
    <w:rsid w:val="00B532D0"/>
    <w:rsid w:val="00B53C96"/>
    <w:rsid w:val="00B53D7B"/>
    <w:rsid w:val="00B559F9"/>
    <w:rsid w:val="00B56D3B"/>
    <w:rsid w:val="00B57139"/>
    <w:rsid w:val="00B57E90"/>
    <w:rsid w:val="00B6088D"/>
    <w:rsid w:val="00B619BF"/>
    <w:rsid w:val="00B61A71"/>
    <w:rsid w:val="00B61C07"/>
    <w:rsid w:val="00B62A7E"/>
    <w:rsid w:val="00B636A6"/>
    <w:rsid w:val="00B63A24"/>
    <w:rsid w:val="00B64A4B"/>
    <w:rsid w:val="00B65538"/>
    <w:rsid w:val="00B65961"/>
    <w:rsid w:val="00B65EE5"/>
    <w:rsid w:val="00B660AF"/>
    <w:rsid w:val="00B66DE1"/>
    <w:rsid w:val="00B6708C"/>
    <w:rsid w:val="00B6737D"/>
    <w:rsid w:val="00B67955"/>
    <w:rsid w:val="00B67CC2"/>
    <w:rsid w:val="00B7015E"/>
    <w:rsid w:val="00B701BF"/>
    <w:rsid w:val="00B716F6"/>
    <w:rsid w:val="00B7171D"/>
    <w:rsid w:val="00B71F37"/>
    <w:rsid w:val="00B71F65"/>
    <w:rsid w:val="00B724F0"/>
    <w:rsid w:val="00B73936"/>
    <w:rsid w:val="00B73C48"/>
    <w:rsid w:val="00B73E11"/>
    <w:rsid w:val="00B74B81"/>
    <w:rsid w:val="00B7681D"/>
    <w:rsid w:val="00B769BD"/>
    <w:rsid w:val="00B77DE4"/>
    <w:rsid w:val="00B77FEE"/>
    <w:rsid w:val="00B804D0"/>
    <w:rsid w:val="00B81035"/>
    <w:rsid w:val="00B812A1"/>
    <w:rsid w:val="00B81926"/>
    <w:rsid w:val="00B81A66"/>
    <w:rsid w:val="00B81FCF"/>
    <w:rsid w:val="00B829A3"/>
    <w:rsid w:val="00B831D7"/>
    <w:rsid w:val="00B836DF"/>
    <w:rsid w:val="00B83EEC"/>
    <w:rsid w:val="00B842F9"/>
    <w:rsid w:val="00B8571E"/>
    <w:rsid w:val="00B85A37"/>
    <w:rsid w:val="00B86D13"/>
    <w:rsid w:val="00B905BD"/>
    <w:rsid w:val="00B90B4A"/>
    <w:rsid w:val="00B91F35"/>
    <w:rsid w:val="00B935AB"/>
    <w:rsid w:val="00B93979"/>
    <w:rsid w:val="00B944BC"/>
    <w:rsid w:val="00B94773"/>
    <w:rsid w:val="00B94B22"/>
    <w:rsid w:val="00B95B3F"/>
    <w:rsid w:val="00B95F22"/>
    <w:rsid w:val="00B964D3"/>
    <w:rsid w:val="00B973B9"/>
    <w:rsid w:val="00B974F3"/>
    <w:rsid w:val="00B97EA2"/>
    <w:rsid w:val="00BA094A"/>
    <w:rsid w:val="00BA0ABE"/>
    <w:rsid w:val="00BA164F"/>
    <w:rsid w:val="00BA16A0"/>
    <w:rsid w:val="00BA295B"/>
    <w:rsid w:val="00BA3532"/>
    <w:rsid w:val="00BA3AA3"/>
    <w:rsid w:val="00BA4559"/>
    <w:rsid w:val="00BA49C5"/>
    <w:rsid w:val="00BA5339"/>
    <w:rsid w:val="00BA5679"/>
    <w:rsid w:val="00BA574D"/>
    <w:rsid w:val="00BA5BE5"/>
    <w:rsid w:val="00BA5F02"/>
    <w:rsid w:val="00BA6714"/>
    <w:rsid w:val="00BA6ED1"/>
    <w:rsid w:val="00BB01D5"/>
    <w:rsid w:val="00BB0872"/>
    <w:rsid w:val="00BB0E25"/>
    <w:rsid w:val="00BB233C"/>
    <w:rsid w:val="00BB312A"/>
    <w:rsid w:val="00BB34DA"/>
    <w:rsid w:val="00BB3F23"/>
    <w:rsid w:val="00BB40B0"/>
    <w:rsid w:val="00BB4B57"/>
    <w:rsid w:val="00BB4B5E"/>
    <w:rsid w:val="00BB6C45"/>
    <w:rsid w:val="00BB730A"/>
    <w:rsid w:val="00BB7935"/>
    <w:rsid w:val="00BC1873"/>
    <w:rsid w:val="00BC2638"/>
    <w:rsid w:val="00BC3167"/>
    <w:rsid w:val="00BC38DE"/>
    <w:rsid w:val="00BC43B5"/>
    <w:rsid w:val="00BC4D4F"/>
    <w:rsid w:val="00BC563C"/>
    <w:rsid w:val="00BC6B7F"/>
    <w:rsid w:val="00BD2875"/>
    <w:rsid w:val="00BD34D9"/>
    <w:rsid w:val="00BD380D"/>
    <w:rsid w:val="00BD3F22"/>
    <w:rsid w:val="00BD48EF"/>
    <w:rsid w:val="00BD4F38"/>
    <w:rsid w:val="00BD50F4"/>
    <w:rsid w:val="00BD6851"/>
    <w:rsid w:val="00BD6A58"/>
    <w:rsid w:val="00BD6E28"/>
    <w:rsid w:val="00BD73B7"/>
    <w:rsid w:val="00BD7736"/>
    <w:rsid w:val="00BD7D6F"/>
    <w:rsid w:val="00BE3CD7"/>
    <w:rsid w:val="00BE48D4"/>
    <w:rsid w:val="00BE53EB"/>
    <w:rsid w:val="00BE5658"/>
    <w:rsid w:val="00BE613E"/>
    <w:rsid w:val="00BE690D"/>
    <w:rsid w:val="00BE7DC1"/>
    <w:rsid w:val="00BF1053"/>
    <w:rsid w:val="00BF12B1"/>
    <w:rsid w:val="00BF3FCF"/>
    <w:rsid w:val="00BF545F"/>
    <w:rsid w:val="00BF5759"/>
    <w:rsid w:val="00BF5B16"/>
    <w:rsid w:val="00BF5CE2"/>
    <w:rsid w:val="00BF6288"/>
    <w:rsid w:val="00BF7914"/>
    <w:rsid w:val="00C009CC"/>
    <w:rsid w:val="00C02269"/>
    <w:rsid w:val="00C02F06"/>
    <w:rsid w:val="00C03820"/>
    <w:rsid w:val="00C03B43"/>
    <w:rsid w:val="00C041D5"/>
    <w:rsid w:val="00C05F5D"/>
    <w:rsid w:val="00C06EA4"/>
    <w:rsid w:val="00C10529"/>
    <w:rsid w:val="00C10AAB"/>
    <w:rsid w:val="00C10BA5"/>
    <w:rsid w:val="00C10FAB"/>
    <w:rsid w:val="00C111D7"/>
    <w:rsid w:val="00C11315"/>
    <w:rsid w:val="00C11827"/>
    <w:rsid w:val="00C12B46"/>
    <w:rsid w:val="00C1362C"/>
    <w:rsid w:val="00C139AC"/>
    <w:rsid w:val="00C14502"/>
    <w:rsid w:val="00C14A5D"/>
    <w:rsid w:val="00C16FD9"/>
    <w:rsid w:val="00C1718A"/>
    <w:rsid w:val="00C17223"/>
    <w:rsid w:val="00C1768C"/>
    <w:rsid w:val="00C179A9"/>
    <w:rsid w:val="00C20ACA"/>
    <w:rsid w:val="00C225F0"/>
    <w:rsid w:val="00C227F6"/>
    <w:rsid w:val="00C22A94"/>
    <w:rsid w:val="00C231EF"/>
    <w:rsid w:val="00C232CE"/>
    <w:rsid w:val="00C23DB6"/>
    <w:rsid w:val="00C24306"/>
    <w:rsid w:val="00C245B3"/>
    <w:rsid w:val="00C249C3"/>
    <w:rsid w:val="00C24E49"/>
    <w:rsid w:val="00C251C5"/>
    <w:rsid w:val="00C262CD"/>
    <w:rsid w:val="00C26460"/>
    <w:rsid w:val="00C2683E"/>
    <w:rsid w:val="00C270FD"/>
    <w:rsid w:val="00C2784D"/>
    <w:rsid w:val="00C27AEE"/>
    <w:rsid w:val="00C3011A"/>
    <w:rsid w:val="00C30FC9"/>
    <w:rsid w:val="00C313B9"/>
    <w:rsid w:val="00C3303F"/>
    <w:rsid w:val="00C33E53"/>
    <w:rsid w:val="00C344FD"/>
    <w:rsid w:val="00C35456"/>
    <w:rsid w:val="00C37691"/>
    <w:rsid w:val="00C4060F"/>
    <w:rsid w:val="00C406D6"/>
    <w:rsid w:val="00C42307"/>
    <w:rsid w:val="00C4235E"/>
    <w:rsid w:val="00C4240C"/>
    <w:rsid w:val="00C43E79"/>
    <w:rsid w:val="00C441CF"/>
    <w:rsid w:val="00C44213"/>
    <w:rsid w:val="00C453E4"/>
    <w:rsid w:val="00C465D2"/>
    <w:rsid w:val="00C4729D"/>
    <w:rsid w:val="00C47CEF"/>
    <w:rsid w:val="00C500B2"/>
    <w:rsid w:val="00C50232"/>
    <w:rsid w:val="00C5044B"/>
    <w:rsid w:val="00C50A3F"/>
    <w:rsid w:val="00C53808"/>
    <w:rsid w:val="00C5494E"/>
    <w:rsid w:val="00C553E7"/>
    <w:rsid w:val="00C57D24"/>
    <w:rsid w:val="00C603F9"/>
    <w:rsid w:val="00C61060"/>
    <w:rsid w:val="00C62561"/>
    <w:rsid w:val="00C62F14"/>
    <w:rsid w:val="00C6305A"/>
    <w:rsid w:val="00C6349B"/>
    <w:rsid w:val="00C63548"/>
    <w:rsid w:val="00C63572"/>
    <w:rsid w:val="00C63FFD"/>
    <w:rsid w:val="00C6522D"/>
    <w:rsid w:val="00C652F4"/>
    <w:rsid w:val="00C66AE0"/>
    <w:rsid w:val="00C66BAE"/>
    <w:rsid w:val="00C66EE6"/>
    <w:rsid w:val="00C704E0"/>
    <w:rsid w:val="00C70B74"/>
    <w:rsid w:val="00C71083"/>
    <w:rsid w:val="00C7161A"/>
    <w:rsid w:val="00C71B89"/>
    <w:rsid w:val="00C72740"/>
    <w:rsid w:val="00C73338"/>
    <w:rsid w:val="00C73358"/>
    <w:rsid w:val="00C73572"/>
    <w:rsid w:val="00C74144"/>
    <w:rsid w:val="00C74D50"/>
    <w:rsid w:val="00C76336"/>
    <w:rsid w:val="00C779D2"/>
    <w:rsid w:val="00C77B3D"/>
    <w:rsid w:val="00C81C7F"/>
    <w:rsid w:val="00C8390E"/>
    <w:rsid w:val="00C83CD9"/>
    <w:rsid w:val="00C84DFE"/>
    <w:rsid w:val="00C84EC9"/>
    <w:rsid w:val="00C8538B"/>
    <w:rsid w:val="00C85C11"/>
    <w:rsid w:val="00C85DE9"/>
    <w:rsid w:val="00C86724"/>
    <w:rsid w:val="00C86A84"/>
    <w:rsid w:val="00C872A4"/>
    <w:rsid w:val="00C873D8"/>
    <w:rsid w:val="00C877BC"/>
    <w:rsid w:val="00C878C2"/>
    <w:rsid w:val="00C90BA7"/>
    <w:rsid w:val="00C90C01"/>
    <w:rsid w:val="00C90E4F"/>
    <w:rsid w:val="00C91212"/>
    <w:rsid w:val="00C92495"/>
    <w:rsid w:val="00C92F7A"/>
    <w:rsid w:val="00C930D4"/>
    <w:rsid w:val="00C93299"/>
    <w:rsid w:val="00C94164"/>
    <w:rsid w:val="00C941C4"/>
    <w:rsid w:val="00C94AE4"/>
    <w:rsid w:val="00C94F46"/>
    <w:rsid w:val="00C95F08"/>
    <w:rsid w:val="00C9649C"/>
    <w:rsid w:val="00C9695C"/>
    <w:rsid w:val="00C96CD7"/>
    <w:rsid w:val="00C97559"/>
    <w:rsid w:val="00C97921"/>
    <w:rsid w:val="00C97FB6"/>
    <w:rsid w:val="00CA0C63"/>
    <w:rsid w:val="00CA1FB9"/>
    <w:rsid w:val="00CA2F3E"/>
    <w:rsid w:val="00CA3374"/>
    <w:rsid w:val="00CA49FA"/>
    <w:rsid w:val="00CA4A0D"/>
    <w:rsid w:val="00CA50F5"/>
    <w:rsid w:val="00CA516D"/>
    <w:rsid w:val="00CA5227"/>
    <w:rsid w:val="00CA554D"/>
    <w:rsid w:val="00CA63C7"/>
    <w:rsid w:val="00CA7312"/>
    <w:rsid w:val="00CA77D2"/>
    <w:rsid w:val="00CA79B3"/>
    <w:rsid w:val="00CA7E73"/>
    <w:rsid w:val="00CB0ED4"/>
    <w:rsid w:val="00CB17A0"/>
    <w:rsid w:val="00CB2A61"/>
    <w:rsid w:val="00CB48D2"/>
    <w:rsid w:val="00CB52B1"/>
    <w:rsid w:val="00CB58DC"/>
    <w:rsid w:val="00CB59CE"/>
    <w:rsid w:val="00CB5A65"/>
    <w:rsid w:val="00CB5EBA"/>
    <w:rsid w:val="00CB656B"/>
    <w:rsid w:val="00CB75E1"/>
    <w:rsid w:val="00CB7723"/>
    <w:rsid w:val="00CC2A32"/>
    <w:rsid w:val="00CC2F41"/>
    <w:rsid w:val="00CC3B19"/>
    <w:rsid w:val="00CC3EFF"/>
    <w:rsid w:val="00CC5754"/>
    <w:rsid w:val="00CC5C32"/>
    <w:rsid w:val="00CC76DA"/>
    <w:rsid w:val="00CD10A1"/>
    <w:rsid w:val="00CD17D3"/>
    <w:rsid w:val="00CD2216"/>
    <w:rsid w:val="00CD2328"/>
    <w:rsid w:val="00CD250B"/>
    <w:rsid w:val="00CD31F1"/>
    <w:rsid w:val="00CD3720"/>
    <w:rsid w:val="00CD39ED"/>
    <w:rsid w:val="00CD3B5E"/>
    <w:rsid w:val="00CD407A"/>
    <w:rsid w:val="00CD4217"/>
    <w:rsid w:val="00CD473D"/>
    <w:rsid w:val="00CD4CBB"/>
    <w:rsid w:val="00CD51F0"/>
    <w:rsid w:val="00CD5A22"/>
    <w:rsid w:val="00CD6CF9"/>
    <w:rsid w:val="00CD6DC2"/>
    <w:rsid w:val="00CD6EAD"/>
    <w:rsid w:val="00CD72EA"/>
    <w:rsid w:val="00CD7C8C"/>
    <w:rsid w:val="00CE18A5"/>
    <w:rsid w:val="00CE28F8"/>
    <w:rsid w:val="00CE2A4A"/>
    <w:rsid w:val="00CE3349"/>
    <w:rsid w:val="00CE33BE"/>
    <w:rsid w:val="00CE3A95"/>
    <w:rsid w:val="00CE41A0"/>
    <w:rsid w:val="00CE4650"/>
    <w:rsid w:val="00CE4E63"/>
    <w:rsid w:val="00CE5ED7"/>
    <w:rsid w:val="00CE6172"/>
    <w:rsid w:val="00CE6B41"/>
    <w:rsid w:val="00CE7D30"/>
    <w:rsid w:val="00CE7D6C"/>
    <w:rsid w:val="00CF08C2"/>
    <w:rsid w:val="00CF1787"/>
    <w:rsid w:val="00CF18FE"/>
    <w:rsid w:val="00CF1929"/>
    <w:rsid w:val="00CF2363"/>
    <w:rsid w:val="00CF2608"/>
    <w:rsid w:val="00CF5502"/>
    <w:rsid w:val="00CF55CE"/>
    <w:rsid w:val="00CF5748"/>
    <w:rsid w:val="00CF5A1B"/>
    <w:rsid w:val="00CF5B0E"/>
    <w:rsid w:val="00CF5F62"/>
    <w:rsid w:val="00CF6233"/>
    <w:rsid w:val="00CF76F1"/>
    <w:rsid w:val="00CF7B81"/>
    <w:rsid w:val="00D00BEB"/>
    <w:rsid w:val="00D00EB9"/>
    <w:rsid w:val="00D01709"/>
    <w:rsid w:val="00D03037"/>
    <w:rsid w:val="00D0328C"/>
    <w:rsid w:val="00D0421E"/>
    <w:rsid w:val="00D0462B"/>
    <w:rsid w:val="00D054EE"/>
    <w:rsid w:val="00D0561A"/>
    <w:rsid w:val="00D070FC"/>
    <w:rsid w:val="00D10636"/>
    <w:rsid w:val="00D10EBA"/>
    <w:rsid w:val="00D1154C"/>
    <w:rsid w:val="00D11ABC"/>
    <w:rsid w:val="00D120ED"/>
    <w:rsid w:val="00D1279C"/>
    <w:rsid w:val="00D14BB8"/>
    <w:rsid w:val="00D14EB9"/>
    <w:rsid w:val="00D14F13"/>
    <w:rsid w:val="00D15555"/>
    <w:rsid w:val="00D167D9"/>
    <w:rsid w:val="00D16ABF"/>
    <w:rsid w:val="00D17D95"/>
    <w:rsid w:val="00D20C2C"/>
    <w:rsid w:val="00D21006"/>
    <w:rsid w:val="00D21087"/>
    <w:rsid w:val="00D21CD9"/>
    <w:rsid w:val="00D2262F"/>
    <w:rsid w:val="00D2277E"/>
    <w:rsid w:val="00D23100"/>
    <w:rsid w:val="00D24AB5"/>
    <w:rsid w:val="00D253D6"/>
    <w:rsid w:val="00D25CE5"/>
    <w:rsid w:val="00D261CB"/>
    <w:rsid w:val="00D268AF"/>
    <w:rsid w:val="00D26B75"/>
    <w:rsid w:val="00D272FD"/>
    <w:rsid w:val="00D27649"/>
    <w:rsid w:val="00D302B0"/>
    <w:rsid w:val="00D30CD3"/>
    <w:rsid w:val="00D319BE"/>
    <w:rsid w:val="00D321FC"/>
    <w:rsid w:val="00D322B5"/>
    <w:rsid w:val="00D32A99"/>
    <w:rsid w:val="00D3403D"/>
    <w:rsid w:val="00D34849"/>
    <w:rsid w:val="00D34860"/>
    <w:rsid w:val="00D348A4"/>
    <w:rsid w:val="00D35933"/>
    <w:rsid w:val="00D35C0F"/>
    <w:rsid w:val="00D35D20"/>
    <w:rsid w:val="00D36591"/>
    <w:rsid w:val="00D36B99"/>
    <w:rsid w:val="00D41945"/>
    <w:rsid w:val="00D422FA"/>
    <w:rsid w:val="00D431D4"/>
    <w:rsid w:val="00D43B31"/>
    <w:rsid w:val="00D43C31"/>
    <w:rsid w:val="00D45A7B"/>
    <w:rsid w:val="00D45E6D"/>
    <w:rsid w:val="00D461D1"/>
    <w:rsid w:val="00D463A7"/>
    <w:rsid w:val="00D46769"/>
    <w:rsid w:val="00D4731E"/>
    <w:rsid w:val="00D47453"/>
    <w:rsid w:val="00D477C9"/>
    <w:rsid w:val="00D47EA5"/>
    <w:rsid w:val="00D503C3"/>
    <w:rsid w:val="00D5079D"/>
    <w:rsid w:val="00D50B59"/>
    <w:rsid w:val="00D51461"/>
    <w:rsid w:val="00D5203E"/>
    <w:rsid w:val="00D5321D"/>
    <w:rsid w:val="00D53406"/>
    <w:rsid w:val="00D53C19"/>
    <w:rsid w:val="00D53E22"/>
    <w:rsid w:val="00D540A8"/>
    <w:rsid w:val="00D542AD"/>
    <w:rsid w:val="00D54925"/>
    <w:rsid w:val="00D55318"/>
    <w:rsid w:val="00D554D4"/>
    <w:rsid w:val="00D55524"/>
    <w:rsid w:val="00D5552C"/>
    <w:rsid w:val="00D600DF"/>
    <w:rsid w:val="00D611D3"/>
    <w:rsid w:val="00D6221E"/>
    <w:rsid w:val="00D633DD"/>
    <w:rsid w:val="00D637C8"/>
    <w:rsid w:val="00D64017"/>
    <w:rsid w:val="00D6424C"/>
    <w:rsid w:val="00D666C7"/>
    <w:rsid w:val="00D6714F"/>
    <w:rsid w:val="00D67423"/>
    <w:rsid w:val="00D70B92"/>
    <w:rsid w:val="00D70FF8"/>
    <w:rsid w:val="00D710C0"/>
    <w:rsid w:val="00D727DA"/>
    <w:rsid w:val="00D72A96"/>
    <w:rsid w:val="00D72C69"/>
    <w:rsid w:val="00D73587"/>
    <w:rsid w:val="00D73BBF"/>
    <w:rsid w:val="00D73E25"/>
    <w:rsid w:val="00D7509D"/>
    <w:rsid w:val="00D76B51"/>
    <w:rsid w:val="00D77006"/>
    <w:rsid w:val="00D770E4"/>
    <w:rsid w:val="00D7718A"/>
    <w:rsid w:val="00D778F0"/>
    <w:rsid w:val="00D77CBC"/>
    <w:rsid w:val="00D77DCD"/>
    <w:rsid w:val="00D80423"/>
    <w:rsid w:val="00D80919"/>
    <w:rsid w:val="00D8101A"/>
    <w:rsid w:val="00D81B3E"/>
    <w:rsid w:val="00D82064"/>
    <w:rsid w:val="00D8210B"/>
    <w:rsid w:val="00D82653"/>
    <w:rsid w:val="00D82A06"/>
    <w:rsid w:val="00D8300C"/>
    <w:rsid w:val="00D834EC"/>
    <w:rsid w:val="00D840E8"/>
    <w:rsid w:val="00D842AC"/>
    <w:rsid w:val="00D85581"/>
    <w:rsid w:val="00D8664F"/>
    <w:rsid w:val="00D8779A"/>
    <w:rsid w:val="00D87B02"/>
    <w:rsid w:val="00D87BCB"/>
    <w:rsid w:val="00D9088A"/>
    <w:rsid w:val="00D918E8"/>
    <w:rsid w:val="00D91AC1"/>
    <w:rsid w:val="00D91E17"/>
    <w:rsid w:val="00D922C0"/>
    <w:rsid w:val="00D92506"/>
    <w:rsid w:val="00D94E25"/>
    <w:rsid w:val="00D95522"/>
    <w:rsid w:val="00D95689"/>
    <w:rsid w:val="00D95CDE"/>
    <w:rsid w:val="00D96E95"/>
    <w:rsid w:val="00D97732"/>
    <w:rsid w:val="00DA0588"/>
    <w:rsid w:val="00DA2039"/>
    <w:rsid w:val="00DA4564"/>
    <w:rsid w:val="00DA5828"/>
    <w:rsid w:val="00DA6D3A"/>
    <w:rsid w:val="00DA7862"/>
    <w:rsid w:val="00DB1285"/>
    <w:rsid w:val="00DB173E"/>
    <w:rsid w:val="00DB1815"/>
    <w:rsid w:val="00DB1F71"/>
    <w:rsid w:val="00DB20B6"/>
    <w:rsid w:val="00DB255E"/>
    <w:rsid w:val="00DB25D9"/>
    <w:rsid w:val="00DB2D3E"/>
    <w:rsid w:val="00DB3C6C"/>
    <w:rsid w:val="00DB52D0"/>
    <w:rsid w:val="00DB6210"/>
    <w:rsid w:val="00DB6504"/>
    <w:rsid w:val="00DB6BA0"/>
    <w:rsid w:val="00DB75C6"/>
    <w:rsid w:val="00DC122B"/>
    <w:rsid w:val="00DC1DEF"/>
    <w:rsid w:val="00DC27C3"/>
    <w:rsid w:val="00DC2F01"/>
    <w:rsid w:val="00DC3160"/>
    <w:rsid w:val="00DC3AAC"/>
    <w:rsid w:val="00DC3C5A"/>
    <w:rsid w:val="00DC3E8D"/>
    <w:rsid w:val="00DC5145"/>
    <w:rsid w:val="00DC53C8"/>
    <w:rsid w:val="00DC5820"/>
    <w:rsid w:val="00DC58D1"/>
    <w:rsid w:val="00DC597B"/>
    <w:rsid w:val="00DC5DAC"/>
    <w:rsid w:val="00DC612E"/>
    <w:rsid w:val="00DC65A3"/>
    <w:rsid w:val="00DC7F75"/>
    <w:rsid w:val="00DD097A"/>
    <w:rsid w:val="00DD0BCC"/>
    <w:rsid w:val="00DD0F68"/>
    <w:rsid w:val="00DD25FD"/>
    <w:rsid w:val="00DD427D"/>
    <w:rsid w:val="00DD53BB"/>
    <w:rsid w:val="00DD5976"/>
    <w:rsid w:val="00DD5AA2"/>
    <w:rsid w:val="00DD70CC"/>
    <w:rsid w:val="00DD764D"/>
    <w:rsid w:val="00DD7ED9"/>
    <w:rsid w:val="00DE03AB"/>
    <w:rsid w:val="00DE25FE"/>
    <w:rsid w:val="00DE3A2F"/>
    <w:rsid w:val="00DE41FA"/>
    <w:rsid w:val="00DE424E"/>
    <w:rsid w:val="00DE585A"/>
    <w:rsid w:val="00DE5B06"/>
    <w:rsid w:val="00DE5B98"/>
    <w:rsid w:val="00DE603C"/>
    <w:rsid w:val="00DE71BF"/>
    <w:rsid w:val="00DE750B"/>
    <w:rsid w:val="00DE7752"/>
    <w:rsid w:val="00DE7CFF"/>
    <w:rsid w:val="00DF137B"/>
    <w:rsid w:val="00DF1FC6"/>
    <w:rsid w:val="00DF3306"/>
    <w:rsid w:val="00DF4338"/>
    <w:rsid w:val="00DF455E"/>
    <w:rsid w:val="00DF4C98"/>
    <w:rsid w:val="00DF53FE"/>
    <w:rsid w:val="00DF5614"/>
    <w:rsid w:val="00DF70BB"/>
    <w:rsid w:val="00DF763C"/>
    <w:rsid w:val="00DF788C"/>
    <w:rsid w:val="00DF7F94"/>
    <w:rsid w:val="00E0207E"/>
    <w:rsid w:val="00E029C0"/>
    <w:rsid w:val="00E02FC0"/>
    <w:rsid w:val="00E03106"/>
    <w:rsid w:val="00E03114"/>
    <w:rsid w:val="00E03117"/>
    <w:rsid w:val="00E0443C"/>
    <w:rsid w:val="00E04655"/>
    <w:rsid w:val="00E04E31"/>
    <w:rsid w:val="00E05104"/>
    <w:rsid w:val="00E05A2E"/>
    <w:rsid w:val="00E06187"/>
    <w:rsid w:val="00E06A78"/>
    <w:rsid w:val="00E06D79"/>
    <w:rsid w:val="00E1015E"/>
    <w:rsid w:val="00E10344"/>
    <w:rsid w:val="00E104F6"/>
    <w:rsid w:val="00E10763"/>
    <w:rsid w:val="00E10857"/>
    <w:rsid w:val="00E10E48"/>
    <w:rsid w:val="00E12033"/>
    <w:rsid w:val="00E12571"/>
    <w:rsid w:val="00E12697"/>
    <w:rsid w:val="00E12BF0"/>
    <w:rsid w:val="00E12C4C"/>
    <w:rsid w:val="00E13061"/>
    <w:rsid w:val="00E134E3"/>
    <w:rsid w:val="00E13911"/>
    <w:rsid w:val="00E13A2E"/>
    <w:rsid w:val="00E14795"/>
    <w:rsid w:val="00E14D69"/>
    <w:rsid w:val="00E15521"/>
    <w:rsid w:val="00E15572"/>
    <w:rsid w:val="00E1705B"/>
    <w:rsid w:val="00E17161"/>
    <w:rsid w:val="00E1751F"/>
    <w:rsid w:val="00E17534"/>
    <w:rsid w:val="00E2191B"/>
    <w:rsid w:val="00E21D02"/>
    <w:rsid w:val="00E21EF5"/>
    <w:rsid w:val="00E23690"/>
    <w:rsid w:val="00E23A1E"/>
    <w:rsid w:val="00E25DBF"/>
    <w:rsid w:val="00E266E7"/>
    <w:rsid w:val="00E26A0B"/>
    <w:rsid w:val="00E3074C"/>
    <w:rsid w:val="00E30BB8"/>
    <w:rsid w:val="00E31471"/>
    <w:rsid w:val="00E31A44"/>
    <w:rsid w:val="00E31ACE"/>
    <w:rsid w:val="00E321C6"/>
    <w:rsid w:val="00E32578"/>
    <w:rsid w:val="00E3380D"/>
    <w:rsid w:val="00E34A94"/>
    <w:rsid w:val="00E35575"/>
    <w:rsid w:val="00E372DF"/>
    <w:rsid w:val="00E37907"/>
    <w:rsid w:val="00E4047D"/>
    <w:rsid w:val="00E4156B"/>
    <w:rsid w:val="00E418D9"/>
    <w:rsid w:val="00E41CBD"/>
    <w:rsid w:val="00E41F89"/>
    <w:rsid w:val="00E4351D"/>
    <w:rsid w:val="00E43CEF"/>
    <w:rsid w:val="00E44269"/>
    <w:rsid w:val="00E44CCB"/>
    <w:rsid w:val="00E45262"/>
    <w:rsid w:val="00E4538B"/>
    <w:rsid w:val="00E45CCF"/>
    <w:rsid w:val="00E4792D"/>
    <w:rsid w:val="00E5035F"/>
    <w:rsid w:val="00E51146"/>
    <w:rsid w:val="00E520A2"/>
    <w:rsid w:val="00E52153"/>
    <w:rsid w:val="00E527D6"/>
    <w:rsid w:val="00E54854"/>
    <w:rsid w:val="00E55E9A"/>
    <w:rsid w:val="00E56864"/>
    <w:rsid w:val="00E577D9"/>
    <w:rsid w:val="00E60134"/>
    <w:rsid w:val="00E606C2"/>
    <w:rsid w:val="00E60D28"/>
    <w:rsid w:val="00E610EB"/>
    <w:rsid w:val="00E61323"/>
    <w:rsid w:val="00E61832"/>
    <w:rsid w:val="00E6185E"/>
    <w:rsid w:val="00E6556C"/>
    <w:rsid w:val="00E65DD7"/>
    <w:rsid w:val="00E6640B"/>
    <w:rsid w:val="00E6682A"/>
    <w:rsid w:val="00E679DB"/>
    <w:rsid w:val="00E70F1C"/>
    <w:rsid w:val="00E70F2B"/>
    <w:rsid w:val="00E7133F"/>
    <w:rsid w:val="00E71EA2"/>
    <w:rsid w:val="00E722AD"/>
    <w:rsid w:val="00E725B3"/>
    <w:rsid w:val="00E72B3B"/>
    <w:rsid w:val="00E72CBF"/>
    <w:rsid w:val="00E72E00"/>
    <w:rsid w:val="00E73D0A"/>
    <w:rsid w:val="00E745B2"/>
    <w:rsid w:val="00E750B8"/>
    <w:rsid w:val="00E77651"/>
    <w:rsid w:val="00E77747"/>
    <w:rsid w:val="00E7784A"/>
    <w:rsid w:val="00E778A9"/>
    <w:rsid w:val="00E800F0"/>
    <w:rsid w:val="00E81261"/>
    <w:rsid w:val="00E8179D"/>
    <w:rsid w:val="00E81AB5"/>
    <w:rsid w:val="00E81F54"/>
    <w:rsid w:val="00E82711"/>
    <w:rsid w:val="00E827C5"/>
    <w:rsid w:val="00E82E02"/>
    <w:rsid w:val="00E83862"/>
    <w:rsid w:val="00E84303"/>
    <w:rsid w:val="00E84E1F"/>
    <w:rsid w:val="00E852C6"/>
    <w:rsid w:val="00E85A66"/>
    <w:rsid w:val="00E865AB"/>
    <w:rsid w:val="00E86865"/>
    <w:rsid w:val="00E87480"/>
    <w:rsid w:val="00E87A47"/>
    <w:rsid w:val="00E915BD"/>
    <w:rsid w:val="00E917B2"/>
    <w:rsid w:val="00E93C4A"/>
    <w:rsid w:val="00E940F1"/>
    <w:rsid w:val="00E94D13"/>
    <w:rsid w:val="00E94E06"/>
    <w:rsid w:val="00E95365"/>
    <w:rsid w:val="00E95B36"/>
    <w:rsid w:val="00E96AA6"/>
    <w:rsid w:val="00E96B46"/>
    <w:rsid w:val="00E97011"/>
    <w:rsid w:val="00E973FC"/>
    <w:rsid w:val="00E97E9F"/>
    <w:rsid w:val="00EA0041"/>
    <w:rsid w:val="00EA0526"/>
    <w:rsid w:val="00EA1523"/>
    <w:rsid w:val="00EA46BF"/>
    <w:rsid w:val="00EA4960"/>
    <w:rsid w:val="00EA531D"/>
    <w:rsid w:val="00EA5A54"/>
    <w:rsid w:val="00EA64DA"/>
    <w:rsid w:val="00EA67E2"/>
    <w:rsid w:val="00EB0491"/>
    <w:rsid w:val="00EB16BB"/>
    <w:rsid w:val="00EB30E6"/>
    <w:rsid w:val="00EB4889"/>
    <w:rsid w:val="00EB57A7"/>
    <w:rsid w:val="00EB59C5"/>
    <w:rsid w:val="00EB6235"/>
    <w:rsid w:val="00EB7630"/>
    <w:rsid w:val="00EB787A"/>
    <w:rsid w:val="00EC03E9"/>
    <w:rsid w:val="00EC043F"/>
    <w:rsid w:val="00EC151C"/>
    <w:rsid w:val="00EC2BB2"/>
    <w:rsid w:val="00EC30BD"/>
    <w:rsid w:val="00EC39A3"/>
    <w:rsid w:val="00EC40BF"/>
    <w:rsid w:val="00EC4F31"/>
    <w:rsid w:val="00EC6015"/>
    <w:rsid w:val="00EC67E3"/>
    <w:rsid w:val="00EC7004"/>
    <w:rsid w:val="00EC7079"/>
    <w:rsid w:val="00EC7EAA"/>
    <w:rsid w:val="00ED193F"/>
    <w:rsid w:val="00ED250F"/>
    <w:rsid w:val="00ED2761"/>
    <w:rsid w:val="00ED310B"/>
    <w:rsid w:val="00ED3554"/>
    <w:rsid w:val="00ED36AE"/>
    <w:rsid w:val="00ED383A"/>
    <w:rsid w:val="00ED3979"/>
    <w:rsid w:val="00ED3CC4"/>
    <w:rsid w:val="00ED49E1"/>
    <w:rsid w:val="00ED500D"/>
    <w:rsid w:val="00ED5416"/>
    <w:rsid w:val="00ED57FA"/>
    <w:rsid w:val="00ED69B8"/>
    <w:rsid w:val="00ED6F53"/>
    <w:rsid w:val="00ED7F2E"/>
    <w:rsid w:val="00ED7F8B"/>
    <w:rsid w:val="00EE16BA"/>
    <w:rsid w:val="00EE222B"/>
    <w:rsid w:val="00EE2BA3"/>
    <w:rsid w:val="00EE2CAF"/>
    <w:rsid w:val="00EE2F8A"/>
    <w:rsid w:val="00EE354A"/>
    <w:rsid w:val="00EE3BD2"/>
    <w:rsid w:val="00EE3F94"/>
    <w:rsid w:val="00EE4425"/>
    <w:rsid w:val="00EE526C"/>
    <w:rsid w:val="00EE5BB9"/>
    <w:rsid w:val="00EE6928"/>
    <w:rsid w:val="00EE6B2C"/>
    <w:rsid w:val="00EF152F"/>
    <w:rsid w:val="00EF15DB"/>
    <w:rsid w:val="00EF16C9"/>
    <w:rsid w:val="00EF3D66"/>
    <w:rsid w:val="00EF4620"/>
    <w:rsid w:val="00EF5B75"/>
    <w:rsid w:val="00EF5EAC"/>
    <w:rsid w:val="00EF7027"/>
    <w:rsid w:val="00EF7C07"/>
    <w:rsid w:val="00F00F10"/>
    <w:rsid w:val="00F01B41"/>
    <w:rsid w:val="00F02382"/>
    <w:rsid w:val="00F02FD5"/>
    <w:rsid w:val="00F0306B"/>
    <w:rsid w:val="00F03479"/>
    <w:rsid w:val="00F03C2F"/>
    <w:rsid w:val="00F03FF2"/>
    <w:rsid w:val="00F04068"/>
    <w:rsid w:val="00F0493B"/>
    <w:rsid w:val="00F04BE0"/>
    <w:rsid w:val="00F063A5"/>
    <w:rsid w:val="00F06836"/>
    <w:rsid w:val="00F07E41"/>
    <w:rsid w:val="00F12058"/>
    <w:rsid w:val="00F12549"/>
    <w:rsid w:val="00F128D2"/>
    <w:rsid w:val="00F12AF0"/>
    <w:rsid w:val="00F137F9"/>
    <w:rsid w:val="00F139EA"/>
    <w:rsid w:val="00F144A2"/>
    <w:rsid w:val="00F14C0D"/>
    <w:rsid w:val="00F14D82"/>
    <w:rsid w:val="00F161A6"/>
    <w:rsid w:val="00F162F2"/>
    <w:rsid w:val="00F16339"/>
    <w:rsid w:val="00F16A19"/>
    <w:rsid w:val="00F170AF"/>
    <w:rsid w:val="00F1714E"/>
    <w:rsid w:val="00F1737E"/>
    <w:rsid w:val="00F179C2"/>
    <w:rsid w:val="00F20041"/>
    <w:rsid w:val="00F20058"/>
    <w:rsid w:val="00F20202"/>
    <w:rsid w:val="00F20DF4"/>
    <w:rsid w:val="00F2161A"/>
    <w:rsid w:val="00F2163F"/>
    <w:rsid w:val="00F21F80"/>
    <w:rsid w:val="00F22154"/>
    <w:rsid w:val="00F22519"/>
    <w:rsid w:val="00F22FBD"/>
    <w:rsid w:val="00F231A0"/>
    <w:rsid w:val="00F2340E"/>
    <w:rsid w:val="00F26E3A"/>
    <w:rsid w:val="00F26FBB"/>
    <w:rsid w:val="00F275BA"/>
    <w:rsid w:val="00F2786C"/>
    <w:rsid w:val="00F31504"/>
    <w:rsid w:val="00F31DE7"/>
    <w:rsid w:val="00F33BFB"/>
    <w:rsid w:val="00F3407E"/>
    <w:rsid w:val="00F343A2"/>
    <w:rsid w:val="00F3477D"/>
    <w:rsid w:val="00F34E2F"/>
    <w:rsid w:val="00F367EF"/>
    <w:rsid w:val="00F370DB"/>
    <w:rsid w:val="00F375EE"/>
    <w:rsid w:val="00F40197"/>
    <w:rsid w:val="00F4079F"/>
    <w:rsid w:val="00F427CD"/>
    <w:rsid w:val="00F42BFE"/>
    <w:rsid w:val="00F42F4E"/>
    <w:rsid w:val="00F43317"/>
    <w:rsid w:val="00F43E35"/>
    <w:rsid w:val="00F44C30"/>
    <w:rsid w:val="00F44FF7"/>
    <w:rsid w:val="00F45109"/>
    <w:rsid w:val="00F45C1D"/>
    <w:rsid w:val="00F4675D"/>
    <w:rsid w:val="00F4686D"/>
    <w:rsid w:val="00F473D8"/>
    <w:rsid w:val="00F50281"/>
    <w:rsid w:val="00F503C0"/>
    <w:rsid w:val="00F50461"/>
    <w:rsid w:val="00F506CD"/>
    <w:rsid w:val="00F50807"/>
    <w:rsid w:val="00F50838"/>
    <w:rsid w:val="00F52B48"/>
    <w:rsid w:val="00F53955"/>
    <w:rsid w:val="00F544F7"/>
    <w:rsid w:val="00F54A92"/>
    <w:rsid w:val="00F554CE"/>
    <w:rsid w:val="00F559E2"/>
    <w:rsid w:val="00F56253"/>
    <w:rsid w:val="00F56D66"/>
    <w:rsid w:val="00F60E84"/>
    <w:rsid w:val="00F610C4"/>
    <w:rsid w:val="00F61D61"/>
    <w:rsid w:val="00F61E01"/>
    <w:rsid w:val="00F62414"/>
    <w:rsid w:val="00F632AE"/>
    <w:rsid w:val="00F64F03"/>
    <w:rsid w:val="00F6502C"/>
    <w:rsid w:val="00F66952"/>
    <w:rsid w:val="00F7025D"/>
    <w:rsid w:val="00F70634"/>
    <w:rsid w:val="00F71488"/>
    <w:rsid w:val="00F7151C"/>
    <w:rsid w:val="00F71ABF"/>
    <w:rsid w:val="00F72A64"/>
    <w:rsid w:val="00F730A2"/>
    <w:rsid w:val="00F73AB0"/>
    <w:rsid w:val="00F74667"/>
    <w:rsid w:val="00F75A8A"/>
    <w:rsid w:val="00F75EC6"/>
    <w:rsid w:val="00F760EA"/>
    <w:rsid w:val="00F765EF"/>
    <w:rsid w:val="00F76FFF"/>
    <w:rsid w:val="00F805A8"/>
    <w:rsid w:val="00F8107C"/>
    <w:rsid w:val="00F83188"/>
    <w:rsid w:val="00F83B06"/>
    <w:rsid w:val="00F8445A"/>
    <w:rsid w:val="00F845B6"/>
    <w:rsid w:val="00F874F5"/>
    <w:rsid w:val="00F875EC"/>
    <w:rsid w:val="00F87893"/>
    <w:rsid w:val="00F87D35"/>
    <w:rsid w:val="00F90429"/>
    <w:rsid w:val="00F9072A"/>
    <w:rsid w:val="00F91695"/>
    <w:rsid w:val="00F91EF3"/>
    <w:rsid w:val="00F927D1"/>
    <w:rsid w:val="00F92CFD"/>
    <w:rsid w:val="00F941AD"/>
    <w:rsid w:val="00F954EE"/>
    <w:rsid w:val="00F9577A"/>
    <w:rsid w:val="00F95926"/>
    <w:rsid w:val="00F96355"/>
    <w:rsid w:val="00F96409"/>
    <w:rsid w:val="00F97143"/>
    <w:rsid w:val="00F975AD"/>
    <w:rsid w:val="00F97E91"/>
    <w:rsid w:val="00FA045D"/>
    <w:rsid w:val="00FA1821"/>
    <w:rsid w:val="00FA2851"/>
    <w:rsid w:val="00FA2EB7"/>
    <w:rsid w:val="00FA38DD"/>
    <w:rsid w:val="00FA4350"/>
    <w:rsid w:val="00FA466A"/>
    <w:rsid w:val="00FA5055"/>
    <w:rsid w:val="00FA60C2"/>
    <w:rsid w:val="00FA6182"/>
    <w:rsid w:val="00FA6461"/>
    <w:rsid w:val="00FA749D"/>
    <w:rsid w:val="00FA7F98"/>
    <w:rsid w:val="00FB00CC"/>
    <w:rsid w:val="00FB1C96"/>
    <w:rsid w:val="00FB246F"/>
    <w:rsid w:val="00FB2B45"/>
    <w:rsid w:val="00FB44B5"/>
    <w:rsid w:val="00FB45E6"/>
    <w:rsid w:val="00FB48B0"/>
    <w:rsid w:val="00FB5538"/>
    <w:rsid w:val="00FB5700"/>
    <w:rsid w:val="00FB628F"/>
    <w:rsid w:val="00FB6924"/>
    <w:rsid w:val="00FC034C"/>
    <w:rsid w:val="00FC0EE4"/>
    <w:rsid w:val="00FC153E"/>
    <w:rsid w:val="00FC17CF"/>
    <w:rsid w:val="00FC1B3D"/>
    <w:rsid w:val="00FC205E"/>
    <w:rsid w:val="00FC2878"/>
    <w:rsid w:val="00FC38DE"/>
    <w:rsid w:val="00FC43DB"/>
    <w:rsid w:val="00FC45D4"/>
    <w:rsid w:val="00FC4633"/>
    <w:rsid w:val="00FC4AD0"/>
    <w:rsid w:val="00FC4B1E"/>
    <w:rsid w:val="00FC513D"/>
    <w:rsid w:val="00FC5821"/>
    <w:rsid w:val="00FC5FCB"/>
    <w:rsid w:val="00FC661A"/>
    <w:rsid w:val="00FC69B2"/>
    <w:rsid w:val="00FC6C7E"/>
    <w:rsid w:val="00FD0228"/>
    <w:rsid w:val="00FD06E7"/>
    <w:rsid w:val="00FD09B0"/>
    <w:rsid w:val="00FD253D"/>
    <w:rsid w:val="00FD27BC"/>
    <w:rsid w:val="00FD2B6A"/>
    <w:rsid w:val="00FD3369"/>
    <w:rsid w:val="00FD4854"/>
    <w:rsid w:val="00FD4FCE"/>
    <w:rsid w:val="00FD5926"/>
    <w:rsid w:val="00FD5A87"/>
    <w:rsid w:val="00FD5B37"/>
    <w:rsid w:val="00FD5E0E"/>
    <w:rsid w:val="00FD6887"/>
    <w:rsid w:val="00FD6DFC"/>
    <w:rsid w:val="00FD7472"/>
    <w:rsid w:val="00FD7611"/>
    <w:rsid w:val="00FD76A1"/>
    <w:rsid w:val="00FD777F"/>
    <w:rsid w:val="00FE024A"/>
    <w:rsid w:val="00FE0254"/>
    <w:rsid w:val="00FE1792"/>
    <w:rsid w:val="00FE17A0"/>
    <w:rsid w:val="00FE290F"/>
    <w:rsid w:val="00FE2928"/>
    <w:rsid w:val="00FE4BEF"/>
    <w:rsid w:val="00FE5186"/>
    <w:rsid w:val="00FE5499"/>
    <w:rsid w:val="00FE55DE"/>
    <w:rsid w:val="00FF17D8"/>
    <w:rsid w:val="00FF2F10"/>
    <w:rsid w:val="00FF2FE7"/>
    <w:rsid w:val="00FF3794"/>
    <w:rsid w:val="00FF42CD"/>
    <w:rsid w:val="00FF4E0F"/>
    <w:rsid w:val="00FF5B6B"/>
    <w:rsid w:val="00FF689A"/>
    <w:rsid w:val="00FF7DF7"/>
    <w:rsid w:val="1F44A30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85E3D8"/>
  <w15:docId w15:val="{688BD10D-B2FB-4B03-9243-704C7F15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3" w:uiPriority="99"/>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99"/>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99"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2AF0"/>
    <w:pPr>
      <w:tabs>
        <w:tab w:val="left" w:pos="1440"/>
      </w:tabs>
      <w:ind w:left="284"/>
    </w:pPr>
    <w:rPr>
      <w:rFonts w:ascii="Arial" w:hAnsi="Arial"/>
      <w:color w:val="000000" w:themeColor="text1"/>
      <w:szCs w:val="24"/>
    </w:rPr>
  </w:style>
  <w:style w:type="paragraph" w:styleId="Heading1">
    <w:name w:val="heading 1"/>
    <w:aliases w:val="Heading 1 Commondo,h1,Deepa1,H1,hd1,heading 1,11,12,13,14,15,111,121,131,16,112,122,132,17,113,123,133,18,114,124,134,141,151,1111,1211,1311,161,1121,1221,1321,171,1131,1231,1331,19,115,125,135,142,152,1112,1212,1312,162,1122,1222,1322,172"/>
    <w:basedOn w:val="Normal"/>
    <w:next w:val="Normal"/>
    <w:link w:val="Heading1Char"/>
    <w:qFormat/>
    <w:rsid w:val="00720FFC"/>
    <w:pPr>
      <w:keepNext/>
      <w:numPr>
        <w:numId w:val="24"/>
      </w:numPr>
      <w:shd w:val="clear" w:color="auto" w:fill="4498BA"/>
      <w:spacing w:before="120" w:after="60"/>
      <w:outlineLvl w:val="0"/>
    </w:pPr>
    <w:rPr>
      <w:rFonts w:ascii="Arial Bold" w:hAnsi="Arial Bold"/>
      <w:b/>
      <w:color w:val="FFFFFF" w:themeColor="background1"/>
      <w:sz w:val="36"/>
      <w:szCs w:val="36"/>
    </w:rPr>
  </w:style>
  <w:style w:type="paragraph" w:styleId="Heading2">
    <w:name w:val="heading 2"/>
    <w:aliases w:val="Heading 2 Commondo,Heading2,H2-Heading 2,2,Header 2,l2,h2,22,heading2,list2,H2,Heading Indent No L2,A,A.B.C.,list 2,hd2,heading 2,مستوى-2,h21,UNDERRUBRIK 1-2,2nd level,h 2,THeading 2,Head2A,H21,UNDERRUBRIK 1-21,2nd level1,21,h 21,heading 21"/>
    <w:basedOn w:val="Normal"/>
    <w:next w:val="Normal"/>
    <w:link w:val="Heading2Char"/>
    <w:unhideWhenUsed/>
    <w:qFormat/>
    <w:rsid w:val="00D7509D"/>
    <w:pPr>
      <w:keepNext/>
      <w:numPr>
        <w:ilvl w:val="1"/>
        <w:numId w:val="24"/>
      </w:numPr>
      <w:tabs>
        <w:tab w:val="clear" w:pos="1440"/>
      </w:tabs>
      <w:spacing w:before="300" w:after="240"/>
      <w:outlineLvl w:val="1"/>
    </w:pPr>
    <w:rPr>
      <w:b/>
      <w:bCs/>
      <w:iCs/>
      <w:color w:val="34748E"/>
      <w:sz w:val="28"/>
      <w:szCs w:val="32"/>
      <w:lang w:val="en-GB"/>
    </w:rPr>
  </w:style>
  <w:style w:type="paragraph" w:styleId="Heading3">
    <w:name w:val="heading 3"/>
    <w:aliases w:val="Heading 3 Commondo,h3,hd3,مستوى-3,heading 3,H3,1.2.3. Char,bullet Char,H3 Char Char Char Char,heading3,heading3+,3,Level 3,h31,h32,Titre 3,3+,level 3,headin^pg 3,headin^pg 3 Char Char,headin^pg 3 Char Char Char,heading 3 Char Char Char,Minor"/>
    <w:basedOn w:val="Normal"/>
    <w:next w:val="Normal"/>
    <w:link w:val="Heading3Char"/>
    <w:unhideWhenUsed/>
    <w:qFormat/>
    <w:rsid w:val="00D7509D"/>
    <w:pPr>
      <w:keepNext/>
      <w:numPr>
        <w:ilvl w:val="2"/>
        <w:numId w:val="24"/>
      </w:numPr>
      <w:tabs>
        <w:tab w:val="clear" w:pos="1440"/>
      </w:tabs>
      <w:spacing w:before="240" w:after="200"/>
      <w:outlineLvl w:val="2"/>
    </w:pPr>
    <w:rPr>
      <w:b/>
      <w:bCs/>
      <w:color w:val="34748E"/>
      <w:sz w:val="24"/>
      <w:szCs w:val="26"/>
      <w:lang w:val="en-GB"/>
    </w:rPr>
  </w:style>
  <w:style w:type="paragraph" w:styleId="Heading4">
    <w:name w:val="heading 4"/>
    <w:aliases w:val="Heading 4 Commondo,hd4,h4,مستوى-4,H4,Heading4,tcl,tablecapl,4,H4-Heading 4,a.,heading 4,l4,GD Heading L4,H41,h41,heading 41,E4,h:4,Head4,l4+toc4,Normal4,I4,U4,T4,h42,E41,h:41,Head41,41,h411,l4+toc41,Normal41,I41,l41,h43,E42,h:42,Head42,42,H42"/>
    <w:basedOn w:val="Normal"/>
    <w:next w:val="Normal"/>
    <w:link w:val="Heading4Char"/>
    <w:unhideWhenUsed/>
    <w:qFormat/>
    <w:rsid w:val="00D7509D"/>
    <w:pPr>
      <w:keepNext/>
      <w:numPr>
        <w:ilvl w:val="3"/>
        <w:numId w:val="24"/>
      </w:numPr>
      <w:tabs>
        <w:tab w:val="clear" w:pos="1440"/>
      </w:tabs>
      <w:spacing w:before="120" w:after="60"/>
      <w:outlineLvl w:val="3"/>
    </w:pPr>
    <w:rPr>
      <w:b/>
      <w:bCs/>
      <w:color w:val="34748E"/>
      <w:szCs w:val="28"/>
    </w:rPr>
  </w:style>
  <w:style w:type="paragraph" w:styleId="Heading5">
    <w:name w:val="heading 5"/>
    <w:aliases w:val="Heading 5 Commondo,hd5,Heading5,tcs,h5,tablecaps,5,H5-Heading 5,l5,heading5,H5,h51"/>
    <w:basedOn w:val="Normal"/>
    <w:next w:val="Normal"/>
    <w:link w:val="Heading5Char"/>
    <w:unhideWhenUsed/>
    <w:qFormat/>
    <w:rsid w:val="00D7509D"/>
    <w:pPr>
      <w:keepNext/>
      <w:keepLines/>
      <w:numPr>
        <w:ilvl w:val="4"/>
        <w:numId w:val="24"/>
      </w:numPr>
      <w:tabs>
        <w:tab w:val="clear" w:pos="1440"/>
      </w:tabs>
      <w:spacing w:before="120" w:after="60"/>
      <w:outlineLvl w:val="4"/>
    </w:pPr>
    <w:rPr>
      <w:color w:val="34748E"/>
    </w:rPr>
  </w:style>
  <w:style w:type="paragraph" w:styleId="Heading6">
    <w:name w:val="heading 6"/>
    <w:aliases w:val="Alt+6,Alt+61,Alt+62,Alt+611,Alt+63,Alt+64"/>
    <w:basedOn w:val="Normal"/>
    <w:next w:val="Normal"/>
    <w:link w:val="Heading6Char"/>
    <w:unhideWhenUsed/>
    <w:rsid w:val="00CC5C3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CC5C3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CC5C32"/>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nhideWhenUsed/>
    <w:rsid w:val="00CC5C32"/>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ommondo Char,h1 Char,Deepa1 Char,H1 Char,hd1 Char,heading 1 Char,11 Char,12 Char,13 Char,14 Char,15 Char,111 Char,121 Char,131 Char,16 Char,112 Char,122 Char,132 Char,17 Char,113 Char,123 Char,133 Char,18 Char,114 Char,124 Char"/>
    <w:basedOn w:val="DefaultParagraphFont"/>
    <w:link w:val="Heading1"/>
    <w:rsid w:val="00720FFC"/>
    <w:rPr>
      <w:rFonts w:ascii="Arial Bold" w:hAnsi="Arial Bold"/>
      <w:b/>
      <w:color w:val="FFFFFF" w:themeColor="background1"/>
      <w:sz w:val="36"/>
      <w:szCs w:val="36"/>
      <w:shd w:val="clear" w:color="auto" w:fill="4498BA"/>
    </w:rPr>
  </w:style>
  <w:style w:type="character" w:customStyle="1" w:styleId="Heading2Char">
    <w:name w:val="Heading 2 Char"/>
    <w:aliases w:val="Heading 2 Commondo Char,Heading2 Char,H2-Heading 2 Char,2 Char,Header 2 Char,l2 Char,h2 Char,22 Char,heading2 Char,list2 Char,H2 Char,Heading Indent No L2 Char,A Char,A.B.C. Char,list 2 Char,hd2 Char,heading 2 Char,مستوى-2 Char,h21 Char"/>
    <w:basedOn w:val="DefaultParagraphFont"/>
    <w:link w:val="Heading2"/>
    <w:rsid w:val="00D7509D"/>
    <w:rPr>
      <w:rFonts w:ascii="Arial" w:hAnsi="Arial"/>
      <w:b/>
      <w:bCs/>
      <w:iCs/>
      <w:color w:val="34748E"/>
      <w:sz w:val="28"/>
      <w:szCs w:val="32"/>
      <w:lang w:val="en-GB"/>
    </w:rPr>
  </w:style>
  <w:style w:type="character" w:customStyle="1" w:styleId="Heading3Char">
    <w:name w:val="Heading 3 Char"/>
    <w:aliases w:val="Heading 3 Commondo Char,h3 Char,hd3 Char,مستوى-3 Char,heading 3 Char,H3 Char,1.2.3. Char Char,bullet Char Char,H3 Char Char Char Char Char,heading3 Char,heading3+ Char,3 Char,Level 3 Char,h31 Char,h32 Char,Titre 3 Char,3+ Char,Minor Char"/>
    <w:basedOn w:val="DefaultParagraphFont"/>
    <w:link w:val="Heading3"/>
    <w:rsid w:val="00D7509D"/>
    <w:rPr>
      <w:rFonts w:ascii="Arial" w:hAnsi="Arial"/>
      <w:b/>
      <w:bCs/>
      <w:color w:val="34748E"/>
      <w:sz w:val="24"/>
      <w:szCs w:val="26"/>
      <w:lang w:val="en-GB"/>
    </w:rPr>
  </w:style>
  <w:style w:type="character" w:customStyle="1" w:styleId="Heading4Char">
    <w:name w:val="Heading 4 Char"/>
    <w:aliases w:val="Heading 4 Commondo Char,hd4 Char,h4 Char,مستوى-4 Char,H4 Char,Heading4 Char,tcl Char,tablecapl Char,4 Char,H4-Heading 4 Char,a. Char,heading 4 Char,l4 Char,GD Heading L4 Char,H41 Char,h41 Char,heading 41 Char,E4 Char,h:4 Char,Head4 Char"/>
    <w:basedOn w:val="DefaultParagraphFont"/>
    <w:link w:val="Heading4"/>
    <w:rsid w:val="00D7509D"/>
    <w:rPr>
      <w:rFonts w:ascii="Arial" w:hAnsi="Arial"/>
      <w:b/>
      <w:bCs/>
      <w:color w:val="34748E"/>
      <w:szCs w:val="28"/>
    </w:rPr>
  </w:style>
  <w:style w:type="character" w:customStyle="1" w:styleId="Heading5Char">
    <w:name w:val="Heading 5 Char"/>
    <w:aliases w:val="Heading 5 Commondo Char,hd5 Char,Heading5 Char,tcs Char,h5 Char,tablecaps Char,5 Char,H5-Heading 5 Char,l5 Char,heading5 Char,H5 Char,h51 Char"/>
    <w:basedOn w:val="DefaultParagraphFont"/>
    <w:link w:val="Heading5"/>
    <w:rsid w:val="00D7509D"/>
    <w:rPr>
      <w:rFonts w:ascii="Arial" w:hAnsi="Arial"/>
      <w:color w:val="34748E"/>
      <w:szCs w:val="24"/>
    </w:rPr>
  </w:style>
  <w:style w:type="paragraph" w:styleId="TOC1">
    <w:name w:val="toc 1"/>
    <w:basedOn w:val="Normal"/>
    <w:next w:val="Normal"/>
    <w:uiPriority w:val="39"/>
    <w:qFormat/>
    <w:rsid w:val="00800193"/>
    <w:pPr>
      <w:tabs>
        <w:tab w:val="clear" w:pos="1440"/>
        <w:tab w:val="left" w:pos="360"/>
        <w:tab w:val="right" w:leader="dot" w:pos="8640"/>
      </w:tabs>
      <w:spacing w:before="200" w:after="200"/>
      <w:ind w:left="360" w:hanging="360"/>
    </w:pPr>
    <w:rPr>
      <w:bCs/>
      <w:iCs/>
      <w:noProof/>
      <w:szCs w:val="28"/>
    </w:rPr>
  </w:style>
  <w:style w:type="paragraph" w:styleId="TOC2">
    <w:name w:val="toc 2"/>
    <w:basedOn w:val="Normal"/>
    <w:next w:val="Normal"/>
    <w:uiPriority w:val="39"/>
    <w:qFormat/>
    <w:rsid w:val="00800193"/>
    <w:pPr>
      <w:tabs>
        <w:tab w:val="clear" w:pos="1440"/>
        <w:tab w:val="left" w:pos="720"/>
        <w:tab w:val="right" w:leader="dot" w:pos="8640"/>
      </w:tabs>
      <w:spacing w:before="60" w:after="60"/>
      <w:ind w:left="714" w:hanging="357"/>
    </w:pPr>
    <w:rPr>
      <w:rFonts w:eastAsiaTheme="minorEastAsia"/>
      <w:noProof/>
      <w:szCs w:val="22"/>
    </w:rPr>
  </w:style>
  <w:style w:type="paragraph" w:styleId="TOC3">
    <w:name w:val="toc 3"/>
    <w:basedOn w:val="Normal"/>
    <w:next w:val="Normal"/>
    <w:uiPriority w:val="39"/>
    <w:qFormat/>
    <w:rsid w:val="00744192"/>
    <w:pPr>
      <w:tabs>
        <w:tab w:val="left" w:pos="1080"/>
        <w:tab w:val="right" w:leader="dot" w:pos="8640"/>
      </w:tabs>
      <w:ind w:left="1080" w:hanging="360"/>
    </w:pPr>
    <w:rPr>
      <w:noProof/>
    </w:rPr>
  </w:style>
  <w:style w:type="paragraph" w:styleId="Caption">
    <w:name w:val="caption"/>
    <w:basedOn w:val="Normal"/>
    <w:next w:val="Normal"/>
    <w:link w:val="CaptionChar"/>
    <w:unhideWhenUsed/>
    <w:qFormat/>
    <w:rsid w:val="00AC04F1"/>
    <w:pPr>
      <w:spacing w:before="120" w:after="200"/>
      <w:jc w:val="center"/>
    </w:pPr>
    <w:rPr>
      <w:bCs/>
      <w:sz w:val="24"/>
      <w:szCs w:val="18"/>
    </w:rPr>
  </w:style>
  <w:style w:type="paragraph" w:styleId="TableofFigures">
    <w:name w:val="table of figures"/>
    <w:basedOn w:val="Normal"/>
    <w:next w:val="Normal"/>
    <w:uiPriority w:val="99"/>
    <w:qFormat/>
    <w:rsid w:val="00800193"/>
    <w:pPr>
      <w:tabs>
        <w:tab w:val="right" w:leader="dot" w:pos="8640"/>
      </w:tabs>
      <w:spacing w:before="60" w:after="60"/>
      <w:ind w:left="482" w:hanging="482"/>
    </w:pPr>
    <w:rPr>
      <w:noProof/>
      <w:szCs w:val="20"/>
    </w:rPr>
  </w:style>
  <w:style w:type="paragraph" w:styleId="Title">
    <w:name w:val="Title"/>
    <w:basedOn w:val="Normal"/>
    <w:next w:val="Normal"/>
    <w:link w:val="TitleChar"/>
    <w:qFormat/>
    <w:rsid w:val="00744192"/>
    <w:pPr>
      <w:spacing w:before="400" w:after="400"/>
      <w:contextualSpacing/>
      <w:jc w:val="center"/>
      <w:outlineLvl w:val="0"/>
    </w:pPr>
    <w:rPr>
      <w:rFonts w:ascii="MetaBold-Roman" w:eastAsiaTheme="majorEastAsia" w:hAnsi="MetaBold-Roman" w:cstheme="majorBidi"/>
      <w:spacing w:val="5"/>
      <w:kern w:val="28"/>
      <w:sz w:val="72"/>
      <w:szCs w:val="52"/>
    </w:rPr>
  </w:style>
  <w:style w:type="character" w:customStyle="1" w:styleId="TitleChar">
    <w:name w:val="Title Char"/>
    <w:basedOn w:val="DefaultParagraphFont"/>
    <w:link w:val="Title"/>
    <w:rsid w:val="00744192"/>
    <w:rPr>
      <w:rFonts w:ascii="MetaBold-Roman" w:eastAsiaTheme="majorEastAsia" w:hAnsi="MetaBold-Roman" w:cstheme="majorBidi"/>
      <w:color w:val="262626"/>
      <w:spacing w:val="5"/>
      <w:kern w:val="28"/>
      <w:sz w:val="72"/>
      <w:szCs w:val="52"/>
    </w:rPr>
  </w:style>
  <w:style w:type="paragraph" w:styleId="Subtitle">
    <w:name w:val="Subtitle"/>
    <w:basedOn w:val="Normal"/>
    <w:next w:val="Normal"/>
    <w:link w:val="SubtitleChar"/>
    <w:uiPriority w:val="99"/>
    <w:qFormat/>
    <w:rsid w:val="00744192"/>
    <w:pPr>
      <w:spacing w:before="400" w:after="400"/>
      <w:jc w:val="center"/>
      <w:outlineLvl w:val="1"/>
    </w:pPr>
    <w:rPr>
      <w:rFonts w:eastAsiaTheme="majorEastAsia" w:cstheme="majorBidi"/>
      <w:sz w:val="36"/>
    </w:rPr>
  </w:style>
  <w:style w:type="character" w:customStyle="1" w:styleId="SubtitleChar">
    <w:name w:val="Subtitle Char"/>
    <w:basedOn w:val="DefaultParagraphFont"/>
    <w:link w:val="Subtitle"/>
    <w:uiPriority w:val="99"/>
    <w:rsid w:val="00744192"/>
    <w:rPr>
      <w:rFonts w:ascii="MetaBook-Roman" w:eastAsiaTheme="majorEastAsia" w:hAnsi="MetaBook-Roman" w:cstheme="majorBidi"/>
      <w:color w:val="262626"/>
      <w:sz w:val="36"/>
      <w:szCs w:val="24"/>
    </w:rPr>
  </w:style>
  <w:style w:type="character" w:styleId="Hyperlink">
    <w:name w:val="Hyperlink"/>
    <w:basedOn w:val="DefaultParagraphFont"/>
    <w:uiPriority w:val="99"/>
    <w:qFormat/>
    <w:rsid w:val="009178E8"/>
    <w:rPr>
      <w:color w:val="548DD4"/>
      <w:sz w:val="24"/>
      <w:u w:val="single"/>
    </w:rPr>
  </w:style>
  <w:style w:type="character" w:styleId="Emphasis">
    <w:name w:val="Emphasis"/>
    <w:basedOn w:val="DefaultParagraphFont"/>
    <w:uiPriority w:val="99"/>
    <w:qFormat/>
    <w:rsid w:val="00907E85"/>
    <w:rPr>
      <w:rFonts w:ascii="MetaBook-Italic" w:hAnsi="MetaBook-Italic"/>
      <w:iCs/>
      <w:color w:val="34748E"/>
      <w:sz w:val="24"/>
    </w:rPr>
  </w:style>
  <w:style w:type="paragraph" w:styleId="ListParagraph">
    <w:name w:val="List Paragraph"/>
    <w:basedOn w:val="Normal"/>
    <w:link w:val="ListParagraphChar"/>
    <w:uiPriority w:val="34"/>
    <w:qFormat/>
    <w:rsid w:val="00744192"/>
    <w:pPr>
      <w:ind w:left="720"/>
      <w:contextualSpacing/>
    </w:pPr>
  </w:style>
  <w:style w:type="character" w:styleId="SubtleEmphasis">
    <w:name w:val="Subtle Emphasis"/>
    <w:uiPriority w:val="19"/>
    <w:rsid w:val="00744192"/>
    <w:rPr>
      <w:rFonts w:ascii="MetaBook-Italic" w:hAnsi="MetaBook-Italic"/>
      <w:iCs/>
      <w:color w:val="6B767A"/>
      <w:sz w:val="24"/>
    </w:rPr>
  </w:style>
  <w:style w:type="character" w:styleId="IntenseEmphasis">
    <w:name w:val="Intense Emphasis"/>
    <w:basedOn w:val="DefaultParagraphFont"/>
    <w:uiPriority w:val="21"/>
    <w:rsid w:val="00744192"/>
    <w:rPr>
      <w:rFonts w:ascii="MetaBook-Italic" w:hAnsi="MetaBook-Italic"/>
      <w:b/>
      <w:bCs/>
      <w:iCs/>
      <w:color w:val="262626"/>
      <w:sz w:val="24"/>
    </w:rPr>
  </w:style>
  <w:style w:type="paragraph" w:styleId="TOCHeading">
    <w:name w:val="TOC Heading"/>
    <w:basedOn w:val="Heading1"/>
    <w:next w:val="Normal"/>
    <w:uiPriority w:val="39"/>
    <w:unhideWhenUsed/>
    <w:rsid w:val="0095435A"/>
    <w:pPr>
      <w:keepLines/>
      <w:numPr>
        <w:numId w:val="0"/>
      </w:numPr>
      <w:tabs>
        <w:tab w:val="right" w:pos="8640"/>
      </w:tabs>
      <w:outlineLvl w:val="9"/>
    </w:pPr>
    <w:rPr>
      <w:rFonts w:ascii="MetaBook-Roman" w:hAnsi="MetaBook-Roman"/>
      <w:bCs/>
      <w:szCs w:val="24"/>
    </w:rPr>
  </w:style>
  <w:style w:type="paragraph" w:customStyle="1" w:styleId="NumberedList">
    <w:name w:val="Numbered List"/>
    <w:basedOn w:val="CharacterList"/>
    <w:link w:val="NumberedListChar"/>
    <w:qFormat/>
    <w:rsid w:val="001E30A4"/>
    <w:pPr>
      <w:numPr>
        <w:numId w:val="27"/>
      </w:numPr>
    </w:pPr>
  </w:style>
  <w:style w:type="character" w:customStyle="1" w:styleId="NumberedListChar">
    <w:name w:val="Numbered List Char"/>
    <w:basedOn w:val="DefaultParagraphFont"/>
    <w:link w:val="NumberedList"/>
    <w:rsid w:val="001E30A4"/>
    <w:rPr>
      <w:rFonts w:ascii="Arial" w:hAnsi="Arial"/>
      <w:bCs/>
      <w:color w:val="000000" w:themeColor="text1"/>
      <w:szCs w:val="24"/>
    </w:rPr>
  </w:style>
  <w:style w:type="paragraph" w:customStyle="1" w:styleId="CharacterList">
    <w:name w:val="Character List"/>
    <w:basedOn w:val="Normal"/>
    <w:link w:val="CharacterListChar"/>
    <w:qFormat/>
    <w:rsid w:val="008A1F1F"/>
    <w:pPr>
      <w:numPr>
        <w:numId w:val="2"/>
      </w:numPr>
    </w:pPr>
    <w:rPr>
      <w:bCs/>
    </w:rPr>
  </w:style>
  <w:style w:type="character" w:customStyle="1" w:styleId="CharacterListChar">
    <w:name w:val="Character List Char"/>
    <w:basedOn w:val="DefaultParagraphFont"/>
    <w:link w:val="CharacterList"/>
    <w:rsid w:val="008A1F1F"/>
    <w:rPr>
      <w:rFonts w:ascii="Arial" w:hAnsi="Arial"/>
      <w:bCs/>
      <w:color w:val="000000" w:themeColor="text1"/>
      <w:szCs w:val="24"/>
    </w:rPr>
  </w:style>
  <w:style w:type="paragraph" w:customStyle="1" w:styleId="BulletList2">
    <w:name w:val="Bullet List 2"/>
    <w:basedOn w:val="Normal"/>
    <w:link w:val="BulletList2Char"/>
    <w:rsid w:val="00744192"/>
    <w:pPr>
      <w:numPr>
        <w:numId w:val="3"/>
      </w:numPr>
    </w:pPr>
    <w:rPr>
      <w:lang w:val="en-GB"/>
    </w:rPr>
  </w:style>
  <w:style w:type="character" w:customStyle="1" w:styleId="BulletList2Char">
    <w:name w:val="Bullet List 2 Char"/>
    <w:basedOn w:val="DefaultParagraphFont"/>
    <w:link w:val="BulletList2"/>
    <w:rsid w:val="00744192"/>
    <w:rPr>
      <w:rFonts w:ascii="Arial" w:hAnsi="Arial"/>
      <w:color w:val="000000" w:themeColor="text1"/>
      <w:szCs w:val="24"/>
      <w:lang w:val="en-GB"/>
    </w:rPr>
  </w:style>
  <w:style w:type="paragraph" w:customStyle="1" w:styleId="BulletList1">
    <w:name w:val="Bullet List 1"/>
    <w:basedOn w:val="Normal"/>
    <w:link w:val="BulletList1Char"/>
    <w:uiPriority w:val="99"/>
    <w:rsid w:val="00744192"/>
    <w:pPr>
      <w:numPr>
        <w:numId w:val="1"/>
      </w:numPr>
    </w:pPr>
    <w:rPr>
      <w:bCs/>
      <w:lang w:val="en-GB"/>
    </w:rPr>
  </w:style>
  <w:style w:type="character" w:customStyle="1" w:styleId="BulletList1Char">
    <w:name w:val="Bullet List 1 Char"/>
    <w:basedOn w:val="DefaultParagraphFont"/>
    <w:link w:val="BulletList1"/>
    <w:uiPriority w:val="99"/>
    <w:rsid w:val="00744192"/>
    <w:rPr>
      <w:rFonts w:ascii="Arial" w:hAnsi="Arial"/>
      <w:bCs/>
      <w:color w:val="000000" w:themeColor="text1"/>
      <w:szCs w:val="24"/>
      <w:lang w:val="en-GB"/>
    </w:rPr>
  </w:style>
  <w:style w:type="paragraph" w:customStyle="1" w:styleId="Header-Footer">
    <w:name w:val="Header-Footer"/>
    <w:basedOn w:val="Normal"/>
    <w:next w:val="Normal"/>
    <w:link w:val="Header-FooterChar"/>
    <w:qFormat/>
    <w:rsid w:val="00744192"/>
    <w:pPr>
      <w:tabs>
        <w:tab w:val="center" w:pos="4320"/>
        <w:tab w:val="right" w:pos="8640"/>
        <w:tab w:val="right" w:pos="13230"/>
      </w:tabs>
      <w:jc w:val="center"/>
    </w:pPr>
    <w:rPr>
      <w:bCs/>
      <w:sz w:val="18"/>
      <w:lang w:val="en-GB"/>
    </w:rPr>
  </w:style>
  <w:style w:type="character" w:customStyle="1" w:styleId="Header-FooterChar">
    <w:name w:val="Header-Footer Char"/>
    <w:basedOn w:val="DefaultParagraphFont"/>
    <w:link w:val="Header-Footer"/>
    <w:rsid w:val="00744192"/>
    <w:rPr>
      <w:rFonts w:ascii="MetaBook-Roman" w:hAnsi="MetaBook-Roman"/>
      <w:bCs/>
      <w:color w:val="262626"/>
      <w:sz w:val="18"/>
      <w:szCs w:val="24"/>
      <w:lang w:val="en-GB"/>
    </w:rPr>
  </w:style>
  <w:style w:type="paragraph" w:styleId="TOC4">
    <w:name w:val="toc 4"/>
    <w:basedOn w:val="Normal"/>
    <w:next w:val="Normal"/>
    <w:link w:val="TOC4Char"/>
    <w:uiPriority w:val="39"/>
    <w:qFormat/>
    <w:rsid w:val="00744192"/>
    <w:pPr>
      <w:tabs>
        <w:tab w:val="left" w:pos="1800"/>
        <w:tab w:val="right" w:leader="dot" w:pos="8640"/>
      </w:tabs>
      <w:ind w:left="1800" w:hanging="720"/>
    </w:pPr>
    <w:rPr>
      <w:noProof/>
    </w:rPr>
  </w:style>
  <w:style w:type="character" w:customStyle="1" w:styleId="TOC4Char">
    <w:name w:val="TOC 4 Char"/>
    <w:basedOn w:val="DefaultParagraphFont"/>
    <w:link w:val="TOC4"/>
    <w:uiPriority w:val="39"/>
    <w:rsid w:val="00744192"/>
    <w:rPr>
      <w:rFonts w:ascii="MetaBook-Roman" w:hAnsi="MetaBook-Roman"/>
      <w:noProof/>
      <w:color w:val="262626"/>
      <w:szCs w:val="24"/>
    </w:rPr>
  </w:style>
  <w:style w:type="paragraph" w:customStyle="1" w:styleId="NormalSmall">
    <w:name w:val="Normal Small"/>
    <w:basedOn w:val="Normal"/>
    <w:link w:val="NormalSmallChar"/>
    <w:qFormat/>
    <w:rsid w:val="00744192"/>
    <w:pPr>
      <w:tabs>
        <w:tab w:val="left" w:pos="3600"/>
      </w:tabs>
    </w:pPr>
    <w:rPr>
      <w:szCs w:val="20"/>
    </w:rPr>
  </w:style>
  <w:style w:type="character" w:customStyle="1" w:styleId="NormalSmallChar">
    <w:name w:val="Normal Small Char"/>
    <w:basedOn w:val="DefaultParagraphFont"/>
    <w:link w:val="NormalSmall"/>
    <w:rsid w:val="00744192"/>
    <w:rPr>
      <w:rFonts w:ascii="MetaBook-Roman" w:hAnsi="MetaBook-Roman"/>
      <w:color w:val="262626"/>
    </w:rPr>
  </w:style>
  <w:style w:type="paragraph" w:customStyle="1" w:styleId="HyperlinkSmall">
    <w:name w:val="Hyperlink Small"/>
    <w:basedOn w:val="NormalSmall"/>
    <w:link w:val="HyperlinkSmallChar"/>
    <w:rsid w:val="00744192"/>
    <w:rPr>
      <w:color w:val="548DD4"/>
      <w:u w:val="single"/>
    </w:rPr>
  </w:style>
  <w:style w:type="character" w:customStyle="1" w:styleId="HyperlinkSmallChar">
    <w:name w:val="Hyperlink Small Char"/>
    <w:basedOn w:val="NormalSmallChar"/>
    <w:link w:val="HyperlinkSmall"/>
    <w:rsid w:val="00744192"/>
    <w:rPr>
      <w:rFonts w:ascii="MetaBook-Roman" w:hAnsi="MetaBook-Roman"/>
      <w:color w:val="548DD4"/>
      <w:u w:val="single"/>
    </w:rPr>
  </w:style>
  <w:style w:type="paragraph" w:customStyle="1" w:styleId="NormalSpaced">
    <w:name w:val="Normal Spaced"/>
    <w:basedOn w:val="Normal"/>
    <w:link w:val="NormalSpacedChar"/>
    <w:qFormat/>
    <w:rsid w:val="00744192"/>
    <w:pPr>
      <w:spacing w:before="400" w:after="400"/>
    </w:pPr>
  </w:style>
  <w:style w:type="character" w:customStyle="1" w:styleId="NormalSpacedChar">
    <w:name w:val="Normal Spaced Char"/>
    <w:basedOn w:val="DefaultParagraphFont"/>
    <w:link w:val="NormalSpaced"/>
    <w:rsid w:val="00744192"/>
    <w:rPr>
      <w:rFonts w:ascii="MetaBook-Roman" w:hAnsi="MetaBook-Roman"/>
      <w:color w:val="262626"/>
      <w:sz w:val="24"/>
      <w:szCs w:val="24"/>
    </w:rPr>
  </w:style>
  <w:style w:type="paragraph" w:customStyle="1" w:styleId="Bold">
    <w:name w:val="Bold"/>
    <w:basedOn w:val="Normal"/>
    <w:next w:val="Normal"/>
    <w:link w:val="BoldChar"/>
    <w:qFormat/>
    <w:rsid w:val="00315697"/>
    <w:rPr>
      <w:rFonts w:ascii="Arial Narrow" w:hAnsi="Arial Narrow"/>
      <w:b/>
      <w:sz w:val="24"/>
    </w:rPr>
  </w:style>
  <w:style w:type="character" w:customStyle="1" w:styleId="BoldChar">
    <w:name w:val="Bold Char"/>
    <w:basedOn w:val="DefaultParagraphFont"/>
    <w:link w:val="Bold"/>
    <w:rsid w:val="00315697"/>
    <w:rPr>
      <w:rFonts w:ascii="Arial Narrow" w:hAnsi="Arial Narrow"/>
      <w:b/>
      <w:color w:val="000000" w:themeColor="text1"/>
      <w:sz w:val="24"/>
      <w:szCs w:val="24"/>
    </w:rPr>
  </w:style>
  <w:style w:type="paragraph" w:customStyle="1" w:styleId="BoldOrange">
    <w:name w:val="Bold Orange"/>
    <w:basedOn w:val="Normal"/>
    <w:next w:val="Normal"/>
    <w:link w:val="BoldOrangeChar"/>
    <w:rsid w:val="00744192"/>
    <w:rPr>
      <w:rFonts w:ascii="MetaBold-Roman" w:hAnsi="MetaBold-Roman"/>
      <w:color w:val="F0843C"/>
    </w:rPr>
  </w:style>
  <w:style w:type="character" w:customStyle="1" w:styleId="BoldOrangeChar">
    <w:name w:val="Bold Orange Char"/>
    <w:basedOn w:val="DefaultParagraphFont"/>
    <w:link w:val="BoldOrange"/>
    <w:rsid w:val="00744192"/>
    <w:rPr>
      <w:rFonts w:ascii="MetaBold-Roman" w:hAnsi="MetaBold-Roman"/>
      <w:color w:val="F0843C"/>
      <w:sz w:val="24"/>
      <w:szCs w:val="24"/>
    </w:rPr>
  </w:style>
  <w:style w:type="paragraph" w:customStyle="1" w:styleId="BoldSmall">
    <w:name w:val="Bold Small"/>
    <w:basedOn w:val="NormalSmall"/>
    <w:next w:val="NormalSmall"/>
    <w:link w:val="BoldSmallChar"/>
    <w:rsid w:val="00744192"/>
    <w:rPr>
      <w:rFonts w:ascii="MetaBold-Roman" w:hAnsi="MetaBold-Roman"/>
    </w:rPr>
  </w:style>
  <w:style w:type="character" w:customStyle="1" w:styleId="BoldSmallChar">
    <w:name w:val="Bold Small Char"/>
    <w:basedOn w:val="NormalSmallChar"/>
    <w:link w:val="BoldSmall"/>
    <w:rsid w:val="00744192"/>
    <w:rPr>
      <w:rFonts w:ascii="MetaBold-Roman" w:hAnsi="MetaBold-Roman"/>
      <w:color w:val="262626"/>
    </w:rPr>
  </w:style>
  <w:style w:type="paragraph" w:customStyle="1" w:styleId="BoldUnderline">
    <w:name w:val="Bold Underline"/>
    <w:basedOn w:val="Normal"/>
    <w:next w:val="Normal"/>
    <w:link w:val="BoldUnderlineChar"/>
    <w:rsid w:val="00744192"/>
    <w:rPr>
      <w:rFonts w:ascii="MetaBold-Roman" w:hAnsi="MetaBold-Roman"/>
      <w:u w:val="single"/>
    </w:rPr>
  </w:style>
  <w:style w:type="character" w:customStyle="1" w:styleId="BoldUnderlineChar">
    <w:name w:val="Bold Underline Char"/>
    <w:basedOn w:val="DefaultParagraphFont"/>
    <w:link w:val="BoldUnderline"/>
    <w:rsid w:val="00744192"/>
    <w:rPr>
      <w:rFonts w:ascii="MetaBold-Roman" w:hAnsi="MetaBold-Roman"/>
      <w:color w:val="262626"/>
      <w:sz w:val="24"/>
      <w:szCs w:val="24"/>
      <w:u w:val="single"/>
    </w:rPr>
  </w:style>
  <w:style w:type="paragraph" w:customStyle="1" w:styleId="BoldGray">
    <w:name w:val="Bold Gray"/>
    <w:basedOn w:val="Normal"/>
    <w:link w:val="BoldGrayChar"/>
    <w:rsid w:val="00744192"/>
    <w:rPr>
      <w:rFonts w:ascii="MetaBold-Roman" w:hAnsi="MetaBold-Roman"/>
      <w:color w:val="6B767A"/>
    </w:rPr>
  </w:style>
  <w:style w:type="character" w:customStyle="1" w:styleId="BoldGrayChar">
    <w:name w:val="Bold Gray Char"/>
    <w:basedOn w:val="DefaultParagraphFont"/>
    <w:link w:val="BoldGray"/>
    <w:rsid w:val="00744192"/>
    <w:rPr>
      <w:rFonts w:ascii="MetaBold-Roman" w:hAnsi="MetaBold-Roman"/>
      <w:color w:val="6B767A"/>
      <w:sz w:val="24"/>
      <w:szCs w:val="24"/>
    </w:rPr>
  </w:style>
  <w:style w:type="paragraph" w:customStyle="1" w:styleId="BoldAqua">
    <w:name w:val="Bold Aqua"/>
    <w:basedOn w:val="Normal"/>
    <w:link w:val="BoldAquaChar"/>
    <w:qFormat/>
    <w:rsid w:val="00315697"/>
    <w:rPr>
      <w:rFonts w:ascii="Arial Narrow" w:hAnsi="Arial Narrow"/>
      <w:b/>
      <w:color w:val="005B75"/>
      <w:sz w:val="24"/>
    </w:rPr>
  </w:style>
  <w:style w:type="character" w:customStyle="1" w:styleId="BoldAquaChar">
    <w:name w:val="Bold Aqua Char"/>
    <w:basedOn w:val="NormalSpacedChar"/>
    <w:link w:val="BoldAqua"/>
    <w:rsid w:val="00315697"/>
    <w:rPr>
      <w:rFonts w:ascii="Arial Narrow" w:hAnsi="Arial Narrow"/>
      <w:b/>
      <w:color w:val="005B75"/>
      <w:sz w:val="24"/>
      <w:szCs w:val="24"/>
    </w:rPr>
  </w:style>
  <w:style w:type="paragraph" w:customStyle="1" w:styleId="BoldWhite">
    <w:name w:val="Bold White"/>
    <w:basedOn w:val="Normal"/>
    <w:link w:val="BoldWhiteChar"/>
    <w:qFormat/>
    <w:rsid w:val="00315697"/>
    <w:pPr>
      <w:shd w:val="clear" w:color="auto" w:fill="34748E"/>
    </w:pPr>
    <w:rPr>
      <w:rFonts w:ascii="Arial Narrow" w:hAnsi="Arial Narrow"/>
      <w:b/>
      <w:color w:val="FFFFFF" w:themeColor="background1"/>
      <w:sz w:val="24"/>
    </w:rPr>
  </w:style>
  <w:style w:type="character" w:customStyle="1" w:styleId="BoldWhiteChar">
    <w:name w:val="Bold White Char"/>
    <w:basedOn w:val="BoldOrangeChar"/>
    <w:link w:val="BoldWhite"/>
    <w:rsid w:val="00315697"/>
    <w:rPr>
      <w:rFonts w:ascii="Arial Narrow" w:hAnsi="Arial Narrow"/>
      <w:b/>
      <w:color w:val="FFFFFF" w:themeColor="background1"/>
      <w:sz w:val="24"/>
      <w:szCs w:val="24"/>
      <w:shd w:val="clear" w:color="auto" w:fill="34748E"/>
    </w:rPr>
  </w:style>
  <w:style w:type="character" w:customStyle="1" w:styleId="ListParagraphChar">
    <w:name w:val="List Paragraph Char"/>
    <w:basedOn w:val="DefaultParagraphFont"/>
    <w:link w:val="ListParagraph"/>
    <w:uiPriority w:val="34"/>
    <w:rsid w:val="00744192"/>
    <w:rPr>
      <w:rFonts w:ascii="MetaBook-Roman" w:hAnsi="MetaBook-Roman"/>
      <w:color w:val="262626"/>
      <w:sz w:val="24"/>
      <w:szCs w:val="24"/>
    </w:rPr>
  </w:style>
  <w:style w:type="paragraph" w:customStyle="1" w:styleId="BulletList3">
    <w:name w:val="Bullet List 3"/>
    <w:basedOn w:val="Normal"/>
    <w:link w:val="Bullet3Char"/>
    <w:rsid w:val="00744192"/>
    <w:pPr>
      <w:numPr>
        <w:numId w:val="4"/>
      </w:numPr>
      <w:contextualSpacing/>
    </w:pPr>
  </w:style>
  <w:style w:type="character" w:customStyle="1" w:styleId="CaptionChar">
    <w:name w:val="Caption Char"/>
    <w:basedOn w:val="DefaultParagraphFont"/>
    <w:link w:val="Caption"/>
    <w:rsid w:val="00AC04F1"/>
    <w:rPr>
      <w:rFonts w:ascii="Arial" w:hAnsi="Arial"/>
      <w:bCs/>
      <w:color w:val="000000" w:themeColor="text1"/>
      <w:sz w:val="24"/>
      <w:szCs w:val="18"/>
    </w:rPr>
  </w:style>
  <w:style w:type="paragraph" w:customStyle="1" w:styleId="NormalCentered">
    <w:name w:val="Normal Centered"/>
    <w:basedOn w:val="Normal"/>
    <w:link w:val="NormalCenteredChar"/>
    <w:rsid w:val="00744192"/>
    <w:pPr>
      <w:jc w:val="center"/>
    </w:pPr>
  </w:style>
  <w:style w:type="character" w:customStyle="1" w:styleId="NormalCenteredChar">
    <w:name w:val="Normal Centered Char"/>
    <w:basedOn w:val="DefaultParagraphFont"/>
    <w:link w:val="NormalCentered"/>
    <w:rsid w:val="00744192"/>
    <w:rPr>
      <w:rFonts w:ascii="MetaBook-Roman" w:hAnsi="MetaBook-Roman"/>
      <w:color w:val="262626"/>
      <w:sz w:val="24"/>
      <w:szCs w:val="24"/>
    </w:rPr>
  </w:style>
  <w:style w:type="paragraph" w:customStyle="1" w:styleId="CoverTitle">
    <w:name w:val="Cover Title"/>
    <w:basedOn w:val="Normal"/>
    <w:link w:val="CoverTitleChar"/>
    <w:qFormat/>
    <w:rsid w:val="002A5C77"/>
    <w:pPr>
      <w:jc w:val="right"/>
    </w:pPr>
    <w:rPr>
      <w:rFonts w:asciiTheme="minorHAnsi" w:hAnsiTheme="minorHAnsi"/>
      <w:b/>
      <w:color w:val="34748E"/>
      <w:sz w:val="80"/>
      <w:szCs w:val="56"/>
    </w:rPr>
  </w:style>
  <w:style w:type="character" w:customStyle="1" w:styleId="CoverTitleChar">
    <w:name w:val="Cover Title Char"/>
    <w:basedOn w:val="DefaultParagraphFont"/>
    <w:link w:val="CoverTitle"/>
    <w:rsid w:val="002A5C77"/>
    <w:rPr>
      <w:rFonts w:asciiTheme="minorHAnsi" w:hAnsiTheme="minorHAnsi"/>
      <w:b/>
      <w:color w:val="34748E"/>
      <w:sz w:val="80"/>
      <w:szCs w:val="56"/>
    </w:rPr>
  </w:style>
  <w:style w:type="paragraph" w:customStyle="1" w:styleId="CoverSubtitle">
    <w:name w:val="Cover Subtitle"/>
    <w:basedOn w:val="Normal"/>
    <w:link w:val="CoverSubtitleChar"/>
    <w:qFormat/>
    <w:rsid w:val="003337CD"/>
    <w:pPr>
      <w:jc w:val="right"/>
    </w:pPr>
    <w:rPr>
      <w:rFonts w:asciiTheme="minorHAnsi" w:hAnsiTheme="minorHAnsi"/>
      <w:color w:val="34748E"/>
      <w:sz w:val="52"/>
      <w:szCs w:val="40"/>
    </w:rPr>
  </w:style>
  <w:style w:type="character" w:customStyle="1" w:styleId="CoverSubtitleChar">
    <w:name w:val="Cover Subtitle Char"/>
    <w:basedOn w:val="DefaultParagraphFont"/>
    <w:link w:val="CoverSubtitle"/>
    <w:rsid w:val="003337CD"/>
    <w:rPr>
      <w:rFonts w:asciiTheme="minorHAnsi" w:hAnsiTheme="minorHAnsi"/>
      <w:color w:val="34748E"/>
      <w:sz w:val="52"/>
      <w:szCs w:val="40"/>
    </w:rPr>
  </w:style>
  <w:style w:type="character" w:customStyle="1" w:styleId="Bullet3Char">
    <w:name w:val="Bullet 3 Char"/>
    <w:basedOn w:val="DefaultParagraphFont"/>
    <w:link w:val="BulletList3"/>
    <w:rsid w:val="00744192"/>
    <w:rPr>
      <w:rFonts w:ascii="Arial" w:hAnsi="Arial"/>
      <w:color w:val="000000" w:themeColor="text1"/>
      <w:szCs w:val="24"/>
    </w:rPr>
  </w:style>
  <w:style w:type="character" w:customStyle="1" w:styleId="Heading6Char">
    <w:name w:val="Heading 6 Char"/>
    <w:aliases w:val="Alt+6 Char,Alt+61 Char,Alt+62 Char,Alt+611 Char,Alt+63 Char,Alt+64 Char"/>
    <w:basedOn w:val="DefaultParagraphFont"/>
    <w:link w:val="Heading6"/>
    <w:uiPriority w:val="9"/>
    <w:rsid w:val="00CC5C3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CC5C3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CC5C32"/>
    <w:rPr>
      <w:rFonts w:asciiTheme="majorHAnsi" w:eastAsiaTheme="majorEastAsia" w:hAnsiTheme="majorHAnsi" w:cstheme="majorBidi"/>
      <w:color w:val="4F81BD" w:themeColor="accent1"/>
    </w:rPr>
  </w:style>
  <w:style w:type="character" w:customStyle="1" w:styleId="Heading9Char">
    <w:name w:val="Heading 9 Char"/>
    <w:basedOn w:val="DefaultParagraphFont"/>
    <w:link w:val="Heading9"/>
    <w:uiPriority w:val="9"/>
    <w:rsid w:val="00CC5C32"/>
    <w:rPr>
      <w:rFonts w:asciiTheme="majorHAnsi" w:eastAsiaTheme="majorEastAsia" w:hAnsiTheme="majorHAnsi" w:cstheme="majorBidi"/>
      <w:i/>
      <w:iCs/>
      <w:color w:val="404040" w:themeColor="text1" w:themeTint="BF"/>
    </w:rPr>
  </w:style>
  <w:style w:type="paragraph" w:customStyle="1" w:styleId="NormalSmallCentered">
    <w:name w:val="Normal Small Centered"/>
    <w:basedOn w:val="Normal"/>
    <w:link w:val="NormalSmallCenteredChar"/>
    <w:qFormat/>
    <w:rsid w:val="00744192"/>
    <w:pPr>
      <w:jc w:val="center"/>
    </w:pPr>
  </w:style>
  <w:style w:type="character" w:customStyle="1" w:styleId="NormalSmallCenteredChar">
    <w:name w:val="Normal Small Centered Char"/>
    <w:basedOn w:val="NormalSmallChar"/>
    <w:link w:val="NormalSmallCentered"/>
    <w:rsid w:val="00744192"/>
    <w:rPr>
      <w:rFonts w:ascii="MetaBook-Roman" w:hAnsi="MetaBook-Roman"/>
      <w:color w:val="262626"/>
      <w:szCs w:val="24"/>
    </w:rPr>
  </w:style>
  <w:style w:type="paragraph" w:customStyle="1" w:styleId="NormalSmallRight">
    <w:name w:val="Normal Small Right"/>
    <w:basedOn w:val="Normal"/>
    <w:link w:val="NormalSmallRightChar"/>
    <w:rsid w:val="00744192"/>
    <w:pPr>
      <w:jc w:val="right"/>
    </w:pPr>
  </w:style>
  <w:style w:type="character" w:customStyle="1" w:styleId="NormalSmallRightChar">
    <w:name w:val="Normal Small Right Char"/>
    <w:basedOn w:val="NormalSmallChar"/>
    <w:link w:val="NormalSmallRight"/>
    <w:rsid w:val="00744192"/>
    <w:rPr>
      <w:rFonts w:ascii="MetaBook-Roman" w:hAnsi="MetaBook-Roman"/>
      <w:color w:val="262626"/>
      <w:szCs w:val="24"/>
    </w:rPr>
  </w:style>
  <w:style w:type="paragraph" w:customStyle="1" w:styleId="BulletListAquaCommondo2">
    <w:name w:val="Bullet List Aqua Commondo 2"/>
    <w:basedOn w:val="BulletListAquaCommondo1"/>
    <w:link w:val="BulletListAquaCommondo2Char"/>
    <w:qFormat/>
    <w:rsid w:val="00DB6210"/>
    <w:pPr>
      <w:numPr>
        <w:numId w:val="5"/>
      </w:numPr>
      <w:tabs>
        <w:tab w:val="clear" w:pos="1440"/>
        <w:tab w:val="left" w:pos="1134"/>
      </w:tabs>
      <w:ind w:left="284" w:firstLine="567"/>
    </w:pPr>
    <w:rPr>
      <w:lang w:val="en-GB"/>
    </w:rPr>
  </w:style>
  <w:style w:type="character" w:customStyle="1" w:styleId="BulletListAquaCommondo2Char">
    <w:name w:val="Bullet List Aqua Commondo 2 Char"/>
    <w:basedOn w:val="Bullet3Char"/>
    <w:link w:val="BulletListAquaCommondo2"/>
    <w:rsid w:val="00DB6210"/>
    <w:rPr>
      <w:rFonts w:ascii="Arial" w:hAnsi="Arial"/>
      <w:color w:val="000000" w:themeColor="text1"/>
      <w:szCs w:val="24"/>
      <w:lang w:val="en-GB"/>
    </w:rPr>
  </w:style>
  <w:style w:type="paragraph" w:customStyle="1" w:styleId="BulletListAquaCommondo1">
    <w:name w:val="Bullet List Aqua Commondo 1"/>
    <w:basedOn w:val="NormalSmall"/>
    <w:link w:val="BulletListAquaCommondo1Char"/>
    <w:qFormat/>
    <w:rsid w:val="008A1F1F"/>
    <w:pPr>
      <w:numPr>
        <w:numId w:val="26"/>
      </w:numPr>
    </w:pPr>
  </w:style>
  <w:style w:type="character" w:customStyle="1" w:styleId="BulletListAquaCommondo1Char">
    <w:name w:val="Bullet List Aqua Commondo 1 Char"/>
    <w:basedOn w:val="NormalSmallChar"/>
    <w:link w:val="BulletListAquaCommondo1"/>
    <w:rsid w:val="008A1F1F"/>
    <w:rPr>
      <w:rFonts w:ascii="Arial" w:hAnsi="Arial"/>
      <w:color w:val="000000" w:themeColor="text1"/>
    </w:rPr>
  </w:style>
  <w:style w:type="table" w:styleId="TableGrid">
    <w:name w:val="Table Grid"/>
    <w:basedOn w:val="TableNormal"/>
    <w:uiPriority w:val="99"/>
    <w:rsid w:val="00CC5C3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rsid w:val="00CC5C32"/>
    <w:rPr>
      <w:rFonts w:ascii="Tahoma" w:hAnsi="Tahoma" w:cs="Tahoma"/>
      <w:sz w:val="16"/>
      <w:szCs w:val="16"/>
    </w:rPr>
  </w:style>
  <w:style w:type="character" w:customStyle="1" w:styleId="DocumentMapChar">
    <w:name w:val="Document Map Char"/>
    <w:basedOn w:val="DefaultParagraphFont"/>
    <w:link w:val="DocumentMap"/>
    <w:uiPriority w:val="99"/>
    <w:rsid w:val="00CC5C32"/>
    <w:rPr>
      <w:rFonts w:ascii="Tahoma" w:hAnsi="Tahoma" w:cs="Tahoma"/>
      <w:color w:val="262626"/>
      <w:sz w:val="16"/>
      <w:szCs w:val="16"/>
    </w:rPr>
  </w:style>
  <w:style w:type="paragraph" w:styleId="NoSpacing">
    <w:name w:val="No Spacing"/>
    <w:uiPriority w:val="99"/>
    <w:qFormat/>
    <w:rsid w:val="00CC5C32"/>
  </w:style>
  <w:style w:type="paragraph" w:styleId="IntenseQuote">
    <w:name w:val="Intense Quote"/>
    <w:basedOn w:val="Normal"/>
    <w:next w:val="Normal"/>
    <w:link w:val="IntenseQuoteChar"/>
    <w:uiPriority w:val="30"/>
    <w:rsid w:val="00CC5C3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C5C32"/>
    <w:rPr>
      <w:rFonts w:ascii="MetaBook-Roman" w:hAnsi="MetaBook-Roman"/>
      <w:b/>
      <w:bCs/>
      <w:i/>
      <w:iCs/>
      <w:color w:val="4F81BD" w:themeColor="accent1"/>
      <w:sz w:val="24"/>
      <w:szCs w:val="24"/>
    </w:rPr>
  </w:style>
  <w:style w:type="character" w:styleId="SubtleReference">
    <w:name w:val="Subtle Reference"/>
    <w:basedOn w:val="DefaultParagraphFont"/>
    <w:uiPriority w:val="99"/>
    <w:qFormat/>
    <w:rsid w:val="00CC5C32"/>
    <w:rPr>
      <w:smallCaps/>
      <w:color w:val="C0504D" w:themeColor="accent2"/>
      <w:u w:val="single"/>
    </w:rPr>
  </w:style>
  <w:style w:type="character" w:styleId="IntenseReference">
    <w:name w:val="Intense Reference"/>
    <w:basedOn w:val="DefaultParagraphFont"/>
    <w:uiPriority w:val="32"/>
    <w:qFormat/>
    <w:rsid w:val="00CC5C32"/>
    <w:rPr>
      <w:b/>
      <w:bCs/>
      <w:smallCaps/>
      <w:color w:val="C0504D" w:themeColor="accent2"/>
      <w:spacing w:val="5"/>
      <w:u w:val="single"/>
    </w:rPr>
  </w:style>
  <w:style w:type="paragraph" w:styleId="BalloonText">
    <w:name w:val="Balloon Text"/>
    <w:basedOn w:val="Normal"/>
    <w:link w:val="BalloonTextChar"/>
    <w:uiPriority w:val="99"/>
    <w:unhideWhenUsed/>
    <w:rsid w:val="00A75BF4"/>
    <w:rPr>
      <w:rFonts w:ascii="Tahoma" w:hAnsi="Tahoma" w:cs="Tahoma"/>
      <w:sz w:val="16"/>
      <w:szCs w:val="16"/>
    </w:rPr>
  </w:style>
  <w:style w:type="character" w:customStyle="1" w:styleId="BalloonTextChar">
    <w:name w:val="Balloon Text Char"/>
    <w:basedOn w:val="DefaultParagraphFont"/>
    <w:link w:val="BalloonText"/>
    <w:uiPriority w:val="99"/>
    <w:rsid w:val="00A75BF4"/>
    <w:rPr>
      <w:rFonts w:ascii="Tahoma" w:hAnsi="Tahoma" w:cs="Tahoma"/>
      <w:color w:val="262626"/>
      <w:sz w:val="16"/>
      <w:szCs w:val="16"/>
    </w:rPr>
  </w:style>
  <w:style w:type="paragraph" w:styleId="Header">
    <w:name w:val="header"/>
    <w:aliases w:val="1 (not to be included in TOC),Cover Page,*Header,h,Chapter Name"/>
    <w:basedOn w:val="Normal"/>
    <w:link w:val="HeaderChar"/>
    <w:uiPriority w:val="99"/>
    <w:rsid w:val="00576A2C"/>
    <w:pPr>
      <w:tabs>
        <w:tab w:val="center" w:pos="4320"/>
        <w:tab w:val="right" w:pos="8640"/>
      </w:tabs>
    </w:pPr>
  </w:style>
  <w:style w:type="character" w:customStyle="1" w:styleId="HeaderChar">
    <w:name w:val="Header Char"/>
    <w:aliases w:val="1 (not to be included in TOC) Char,Cover Page Char,*Header Char,h Char,Chapter Name Char"/>
    <w:basedOn w:val="DefaultParagraphFont"/>
    <w:link w:val="Header"/>
    <w:uiPriority w:val="99"/>
    <w:rsid w:val="00576A2C"/>
    <w:rPr>
      <w:rFonts w:ascii="MetaBook-Roman" w:hAnsi="MetaBook-Roman"/>
      <w:color w:val="262626"/>
      <w:sz w:val="24"/>
      <w:szCs w:val="24"/>
    </w:rPr>
  </w:style>
  <w:style w:type="paragraph" w:styleId="Footer">
    <w:name w:val="footer"/>
    <w:basedOn w:val="Normal"/>
    <w:link w:val="FooterChar"/>
    <w:uiPriority w:val="99"/>
    <w:rsid w:val="00576A2C"/>
    <w:pPr>
      <w:tabs>
        <w:tab w:val="center" w:pos="4320"/>
        <w:tab w:val="right" w:pos="8640"/>
      </w:tabs>
    </w:pPr>
  </w:style>
  <w:style w:type="character" w:customStyle="1" w:styleId="FooterChar">
    <w:name w:val="Footer Char"/>
    <w:basedOn w:val="DefaultParagraphFont"/>
    <w:link w:val="Footer"/>
    <w:uiPriority w:val="99"/>
    <w:rsid w:val="00576A2C"/>
    <w:rPr>
      <w:rFonts w:ascii="MetaBook-Roman" w:hAnsi="MetaBook-Roman"/>
      <w:color w:val="262626"/>
      <w:sz w:val="24"/>
      <w:szCs w:val="24"/>
    </w:rPr>
  </w:style>
  <w:style w:type="paragraph" w:customStyle="1" w:styleId="ChapterHeading">
    <w:name w:val="Chapter Heading"/>
    <w:aliases w:val="ch"/>
    <w:basedOn w:val="Normal"/>
    <w:rsid w:val="007641EE"/>
    <w:pPr>
      <w:spacing w:before="360"/>
      <w:ind w:left="567"/>
    </w:pPr>
    <w:rPr>
      <w:rFonts w:ascii="Times" w:hAnsi="Times"/>
      <w:b/>
      <w:sz w:val="72"/>
      <w:szCs w:val="20"/>
    </w:rPr>
  </w:style>
  <w:style w:type="character" w:styleId="Strong">
    <w:name w:val="Strong"/>
    <w:basedOn w:val="DefaultParagraphFont"/>
    <w:uiPriority w:val="22"/>
    <w:qFormat/>
    <w:rsid w:val="00744192"/>
    <w:rPr>
      <w:rFonts w:ascii="Times New Roman" w:hAnsi="Times New Roman"/>
      <w:b/>
      <w:bCs/>
      <w:sz w:val="24"/>
    </w:rPr>
  </w:style>
  <w:style w:type="paragraph" w:customStyle="1" w:styleId="NormalText">
    <w:name w:val="Normal Text"/>
    <w:link w:val="NormalTextChar"/>
    <w:autoRedefine/>
    <w:rsid w:val="00744192"/>
    <w:pPr>
      <w:spacing w:before="400" w:after="400" w:line="288" w:lineRule="auto"/>
      <w:jc w:val="both"/>
    </w:pPr>
    <w:rPr>
      <w:rFonts w:ascii="Verdana" w:hAnsi="Verdana"/>
      <w:color w:val="262626"/>
      <w:sz w:val="24"/>
      <w:szCs w:val="24"/>
    </w:rPr>
  </w:style>
  <w:style w:type="character" w:customStyle="1" w:styleId="NormalTextChar">
    <w:name w:val="Normal Text Char"/>
    <w:basedOn w:val="DefaultParagraphFont"/>
    <w:link w:val="NormalText"/>
    <w:locked/>
    <w:rsid w:val="00744192"/>
    <w:rPr>
      <w:rFonts w:ascii="Verdana" w:hAnsi="Verdana"/>
      <w:color w:val="262626"/>
      <w:sz w:val="24"/>
      <w:szCs w:val="24"/>
    </w:rPr>
  </w:style>
  <w:style w:type="paragraph" w:customStyle="1" w:styleId="StrongAqua">
    <w:name w:val="Strong Aqua"/>
    <w:basedOn w:val="NormalText"/>
    <w:link w:val="StrongAquaChar"/>
    <w:qFormat/>
    <w:rsid w:val="001E30A4"/>
    <w:rPr>
      <w:rFonts w:ascii="Arial Narrow" w:hAnsi="Arial Narrow"/>
      <w:b/>
      <w:color w:val="34748E"/>
    </w:rPr>
  </w:style>
  <w:style w:type="character" w:customStyle="1" w:styleId="StrongAquaChar">
    <w:name w:val="Strong Aqua Char"/>
    <w:basedOn w:val="DefaultParagraphFont"/>
    <w:link w:val="StrongAqua"/>
    <w:rsid w:val="001E30A4"/>
    <w:rPr>
      <w:rFonts w:ascii="Arial Narrow" w:hAnsi="Arial Narrow"/>
      <w:b/>
      <w:color w:val="34748E"/>
      <w:sz w:val="24"/>
      <w:szCs w:val="24"/>
    </w:rPr>
  </w:style>
  <w:style w:type="paragraph" w:styleId="Quote">
    <w:name w:val="Quote"/>
    <w:basedOn w:val="Normal"/>
    <w:next w:val="Normal"/>
    <w:link w:val="QuoteChar"/>
    <w:uiPriority w:val="99"/>
    <w:qFormat/>
    <w:rsid w:val="004E3FE4"/>
    <w:rPr>
      <w:rFonts w:ascii="Times New Roman" w:eastAsia="Times New Roman" w:hAnsi="Times New Roman" w:cs="Times New Roman"/>
      <w:i/>
      <w:iCs/>
      <w:color w:val="262626" w:themeColor="text1" w:themeTint="D9"/>
    </w:rPr>
  </w:style>
  <w:style w:type="character" w:customStyle="1" w:styleId="QuoteChar">
    <w:name w:val="Quote Char"/>
    <w:basedOn w:val="DefaultParagraphFont"/>
    <w:link w:val="Quote"/>
    <w:uiPriority w:val="99"/>
    <w:rsid w:val="004E3FE4"/>
    <w:rPr>
      <w:rFonts w:ascii="Times New Roman" w:eastAsia="Times New Roman" w:hAnsi="Times New Roman" w:cs="Times New Roman"/>
      <w:i/>
      <w:iCs/>
      <w:color w:val="262626" w:themeColor="text1" w:themeTint="D9"/>
      <w:sz w:val="24"/>
      <w:szCs w:val="24"/>
    </w:rPr>
  </w:style>
  <w:style w:type="paragraph" w:styleId="BodyTextIndent2">
    <w:name w:val="Body Text Indent 2"/>
    <w:basedOn w:val="Normal"/>
    <w:link w:val="BodyTextIndent2Char"/>
    <w:unhideWhenUsed/>
    <w:rsid w:val="004E3FE4"/>
    <w:pPr>
      <w:ind w:left="360"/>
    </w:pPr>
    <w:rPr>
      <w:rFonts w:ascii="Times New Roman" w:eastAsia="Times New Roman" w:hAnsi="Times New Roman" w:cs="Times New Roman"/>
      <w:color w:val="000000"/>
    </w:rPr>
  </w:style>
  <w:style w:type="character" w:customStyle="1" w:styleId="BodyTextIndent2Char">
    <w:name w:val="Body Text Indent 2 Char"/>
    <w:basedOn w:val="DefaultParagraphFont"/>
    <w:link w:val="BodyTextIndent2"/>
    <w:rsid w:val="004E3FE4"/>
    <w:rPr>
      <w:rFonts w:ascii="Times New Roman" w:eastAsia="Times New Roman" w:hAnsi="Times New Roman" w:cs="Times New Roman"/>
      <w:color w:val="000000"/>
      <w:sz w:val="24"/>
      <w:szCs w:val="24"/>
    </w:rPr>
  </w:style>
  <w:style w:type="character" w:styleId="PageNumber">
    <w:name w:val="page number"/>
    <w:basedOn w:val="DefaultParagraphFont"/>
    <w:uiPriority w:val="99"/>
    <w:unhideWhenUsed/>
    <w:rsid w:val="004E3FE4"/>
  </w:style>
  <w:style w:type="paragraph" w:styleId="NormalWeb">
    <w:name w:val="Normal (Web)"/>
    <w:basedOn w:val="Normal"/>
    <w:uiPriority w:val="99"/>
    <w:unhideWhenUsed/>
    <w:rsid w:val="004E3FE4"/>
    <w:pPr>
      <w:spacing w:before="100" w:beforeAutospacing="1" w:after="100" w:afterAutospacing="1"/>
    </w:pPr>
    <w:rPr>
      <w:rFonts w:ascii="Times New Roman" w:eastAsia="Times New Roman" w:hAnsi="Times New Roman" w:cs="Times New Roman"/>
      <w:color w:val="262626" w:themeColor="text1" w:themeTint="D9"/>
    </w:rPr>
  </w:style>
  <w:style w:type="character" w:customStyle="1" w:styleId="klink">
    <w:name w:val="klink"/>
    <w:basedOn w:val="DefaultParagraphFont"/>
    <w:rsid w:val="004E3FE4"/>
  </w:style>
  <w:style w:type="paragraph" w:styleId="BodyText">
    <w:name w:val="Body Text"/>
    <w:basedOn w:val="Normal"/>
    <w:link w:val="BodyTextChar"/>
    <w:uiPriority w:val="99"/>
    <w:rsid w:val="004E3FE4"/>
    <w:pPr>
      <w:spacing w:after="120"/>
    </w:pPr>
    <w:rPr>
      <w:rFonts w:ascii="Times New Roman" w:eastAsia="Times New Roman" w:hAnsi="Times New Roman" w:cs="Times New Roman"/>
      <w:color w:val="262626" w:themeColor="text1" w:themeTint="D9"/>
      <w:lang w:eastAsia="en-GB"/>
    </w:rPr>
  </w:style>
  <w:style w:type="character" w:customStyle="1" w:styleId="BodyTextChar">
    <w:name w:val="Body Text Char"/>
    <w:basedOn w:val="DefaultParagraphFont"/>
    <w:link w:val="BodyText"/>
    <w:uiPriority w:val="99"/>
    <w:rsid w:val="004E3FE4"/>
    <w:rPr>
      <w:rFonts w:ascii="Times New Roman" w:eastAsia="Times New Roman" w:hAnsi="Times New Roman" w:cs="Times New Roman"/>
      <w:color w:val="262626" w:themeColor="text1" w:themeTint="D9"/>
      <w:sz w:val="24"/>
      <w:szCs w:val="24"/>
      <w:lang w:eastAsia="en-GB"/>
    </w:rPr>
  </w:style>
  <w:style w:type="paragraph" w:customStyle="1" w:styleId="Arial10">
    <w:name w:val="Arial 10"/>
    <w:basedOn w:val="Normal"/>
    <w:rsid w:val="004E3FE4"/>
    <w:pPr>
      <w:tabs>
        <w:tab w:val="left" w:pos="251"/>
        <w:tab w:val="right" w:pos="9171"/>
      </w:tabs>
      <w:spacing w:before="160" w:after="160"/>
    </w:pPr>
    <w:rPr>
      <w:rFonts w:eastAsia="Times New Roman"/>
      <w:color w:val="000000"/>
      <w:kern w:val="28"/>
      <w:szCs w:val="20"/>
      <w:lang w:val="en-GB" w:eastAsia="en-GB"/>
    </w:rPr>
  </w:style>
  <w:style w:type="character" w:customStyle="1" w:styleId="content">
    <w:name w:val="content"/>
    <w:basedOn w:val="DefaultParagraphFont"/>
    <w:rsid w:val="004E3FE4"/>
  </w:style>
  <w:style w:type="paragraph" w:styleId="FootnoteText">
    <w:name w:val="footnote text"/>
    <w:basedOn w:val="Normal"/>
    <w:link w:val="FootnoteTextChar"/>
    <w:semiHidden/>
    <w:rsid w:val="004E3FE4"/>
    <w:rPr>
      <w:rFonts w:ascii="Times New Roman" w:eastAsia="Times New Roman" w:hAnsi="Times New Roman" w:cs="Times New Roman"/>
      <w:color w:val="000000"/>
      <w:szCs w:val="20"/>
    </w:rPr>
  </w:style>
  <w:style w:type="character" w:customStyle="1" w:styleId="FootnoteTextChar">
    <w:name w:val="Footnote Text Char"/>
    <w:basedOn w:val="DefaultParagraphFont"/>
    <w:link w:val="FootnoteText"/>
    <w:semiHidden/>
    <w:rsid w:val="004E3FE4"/>
    <w:rPr>
      <w:rFonts w:ascii="Times New Roman" w:eastAsia="Times New Roman" w:hAnsi="Times New Roman" w:cs="Times New Roman"/>
      <w:color w:val="000000"/>
    </w:rPr>
  </w:style>
  <w:style w:type="paragraph" w:styleId="BodyText3">
    <w:name w:val="Body Text 3"/>
    <w:basedOn w:val="Normal"/>
    <w:link w:val="BodyText3Char"/>
    <w:rsid w:val="004E3FE4"/>
    <w:pPr>
      <w:spacing w:after="120"/>
    </w:pPr>
    <w:rPr>
      <w:rFonts w:ascii="Times New Roman" w:eastAsia="Times New Roman" w:hAnsi="Times New Roman" w:cs="Times New Roman"/>
      <w:color w:val="262626" w:themeColor="text1" w:themeTint="D9"/>
      <w:sz w:val="16"/>
      <w:szCs w:val="16"/>
      <w:lang w:eastAsia="en-GB"/>
    </w:rPr>
  </w:style>
  <w:style w:type="character" w:customStyle="1" w:styleId="BodyText3Char">
    <w:name w:val="Body Text 3 Char"/>
    <w:basedOn w:val="DefaultParagraphFont"/>
    <w:link w:val="BodyText3"/>
    <w:rsid w:val="004E3FE4"/>
    <w:rPr>
      <w:rFonts w:ascii="Times New Roman" w:eastAsia="Times New Roman" w:hAnsi="Times New Roman" w:cs="Times New Roman"/>
      <w:color w:val="262626" w:themeColor="text1" w:themeTint="D9"/>
      <w:sz w:val="16"/>
      <w:szCs w:val="16"/>
      <w:lang w:eastAsia="en-GB"/>
    </w:rPr>
  </w:style>
  <w:style w:type="character" w:customStyle="1" w:styleId="EmailStyle124">
    <w:name w:val="EmailStyle124"/>
    <w:basedOn w:val="DefaultParagraphFont"/>
    <w:rsid w:val="004E3FE4"/>
    <w:rPr>
      <w:rFonts w:ascii="Arial" w:hAnsi="Arial" w:cs="Arial"/>
      <w:color w:val="000080"/>
      <w:sz w:val="20"/>
    </w:rPr>
  </w:style>
  <w:style w:type="character" w:styleId="CommentReference">
    <w:name w:val="annotation reference"/>
    <w:basedOn w:val="DefaultParagraphFont"/>
    <w:uiPriority w:val="99"/>
    <w:unhideWhenUsed/>
    <w:rsid w:val="004E3FE4"/>
    <w:rPr>
      <w:sz w:val="16"/>
      <w:szCs w:val="16"/>
    </w:rPr>
  </w:style>
  <w:style w:type="paragraph" w:styleId="CommentText">
    <w:name w:val="annotation text"/>
    <w:basedOn w:val="Normal"/>
    <w:link w:val="CommentTextChar"/>
    <w:uiPriority w:val="99"/>
    <w:unhideWhenUsed/>
    <w:rsid w:val="004E3FE4"/>
    <w:rPr>
      <w:rFonts w:ascii="Times New Roman" w:eastAsia="Times New Roman" w:hAnsi="Times New Roman" w:cs="Times New Roman"/>
      <w:color w:val="262626" w:themeColor="text1" w:themeTint="D9"/>
      <w:szCs w:val="20"/>
    </w:rPr>
  </w:style>
  <w:style w:type="character" w:customStyle="1" w:styleId="CommentTextChar">
    <w:name w:val="Comment Text Char"/>
    <w:basedOn w:val="DefaultParagraphFont"/>
    <w:link w:val="CommentText"/>
    <w:uiPriority w:val="99"/>
    <w:rsid w:val="004E3FE4"/>
    <w:rPr>
      <w:rFonts w:ascii="Times New Roman" w:eastAsia="Times New Roman" w:hAnsi="Times New Roman" w:cs="Times New Roman"/>
      <w:color w:val="262626" w:themeColor="text1" w:themeTint="D9"/>
    </w:rPr>
  </w:style>
  <w:style w:type="paragraph" w:styleId="CommentSubject">
    <w:name w:val="annotation subject"/>
    <w:basedOn w:val="CommentText"/>
    <w:next w:val="CommentText"/>
    <w:link w:val="CommentSubjectChar"/>
    <w:uiPriority w:val="99"/>
    <w:semiHidden/>
    <w:unhideWhenUsed/>
    <w:rsid w:val="004E3FE4"/>
    <w:rPr>
      <w:b/>
      <w:bCs/>
    </w:rPr>
  </w:style>
  <w:style w:type="character" w:customStyle="1" w:styleId="CommentSubjectChar">
    <w:name w:val="Comment Subject Char"/>
    <w:basedOn w:val="CommentTextChar"/>
    <w:link w:val="CommentSubject"/>
    <w:uiPriority w:val="99"/>
    <w:semiHidden/>
    <w:rsid w:val="004E3FE4"/>
    <w:rPr>
      <w:rFonts w:ascii="Times New Roman" w:eastAsia="Times New Roman" w:hAnsi="Times New Roman" w:cs="Times New Roman"/>
      <w:b/>
      <w:bCs/>
      <w:color w:val="262626" w:themeColor="text1" w:themeTint="D9"/>
    </w:rPr>
  </w:style>
  <w:style w:type="paragraph" w:styleId="BodyText2">
    <w:name w:val="Body Text 2"/>
    <w:basedOn w:val="Normal"/>
    <w:link w:val="BodyText2Char"/>
    <w:rsid w:val="004E3FE4"/>
    <w:pPr>
      <w:spacing w:after="120" w:line="480" w:lineRule="auto"/>
    </w:pPr>
    <w:rPr>
      <w:rFonts w:ascii="Times New Roman" w:eastAsia="Times New Roman" w:hAnsi="Times New Roman" w:cs="Times New Roman"/>
      <w:color w:val="262626" w:themeColor="text1" w:themeTint="D9"/>
      <w:lang w:eastAsia="en-GB"/>
    </w:rPr>
  </w:style>
  <w:style w:type="character" w:customStyle="1" w:styleId="BodyText2Char">
    <w:name w:val="Body Text 2 Char"/>
    <w:basedOn w:val="DefaultParagraphFont"/>
    <w:link w:val="BodyText2"/>
    <w:rsid w:val="004E3FE4"/>
    <w:rPr>
      <w:rFonts w:ascii="Times New Roman" w:eastAsia="Times New Roman" w:hAnsi="Times New Roman" w:cs="Times New Roman"/>
      <w:color w:val="262626" w:themeColor="text1" w:themeTint="D9"/>
      <w:sz w:val="24"/>
      <w:szCs w:val="24"/>
      <w:lang w:eastAsia="en-GB"/>
    </w:rPr>
  </w:style>
  <w:style w:type="paragraph" w:styleId="BlockText">
    <w:name w:val="Block Text"/>
    <w:basedOn w:val="Normal"/>
    <w:link w:val="BlockTextChar"/>
    <w:rsid w:val="004E3FE4"/>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00" w:right="-980"/>
    </w:pPr>
    <w:rPr>
      <w:rFonts w:ascii="Times New Roman" w:eastAsia="Times New Roman" w:hAnsi="Times New Roman" w:cs="Times New Roman"/>
      <w:b/>
      <w:color w:val="262626" w:themeColor="text1" w:themeTint="D9"/>
    </w:rPr>
  </w:style>
  <w:style w:type="paragraph" w:styleId="BodyTextIndent">
    <w:name w:val="Body Text Indent"/>
    <w:basedOn w:val="Normal"/>
    <w:link w:val="BodyTextIndentChar"/>
    <w:unhideWhenUsed/>
    <w:rsid w:val="004E3FE4"/>
    <w:pPr>
      <w:spacing w:after="120"/>
      <w:ind w:left="360"/>
    </w:pPr>
    <w:rPr>
      <w:rFonts w:ascii="Times New Roman" w:eastAsia="Times New Roman" w:hAnsi="Times New Roman" w:cs="Times New Roman"/>
      <w:color w:val="262626" w:themeColor="text1" w:themeTint="D9"/>
    </w:rPr>
  </w:style>
  <w:style w:type="character" w:customStyle="1" w:styleId="BodyTextIndentChar">
    <w:name w:val="Body Text Indent Char"/>
    <w:basedOn w:val="DefaultParagraphFont"/>
    <w:link w:val="BodyTextIndent"/>
    <w:uiPriority w:val="99"/>
    <w:rsid w:val="004E3FE4"/>
    <w:rPr>
      <w:rFonts w:ascii="Times New Roman" w:eastAsia="Times New Roman" w:hAnsi="Times New Roman" w:cs="Times New Roman"/>
      <w:color w:val="262626" w:themeColor="text1" w:themeTint="D9"/>
      <w:sz w:val="24"/>
      <w:szCs w:val="24"/>
    </w:rPr>
  </w:style>
  <w:style w:type="paragraph" w:customStyle="1" w:styleId="SbS12">
    <w:name w:val="SbS/12"/>
    <w:aliases w:val="s2"/>
    <w:basedOn w:val="Normal"/>
    <w:rsid w:val="004E3FE4"/>
    <w:pPr>
      <w:spacing w:line="280" w:lineRule="atLeast"/>
      <w:ind w:left="3060"/>
    </w:pPr>
    <w:rPr>
      <w:rFonts w:ascii="Times" w:eastAsia="Times New Roman" w:hAnsi="Times" w:cs="Times New Roman"/>
      <w:color w:val="262626" w:themeColor="text1" w:themeTint="D9"/>
      <w:szCs w:val="20"/>
    </w:rPr>
  </w:style>
  <w:style w:type="paragraph" w:customStyle="1" w:styleId="BankNormal">
    <w:name w:val="BankNormal"/>
    <w:basedOn w:val="Normal"/>
    <w:rsid w:val="004E3FE4"/>
    <w:pPr>
      <w:spacing w:after="240"/>
    </w:pPr>
    <w:rPr>
      <w:rFonts w:ascii="Times New Roman" w:eastAsia="Times New Roman" w:hAnsi="Times New Roman" w:cs="Times New Roman"/>
      <w:noProof/>
      <w:color w:val="262626" w:themeColor="text1" w:themeTint="D9"/>
      <w:szCs w:val="20"/>
    </w:rPr>
  </w:style>
  <w:style w:type="paragraph" w:customStyle="1" w:styleId="Standardtext">
    <w:name w:val="Standard text"/>
    <w:basedOn w:val="Normal"/>
    <w:link w:val="StandardtextChar"/>
    <w:rsid w:val="004E3FE4"/>
    <w:rPr>
      <w:rFonts w:ascii="Times New Roman" w:eastAsia="Times New Roman" w:hAnsi="Times New Roman" w:cs="Times New Roman"/>
      <w:color w:val="000000"/>
      <w:szCs w:val="20"/>
    </w:rPr>
  </w:style>
  <w:style w:type="paragraph" w:customStyle="1" w:styleId="Standard1stlevelindent">
    <w:name w:val="Standard 1st level indent"/>
    <w:basedOn w:val="Normal"/>
    <w:link w:val="Standard1stlevelindentChar"/>
    <w:rsid w:val="004E3FE4"/>
    <w:pPr>
      <w:numPr>
        <w:numId w:val="6"/>
      </w:numPr>
    </w:pPr>
    <w:rPr>
      <w:rFonts w:ascii="Times New Roman" w:eastAsia="Times New Roman" w:hAnsi="Times New Roman" w:cs="Times New Roman"/>
      <w:color w:val="000000"/>
      <w:szCs w:val="20"/>
    </w:rPr>
  </w:style>
  <w:style w:type="character" w:customStyle="1" w:styleId="StandardtextChar">
    <w:name w:val="Standard text Char"/>
    <w:basedOn w:val="DefaultParagraphFont"/>
    <w:link w:val="Standardtext"/>
    <w:rsid w:val="004E3FE4"/>
    <w:rPr>
      <w:rFonts w:ascii="Times New Roman" w:eastAsia="Times New Roman" w:hAnsi="Times New Roman" w:cs="Times New Roman"/>
      <w:color w:val="000000"/>
      <w:sz w:val="24"/>
    </w:rPr>
  </w:style>
  <w:style w:type="character" w:customStyle="1" w:styleId="Standard1stlevelindentChar">
    <w:name w:val="Standard 1st level indent Char"/>
    <w:basedOn w:val="DefaultParagraphFont"/>
    <w:link w:val="Standard1stlevelindent"/>
    <w:rsid w:val="004E3FE4"/>
    <w:rPr>
      <w:rFonts w:ascii="Times New Roman" w:eastAsia="Times New Roman" w:hAnsi="Times New Roman" w:cs="Times New Roman"/>
      <w:color w:val="000000"/>
    </w:rPr>
  </w:style>
  <w:style w:type="paragraph" w:customStyle="1" w:styleId="StandardHdg5">
    <w:name w:val="Standard Hdg 5"/>
    <w:basedOn w:val="Normal"/>
    <w:next w:val="Standardtext"/>
    <w:rsid w:val="004E3FE4"/>
    <w:pPr>
      <w:keepNext/>
    </w:pPr>
    <w:rPr>
      <w:rFonts w:ascii="Times" w:eastAsia="Times New Roman" w:hAnsi="Times" w:cs="Times New Roman"/>
      <w:i/>
      <w:color w:val="000000"/>
      <w:szCs w:val="20"/>
    </w:rPr>
  </w:style>
  <w:style w:type="character" w:customStyle="1" w:styleId="BlockTextChar">
    <w:name w:val="Block Text Char"/>
    <w:basedOn w:val="DefaultParagraphFont"/>
    <w:link w:val="BlockText"/>
    <w:rsid w:val="004E3FE4"/>
    <w:rPr>
      <w:rFonts w:ascii="Times New Roman" w:eastAsia="Times New Roman" w:hAnsi="Times New Roman" w:cs="Times New Roman"/>
      <w:b/>
      <w:color w:val="262626" w:themeColor="text1" w:themeTint="D9"/>
      <w:sz w:val="24"/>
      <w:szCs w:val="24"/>
    </w:rPr>
  </w:style>
  <w:style w:type="paragraph" w:customStyle="1" w:styleId="Bullet1Double">
    <w:name w:val="*Bullet #1 Double"/>
    <w:basedOn w:val="Normal"/>
    <w:rsid w:val="004E3FE4"/>
    <w:pPr>
      <w:numPr>
        <w:numId w:val="7"/>
      </w:numPr>
      <w:spacing w:after="220"/>
    </w:pPr>
    <w:rPr>
      <w:rFonts w:eastAsia="Times New Roman" w:cs="Times New Roman"/>
      <w:color w:val="000000"/>
      <w:szCs w:val="20"/>
    </w:rPr>
  </w:style>
  <w:style w:type="paragraph" w:customStyle="1" w:styleId="StandardHdg3">
    <w:name w:val="Standard Hdg 3"/>
    <w:basedOn w:val="Normal"/>
    <w:next w:val="Standardtext"/>
    <w:rsid w:val="004E3FE4"/>
    <w:pPr>
      <w:keepNext/>
    </w:pPr>
    <w:rPr>
      <w:rFonts w:ascii="Times New Roman" w:eastAsia="Times New Roman" w:hAnsi="Times New Roman" w:cs="Times New Roman"/>
      <w:b/>
      <w:color w:val="000000"/>
      <w:szCs w:val="20"/>
    </w:rPr>
  </w:style>
  <w:style w:type="paragraph" w:customStyle="1" w:styleId="Blockquote">
    <w:name w:val="Blockquote"/>
    <w:basedOn w:val="Normal"/>
    <w:rsid w:val="004E3FE4"/>
    <w:pPr>
      <w:spacing w:before="100" w:after="100"/>
      <w:ind w:left="360" w:right="360"/>
    </w:pPr>
    <w:rPr>
      <w:rFonts w:ascii="Times New Roman" w:eastAsia="Times New Roman" w:hAnsi="Times New Roman" w:cs="Times New Roman"/>
      <w:snapToGrid w:val="0"/>
      <w:color w:val="262626" w:themeColor="text1" w:themeTint="D9"/>
      <w:szCs w:val="20"/>
    </w:rPr>
  </w:style>
  <w:style w:type="paragraph" w:customStyle="1" w:styleId="TNR12pt">
    <w:name w:val="TNR 12 pt"/>
    <w:basedOn w:val="Normal"/>
    <w:rsid w:val="004E3FE4"/>
    <w:pPr>
      <w:numPr>
        <w:numId w:val="8"/>
      </w:numPr>
    </w:pPr>
    <w:rPr>
      <w:rFonts w:ascii="Times New Roman" w:eastAsia="Times New Roman" w:hAnsi="Times New Roman" w:cs="Times New Roman"/>
      <w:color w:val="000000"/>
      <w:szCs w:val="20"/>
    </w:rPr>
  </w:style>
  <w:style w:type="paragraph" w:customStyle="1" w:styleId="BulletA-Indent">
    <w:name w:val="Bullet A - Indent"/>
    <w:basedOn w:val="Normal"/>
    <w:link w:val="BulletA-IndentChar"/>
    <w:rsid w:val="004E3FE4"/>
    <w:pPr>
      <w:numPr>
        <w:numId w:val="10"/>
      </w:numPr>
    </w:pPr>
    <w:rPr>
      <w:rFonts w:ascii="Times New Roman" w:eastAsia="Times New Roman" w:hAnsi="Times New Roman" w:cs="Times New Roman"/>
      <w:color w:val="262626" w:themeColor="text1" w:themeTint="D9"/>
    </w:rPr>
  </w:style>
  <w:style w:type="paragraph" w:customStyle="1" w:styleId="BulletB-Indent">
    <w:name w:val="Bullet B - Indent"/>
    <w:basedOn w:val="Normal"/>
    <w:rsid w:val="004E3FE4"/>
    <w:pPr>
      <w:numPr>
        <w:numId w:val="9"/>
      </w:numPr>
    </w:pPr>
    <w:rPr>
      <w:rFonts w:ascii="Times New Roman" w:eastAsia="Times New Roman" w:hAnsi="Times New Roman" w:cs="Times New Roman"/>
      <w:color w:val="262626" w:themeColor="text1" w:themeTint="D9"/>
    </w:rPr>
  </w:style>
  <w:style w:type="paragraph" w:customStyle="1" w:styleId="PlainHeader4">
    <w:name w:val="Plain Header 4"/>
    <w:basedOn w:val="Normal"/>
    <w:next w:val="Normal"/>
    <w:rsid w:val="004E3FE4"/>
    <w:pPr>
      <w:keepNext/>
      <w:keepLines/>
      <w:outlineLvl w:val="3"/>
    </w:pPr>
    <w:rPr>
      <w:rFonts w:ascii="Times New Roman" w:eastAsia="Times New Roman" w:hAnsi="Times New Roman" w:cs="Times New Roman"/>
      <w:b/>
      <w:i/>
      <w:color w:val="262626" w:themeColor="text1" w:themeTint="D9"/>
    </w:rPr>
  </w:style>
  <w:style w:type="paragraph" w:customStyle="1" w:styleId="Figurestyle">
    <w:name w:val="Figure style"/>
    <w:basedOn w:val="Normal"/>
    <w:rsid w:val="004E3FE4"/>
    <w:pPr>
      <w:keepNext/>
      <w:jc w:val="center"/>
    </w:pPr>
    <w:rPr>
      <w:rFonts w:ascii="Times New Roman" w:eastAsia="Times New Roman" w:hAnsi="Times New Roman" w:cs="Times New Roman"/>
      <w:b/>
      <w:color w:val="000000"/>
    </w:rPr>
  </w:style>
  <w:style w:type="character" w:customStyle="1" w:styleId="BulletA-IndentChar">
    <w:name w:val="Bullet A - Indent Char"/>
    <w:basedOn w:val="DefaultParagraphFont"/>
    <w:link w:val="BulletA-Indent"/>
    <w:rsid w:val="004E3FE4"/>
    <w:rPr>
      <w:rFonts w:ascii="Times New Roman" w:eastAsia="Times New Roman" w:hAnsi="Times New Roman" w:cs="Times New Roman"/>
      <w:color w:val="262626" w:themeColor="text1" w:themeTint="D9"/>
      <w:szCs w:val="24"/>
    </w:rPr>
  </w:style>
  <w:style w:type="paragraph" w:customStyle="1" w:styleId="Bullet1-NoIndent">
    <w:name w:val="Bullet 1 - No Indent"/>
    <w:basedOn w:val="Normal"/>
    <w:next w:val="Normal"/>
    <w:link w:val="Bullet1-NoIndentChar"/>
    <w:uiPriority w:val="99"/>
    <w:rsid w:val="004E3FE4"/>
    <w:pPr>
      <w:numPr>
        <w:numId w:val="11"/>
      </w:numPr>
    </w:pPr>
    <w:rPr>
      <w:rFonts w:ascii="Times New Roman" w:eastAsia="Times New Roman" w:hAnsi="Times New Roman" w:cs="Times New Roman"/>
      <w:color w:val="262626" w:themeColor="text1" w:themeTint="D9"/>
    </w:rPr>
  </w:style>
  <w:style w:type="paragraph" w:customStyle="1" w:styleId="Bullet2-NoIndent">
    <w:name w:val="Bullet 2 - No Indent"/>
    <w:basedOn w:val="Bullet1-NoIndent"/>
    <w:uiPriority w:val="99"/>
    <w:rsid w:val="004E3FE4"/>
    <w:pPr>
      <w:numPr>
        <w:ilvl w:val="1"/>
      </w:numPr>
      <w:tabs>
        <w:tab w:val="clear" w:pos="720"/>
        <w:tab w:val="num" w:pos="1440"/>
      </w:tabs>
      <w:ind w:left="360" w:hanging="720"/>
    </w:pPr>
  </w:style>
  <w:style w:type="paragraph" w:customStyle="1" w:styleId="Bullet3-NoIndent">
    <w:name w:val="Bullet 3 - No Indent"/>
    <w:basedOn w:val="Bullet1-NoIndent"/>
    <w:uiPriority w:val="99"/>
    <w:rsid w:val="004E3FE4"/>
    <w:pPr>
      <w:numPr>
        <w:ilvl w:val="2"/>
      </w:numPr>
      <w:tabs>
        <w:tab w:val="clear" w:pos="1080"/>
        <w:tab w:val="num" w:pos="2160"/>
      </w:tabs>
      <w:ind w:left="360" w:hanging="720"/>
    </w:pPr>
  </w:style>
  <w:style w:type="paragraph" w:customStyle="1" w:styleId="Bullet4-NoIndent">
    <w:name w:val="Bullet 4 - No Indent"/>
    <w:basedOn w:val="Bullet1-NoIndent"/>
    <w:uiPriority w:val="99"/>
    <w:rsid w:val="004E3FE4"/>
    <w:pPr>
      <w:numPr>
        <w:ilvl w:val="3"/>
      </w:numPr>
      <w:tabs>
        <w:tab w:val="clear" w:pos="1440"/>
        <w:tab w:val="num" w:pos="2880"/>
      </w:tabs>
      <w:ind w:left="360" w:hanging="864"/>
    </w:pPr>
  </w:style>
  <w:style w:type="paragraph" w:customStyle="1" w:styleId="Bullet5-NoIndent">
    <w:name w:val="Bullet 5 - No Indent"/>
    <w:basedOn w:val="Bullet1-NoIndent"/>
    <w:uiPriority w:val="99"/>
    <w:rsid w:val="004E3FE4"/>
    <w:pPr>
      <w:numPr>
        <w:ilvl w:val="4"/>
      </w:numPr>
      <w:tabs>
        <w:tab w:val="clear" w:pos="1800"/>
        <w:tab w:val="num" w:pos="3600"/>
      </w:tabs>
      <w:ind w:left="360" w:hanging="1008"/>
    </w:pPr>
  </w:style>
  <w:style w:type="paragraph" w:customStyle="1" w:styleId="Bullet6-NoIndent">
    <w:name w:val="Bullet 6 - No Indent"/>
    <w:basedOn w:val="Bullet1-NoIndent"/>
    <w:uiPriority w:val="99"/>
    <w:rsid w:val="004E3FE4"/>
    <w:pPr>
      <w:numPr>
        <w:ilvl w:val="5"/>
      </w:numPr>
      <w:tabs>
        <w:tab w:val="clear" w:pos="2160"/>
        <w:tab w:val="num" w:pos="4320"/>
      </w:tabs>
      <w:ind w:left="360" w:hanging="1152"/>
    </w:pPr>
  </w:style>
  <w:style w:type="paragraph" w:customStyle="1" w:styleId="PlainHeader3">
    <w:name w:val="Plain Header 3"/>
    <w:basedOn w:val="Normal"/>
    <w:next w:val="Normal"/>
    <w:rsid w:val="004E3FE4"/>
    <w:pPr>
      <w:keepNext/>
      <w:keepLines/>
      <w:outlineLvl w:val="2"/>
    </w:pPr>
    <w:rPr>
      <w:rFonts w:ascii="Times New Roman" w:eastAsia="Times New Roman" w:hAnsi="Times New Roman" w:cs="Times New Roman"/>
      <w:b/>
      <w:color w:val="262626" w:themeColor="text1" w:themeTint="D9"/>
    </w:rPr>
  </w:style>
  <w:style w:type="character" w:customStyle="1" w:styleId="Bullet1-NoIndentChar">
    <w:name w:val="Bullet 1 - No Indent Char"/>
    <w:basedOn w:val="DefaultParagraphFont"/>
    <w:link w:val="Bullet1-NoIndent"/>
    <w:uiPriority w:val="99"/>
    <w:rsid w:val="004E3FE4"/>
    <w:rPr>
      <w:rFonts w:ascii="Times New Roman" w:eastAsia="Times New Roman" w:hAnsi="Times New Roman" w:cs="Times New Roman"/>
      <w:color w:val="262626" w:themeColor="text1" w:themeTint="D9"/>
      <w:szCs w:val="24"/>
    </w:rPr>
  </w:style>
  <w:style w:type="paragraph" w:styleId="ListContinue3">
    <w:name w:val="List Continue 3"/>
    <w:basedOn w:val="Normal"/>
    <w:uiPriority w:val="99"/>
    <w:rsid w:val="004E3FE4"/>
    <w:pPr>
      <w:spacing w:after="120"/>
      <w:ind w:left="1080"/>
    </w:pPr>
    <w:rPr>
      <w:rFonts w:ascii="Times New Roman" w:eastAsia="Times New Roman" w:hAnsi="Times New Roman" w:cs="Times New Roman"/>
      <w:color w:val="262626" w:themeColor="text1" w:themeTint="D9"/>
      <w:lang w:eastAsia="en-GB"/>
    </w:rPr>
  </w:style>
  <w:style w:type="paragraph" w:styleId="List2">
    <w:name w:val="List 2"/>
    <w:basedOn w:val="Normal"/>
    <w:uiPriority w:val="99"/>
    <w:rsid w:val="004E3FE4"/>
    <w:pPr>
      <w:ind w:left="720" w:hanging="360"/>
    </w:pPr>
    <w:rPr>
      <w:rFonts w:ascii="Times New Roman" w:eastAsia="Times New Roman" w:hAnsi="Times New Roman" w:cs="Times New Roman"/>
      <w:color w:val="262626" w:themeColor="text1" w:themeTint="D9"/>
      <w:lang w:eastAsia="en-GB"/>
    </w:rPr>
  </w:style>
  <w:style w:type="numbering" w:customStyle="1" w:styleId="Style1">
    <w:name w:val="Style1"/>
    <w:uiPriority w:val="99"/>
    <w:rsid w:val="004E3FE4"/>
    <w:pPr>
      <w:numPr>
        <w:numId w:val="12"/>
      </w:numPr>
    </w:pPr>
  </w:style>
  <w:style w:type="paragraph" w:customStyle="1" w:styleId="Standard2ndlevelindent">
    <w:name w:val="Standard 2nd level indent"/>
    <w:basedOn w:val="Normal"/>
    <w:rsid w:val="004E3FE4"/>
    <w:pPr>
      <w:tabs>
        <w:tab w:val="num" w:pos="360"/>
      </w:tabs>
    </w:pPr>
    <w:rPr>
      <w:rFonts w:ascii="Times New Roman" w:eastAsia="Times New Roman" w:hAnsi="Times New Roman" w:cs="Times New Roman"/>
      <w:noProof/>
      <w:color w:val="000000"/>
      <w:szCs w:val="20"/>
    </w:rPr>
  </w:style>
  <w:style w:type="paragraph" w:customStyle="1" w:styleId="Parstandard">
    <w:name w:val="Par. standard"/>
    <w:basedOn w:val="Normal"/>
    <w:rsid w:val="004E3FE4"/>
    <w:rPr>
      <w:rFonts w:ascii="Times New Roman" w:eastAsia="Times New Roman" w:hAnsi="Times New Roman" w:cs="Times New Roman"/>
      <w:noProof/>
      <w:color w:val="auto"/>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table" w:styleId="TableElegant">
    <w:name w:val="Table Elegant"/>
    <w:basedOn w:val="TableNormal"/>
    <w:rsid w:val="004E3FE4"/>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ext12">
    <w:name w:val="Text/12"/>
    <w:aliases w:val="t2"/>
    <w:basedOn w:val="Normal"/>
    <w:rsid w:val="004E3FE4"/>
    <w:pPr>
      <w:spacing w:line="280" w:lineRule="atLeast"/>
      <w:ind w:left="3060"/>
    </w:pPr>
    <w:rPr>
      <w:rFonts w:ascii="Times" w:eastAsia="Times New Roman" w:hAnsi="Times" w:cs="Times New Roman"/>
      <w:color w:val="auto"/>
      <w:szCs w:val="20"/>
    </w:rPr>
  </w:style>
  <w:style w:type="paragraph" w:customStyle="1" w:styleId="bodyopenpara">
    <w:name w:val="bodyopenpara"/>
    <w:basedOn w:val="Normal"/>
    <w:rsid w:val="004E3FE4"/>
    <w:pPr>
      <w:spacing w:before="150" w:after="150"/>
    </w:pPr>
    <w:rPr>
      <w:rFonts w:ascii="Times New Roman" w:eastAsia="Times New Roman" w:hAnsi="Times New Roman" w:cs="Times New Roman"/>
      <w:b/>
      <w:bCs/>
      <w:color w:val="000000"/>
      <w:szCs w:val="20"/>
    </w:rPr>
  </w:style>
  <w:style w:type="paragraph" w:customStyle="1" w:styleId="NWPText10">
    <w:name w:val="NWP Text 10"/>
    <w:basedOn w:val="Normal"/>
    <w:rsid w:val="004E3FE4"/>
    <w:pPr>
      <w:spacing w:line="240" w:lineRule="atLeast"/>
      <w:ind w:left="2520"/>
    </w:pPr>
    <w:rPr>
      <w:rFonts w:ascii="Times New Roman" w:eastAsia="Times New Roman" w:hAnsi="Times New Roman" w:cs="Times New Roman"/>
      <w:color w:val="auto"/>
      <w:szCs w:val="20"/>
    </w:rPr>
  </w:style>
  <w:style w:type="paragraph" w:customStyle="1" w:styleId="FigureHeading">
    <w:name w:val="Figure Heading"/>
    <w:link w:val="FigureHeadingChar"/>
    <w:rsid w:val="004E3FE4"/>
    <w:pPr>
      <w:jc w:val="center"/>
    </w:pPr>
    <w:rPr>
      <w:rFonts w:ascii="Arial" w:eastAsia="Times New Roman" w:hAnsi="Arial" w:cs="Tahoma"/>
      <w:b/>
      <w:sz w:val="22"/>
      <w:szCs w:val="16"/>
    </w:rPr>
  </w:style>
  <w:style w:type="paragraph" w:customStyle="1" w:styleId="Text">
    <w:name w:val="Text"/>
    <w:basedOn w:val="Normal"/>
    <w:link w:val="TextChar"/>
    <w:rsid w:val="004E3FE4"/>
    <w:rPr>
      <w:rFonts w:ascii="Times New Roman" w:eastAsia="Times New Roman" w:hAnsi="Times New Roman" w:cs="Times New Roman"/>
      <w:color w:val="auto"/>
    </w:rPr>
  </w:style>
  <w:style w:type="character" w:customStyle="1" w:styleId="TextChar">
    <w:name w:val="Text Char"/>
    <w:basedOn w:val="DefaultParagraphFont"/>
    <w:link w:val="Text"/>
    <w:rsid w:val="004E3FE4"/>
    <w:rPr>
      <w:rFonts w:ascii="Times New Roman" w:eastAsia="Times New Roman" w:hAnsi="Times New Roman" w:cs="Times New Roman"/>
      <w:sz w:val="22"/>
      <w:szCs w:val="24"/>
    </w:rPr>
  </w:style>
  <w:style w:type="character" w:customStyle="1" w:styleId="FigureHeadingChar">
    <w:name w:val="Figure Heading Char"/>
    <w:basedOn w:val="DefaultParagraphFont"/>
    <w:link w:val="FigureHeading"/>
    <w:rsid w:val="004E3FE4"/>
    <w:rPr>
      <w:rFonts w:ascii="Arial" w:eastAsia="Times New Roman" w:hAnsi="Arial" w:cs="Tahoma"/>
      <w:b/>
      <w:sz w:val="22"/>
      <w:szCs w:val="16"/>
    </w:rPr>
  </w:style>
  <w:style w:type="numbering" w:customStyle="1" w:styleId="Bullets">
    <w:name w:val="Bullets"/>
    <w:basedOn w:val="NoList"/>
    <w:rsid w:val="004E3FE4"/>
    <w:pPr>
      <w:numPr>
        <w:numId w:val="13"/>
      </w:numPr>
    </w:pPr>
  </w:style>
  <w:style w:type="paragraph" w:styleId="TOC5">
    <w:name w:val="toc 5"/>
    <w:basedOn w:val="Normal"/>
    <w:next w:val="Normal"/>
    <w:autoRedefine/>
    <w:uiPriority w:val="39"/>
    <w:unhideWhenUsed/>
    <w:rsid w:val="00FF3794"/>
    <w:pPr>
      <w:tabs>
        <w:tab w:val="left" w:pos="1991"/>
        <w:tab w:val="right" w:leader="dot" w:pos="8657"/>
      </w:tabs>
      <w:spacing w:after="100" w:line="276" w:lineRule="auto"/>
      <w:ind w:left="144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4E3FE4"/>
    <w:pPr>
      <w:spacing w:after="100" w:line="276"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4E3FE4"/>
    <w:pPr>
      <w:spacing w:after="100" w:line="276"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4E3FE4"/>
    <w:pPr>
      <w:spacing w:after="100" w:line="276"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4E3FE4"/>
    <w:pPr>
      <w:spacing w:after="100" w:line="276" w:lineRule="auto"/>
      <w:ind w:left="1760"/>
    </w:pPr>
    <w:rPr>
      <w:rFonts w:asciiTheme="minorHAnsi" w:eastAsiaTheme="minorEastAsia" w:hAnsiTheme="minorHAnsi" w:cstheme="minorBidi"/>
      <w:color w:val="auto"/>
      <w:szCs w:val="22"/>
    </w:rPr>
  </w:style>
  <w:style w:type="paragraph" w:customStyle="1" w:styleId="Char">
    <w:name w:val="Char"/>
    <w:basedOn w:val="Normal"/>
    <w:rsid w:val="004E3FE4"/>
    <w:pPr>
      <w:spacing w:before="80" w:after="80"/>
      <w:ind w:left="4320"/>
    </w:pPr>
    <w:rPr>
      <w:rFonts w:eastAsia="Times New Roman" w:cs="Times New Roman"/>
      <w:color w:val="auto"/>
    </w:rPr>
  </w:style>
  <w:style w:type="character" w:styleId="FollowedHyperlink">
    <w:name w:val="FollowedHyperlink"/>
    <w:basedOn w:val="DefaultParagraphFont"/>
    <w:uiPriority w:val="99"/>
    <w:rsid w:val="004E3FE4"/>
    <w:rPr>
      <w:color w:val="800080" w:themeColor="followedHyperlink"/>
      <w:u w:val="single"/>
    </w:rPr>
  </w:style>
  <w:style w:type="character" w:styleId="BookTitle">
    <w:name w:val="Book Title"/>
    <w:uiPriority w:val="33"/>
    <w:rsid w:val="004E3FE4"/>
    <w:rPr>
      <w:b/>
      <w:bCs/>
      <w:smallCaps/>
      <w:spacing w:val="5"/>
    </w:rPr>
  </w:style>
  <w:style w:type="paragraph" w:styleId="Revision">
    <w:name w:val="Revision"/>
    <w:hidden/>
    <w:uiPriority w:val="99"/>
    <w:semiHidden/>
    <w:rsid w:val="004E3FE4"/>
    <w:rPr>
      <w:rFonts w:ascii="Verdana" w:hAnsi="Verdana"/>
      <w:color w:val="262626"/>
      <w:sz w:val="24"/>
      <w:szCs w:val="24"/>
    </w:rPr>
  </w:style>
  <w:style w:type="character" w:customStyle="1" w:styleId="sifr-alternate">
    <w:name w:val="sifr-alternate"/>
    <w:basedOn w:val="DefaultParagraphFont"/>
    <w:rsid w:val="004E3FE4"/>
  </w:style>
  <w:style w:type="table" w:styleId="LightGrid-Accent5">
    <w:name w:val="Light Grid Accent 5"/>
    <w:basedOn w:val="TableNormal"/>
    <w:uiPriority w:val="99"/>
    <w:rsid w:val="004E3FE4"/>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a3">
    <w:name w:val="a3"/>
    <w:basedOn w:val="Normal"/>
    <w:rsid w:val="004E3FE4"/>
    <w:pPr>
      <w:spacing w:before="60" w:line="280" w:lineRule="exact"/>
      <w:ind w:left="840"/>
    </w:pPr>
    <w:rPr>
      <w:rFonts w:eastAsia="Times New Roman"/>
      <w:color w:val="auto"/>
    </w:rPr>
  </w:style>
  <w:style w:type="paragraph" w:customStyle="1" w:styleId="xl30">
    <w:name w:val="xl30"/>
    <w:basedOn w:val="Normal"/>
    <w:rsid w:val="004E3FE4"/>
    <w:pPr>
      <w:spacing w:before="100" w:beforeAutospacing="1" w:after="100" w:afterAutospacing="1"/>
      <w:jc w:val="center"/>
      <w:textAlignment w:val="center"/>
    </w:pPr>
    <w:rPr>
      <w:rFonts w:ascii="Comic Sans MS" w:eastAsia="Times" w:hAnsi="Comic Sans MS"/>
      <w:sz w:val="18"/>
      <w:szCs w:val="20"/>
    </w:rPr>
  </w:style>
  <w:style w:type="paragraph" w:customStyle="1" w:styleId="Default">
    <w:name w:val="Default"/>
    <w:rsid w:val="004E3FE4"/>
    <w:pPr>
      <w:autoSpaceDE w:val="0"/>
      <w:autoSpaceDN w:val="0"/>
      <w:adjustRightInd w:val="0"/>
    </w:pPr>
    <w:rPr>
      <w:rFonts w:ascii="MetaBook-Roman" w:hAnsi="MetaBook-Roman" w:cs="MetaBook-Roman"/>
      <w:color w:val="000000"/>
      <w:sz w:val="24"/>
      <w:szCs w:val="24"/>
    </w:rPr>
  </w:style>
  <w:style w:type="paragraph" w:customStyle="1" w:styleId="NormalSingle">
    <w:name w:val="NormalSingle"/>
    <w:basedOn w:val="Default"/>
    <w:next w:val="Default"/>
    <w:uiPriority w:val="99"/>
    <w:rsid w:val="003B0A91"/>
    <w:rPr>
      <w:rFonts w:ascii="Trebuchet MS" w:hAnsi="Trebuchet MS" w:cs="Arial"/>
      <w:color w:val="auto"/>
    </w:rPr>
  </w:style>
  <w:style w:type="character" w:styleId="PlaceholderText">
    <w:name w:val="Placeholder Text"/>
    <w:basedOn w:val="DefaultParagraphFont"/>
    <w:uiPriority w:val="99"/>
    <w:semiHidden/>
    <w:rsid w:val="00BE5658"/>
    <w:rPr>
      <w:color w:val="808080"/>
    </w:rPr>
  </w:style>
  <w:style w:type="paragraph" w:customStyle="1" w:styleId="Level1">
    <w:name w:val="Level1"/>
    <w:basedOn w:val="Normal"/>
    <w:rsid w:val="009D3204"/>
    <w:pPr>
      <w:spacing w:after="120"/>
    </w:pPr>
    <w:rPr>
      <w:rFonts w:ascii="Verdana" w:eastAsia="Times New Roman" w:hAnsi="Verdana" w:cs="Times New Roman"/>
      <w:color w:val="auto"/>
      <w:szCs w:val="20"/>
    </w:rPr>
  </w:style>
  <w:style w:type="character" w:styleId="FootnoteReference">
    <w:name w:val="footnote reference"/>
    <w:basedOn w:val="DefaultParagraphFont"/>
    <w:rsid w:val="009D3204"/>
    <w:rPr>
      <w:vertAlign w:val="superscript"/>
    </w:rPr>
  </w:style>
  <w:style w:type="paragraph" w:styleId="ListBullet">
    <w:name w:val="List Bullet"/>
    <w:basedOn w:val="Normal"/>
    <w:autoRedefine/>
    <w:rsid w:val="009D3204"/>
    <w:pPr>
      <w:numPr>
        <w:numId w:val="14"/>
      </w:numPr>
      <w:spacing w:after="120"/>
    </w:pPr>
    <w:rPr>
      <w:rFonts w:ascii="Verdana" w:eastAsia="Times New Roman" w:hAnsi="Verdana" w:cs="Times New Roman"/>
      <w:color w:val="auto"/>
      <w:szCs w:val="20"/>
    </w:rPr>
  </w:style>
  <w:style w:type="paragraph" w:customStyle="1" w:styleId="TableText">
    <w:name w:val="Table Text"/>
    <w:basedOn w:val="Normal"/>
    <w:rsid w:val="009D3204"/>
    <w:pPr>
      <w:spacing w:after="120"/>
    </w:pPr>
    <w:rPr>
      <w:rFonts w:ascii="FuturaBook" w:eastAsia="Times New Roman" w:hAnsi="FuturaBook" w:cs="Times New Roman"/>
      <w:color w:val="auto"/>
      <w:szCs w:val="20"/>
    </w:rPr>
  </w:style>
  <w:style w:type="paragraph" w:styleId="ListNumber">
    <w:name w:val="List Number"/>
    <w:basedOn w:val="Normal"/>
    <w:rsid w:val="009D3204"/>
    <w:pPr>
      <w:numPr>
        <w:numId w:val="15"/>
      </w:numPr>
      <w:spacing w:after="120"/>
    </w:pPr>
    <w:rPr>
      <w:rFonts w:ascii="Verdana" w:eastAsia="Times New Roman" w:hAnsi="Verdana" w:cs="Times New Roman"/>
      <w:color w:val="auto"/>
      <w:szCs w:val="20"/>
    </w:rPr>
  </w:style>
  <w:style w:type="paragraph" w:customStyle="1" w:styleId="ReportTitle">
    <w:name w:val="Report Title"/>
    <w:rsid w:val="009D3204"/>
    <w:rPr>
      <w:rFonts w:ascii="Arial" w:eastAsia="Times New Roman" w:hAnsi="Arial" w:cs="Times New Roman"/>
      <w:caps/>
      <w:noProof/>
      <w:sz w:val="28"/>
    </w:rPr>
  </w:style>
  <w:style w:type="paragraph" w:customStyle="1" w:styleId="instructions">
    <w:name w:val="instructions"/>
    <w:basedOn w:val="Normal"/>
    <w:link w:val="instructionsChar"/>
    <w:rsid w:val="009D3204"/>
    <w:pPr>
      <w:spacing w:after="120"/>
    </w:pPr>
    <w:rPr>
      <w:rFonts w:eastAsia="Times New Roman" w:cs="Times New Roman"/>
      <w:vanish/>
      <w:color w:val="000080"/>
      <w:szCs w:val="20"/>
    </w:rPr>
  </w:style>
  <w:style w:type="character" w:customStyle="1" w:styleId="instructionsChar">
    <w:name w:val="instructions Char"/>
    <w:basedOn w:val="DefaultParagraphFont"/>
    <w:link w:val="instructions"/>
    <w:rsid w:val="009D3204"/>
    <w:rPr>
      <w:rFonts w:ascii="Arial" w:eastAsia="Times New Roman" w:hAnsi="Arial" w:cs="Times New Roman"/>
      <w:vanish/>
      <w:color w:val="000080"/>
    </w:rPr>
  </w:style>
  <w:style w:type="paragraph" w:customStyle="1" w:styleId="list1nospace">
    <w:name w:val="list 1 no space"/>
    <w:basedOn w:val="Normal"/>
    <w:rsid w:val="001E3B0F"/>
    <w:pPr>
      <w:numPr>
        <w:numId w:val="16"/>
      </w:numPr>
      <w:tabs>
        <w:tab w:val="clear" w:pos="360"/>
        <w:tab w:val="num" w:pos="720"/>
      </w:tabs>
      <w:spacing w:before="120" w:after="120"/>
      <w:ind w:left="720"/>
    </w:pPr>
    <w:rPr>
      <w:rFonts w:eastAsia="Times New Roman" w:cs="Times New Roman"/>
      <w:color w:val="auto"/>
      <w:szCs w:val="20"/>
    </w:rPr>
  </w:style>
  <w:style w:type="paragraph" w:customStyle="1" w:styleId="Body2">
    <w:name w:val="Body 2"/>
    <w:basedOn w:val="Normal"/>
    <w:link w:val="Body2Char"/>
    <w:uiPriority w:val="99"/>
    <w:rsid w:val="00F22FBD"/>
    <w:pPr>
      <w:tabs>
        <w:tab w:val="left" w:pos="864"/>
        <w:tab w:val="left" w:pos="1296"/>
        <w:tab w:val="left" w:pos="1728"/>
        <w:tab w:val="left" w:pos="2160"/>
      </w:tabs>
      <w:autoSpaceDE w:val="0"/>
      <w:autoSpaceDN w:val="0"/>
      <w:adjustRightInd w:val="0"/>
      <w:ind w:left="1656"/>
    </w:pPr>
    <w:rPr>
      <w:rFonts w:ascii="Calibri" w:eastAsia="Times New Roman" w:hAnsi="Calibri" w:cs="Times New Roman"/>
      <w:color w:val="auto"/>
      <w:szCs w:val="20"/>
    </w:rPr>
  </w:style>
  <w:style w:type="character" w:customStyle="1" w:styleId="Body2Char">
    <w:name w:val="Body 2 Char"/>
    <w:link w:val="Body2"/>
    <w:uiPriority w:val="99"/>
    <w:locked/>
    <w:rsid w:val="00F22FBD"/>
    <w:rPr>
      <w:rFonts w:eastAsia="Times New Roman" w:cs="Times New Roman"/>
    </w:rPr>
  </w:style>
  <w:style w:type="paragraph" w:customStyle="1" w:styleId="Body1">
    <w:name w:val="Body 1"/>
    <w:basedOn w:val="Normal"/>
    <w:link w:val="Body1Char"/>
    <w:uiPriority w:val="99"/>
    <w:rsid w:val="002D2EA2"/>
    <w:pPr>
      <w:tabs>
        <w:tab w:val="left" w:pos="864"/>
        <w:tab w:val="left" w:pos="1296"/>
        <w:tab w:val="left" w:pos="1728"/>
        <w:tab w:val="left" w:pos="2160"/>
      </w:tabs>
      <w:autoSpaceDE w:val="0"/>
      <w:autoSpaceDN w:val="0"/>
      <w:adjustRightInd w:val="0"/>
      <w:ind w:left="864"/>
    </w:pPr>
    <w:rPr>
      <w:rFonts w:ascii="Calibri" w:eastAsia="Times New Roman" w:hAnsi="Calibri" w:cs="Times New Roman"/>
      <w:color w:val="auto"/>
      <w:szCs w:val="20"/>
    </w:rPr>
  </w:style>
  <w:style w:type="character" w:customStyle="1" w:styleId="Body1Char">
    <w:name w:val="Body 1 Char"/>
    <w:link w:val="Body1"/>
    <w:uiPriority w:val="99"/>
    <w:locked/>
    <w:rsid w:val="002D2EA2"/>
    <w:rPr>
      <w:rFonts w:eastAsia="Times New Roman" w:cs="Times New Roman"/>
    </w:rPr>
  </w:style>
  <w:style w:type="paragraph" w:customStyle="1" w:styleId="StyleHeading3LatinTimesNewRomanComplexTimesNewRoma">
    <w:name w:val="Style Heading 3 + (Latin) Times New Roman (Complex) Times New Roma..."/>
    <w:basedOn w:val="Heading3"/>
    <w:uiPriority w:val="99"/>
    <w:rsid w:val="00AF520E"/>
    <w:pPr>
      <w:tabs>
        <w:tab w:val="left" w:pos="864"/>
        <w:tab w:val="left" w:pos="1296"/>
        <w:tab w:val="left" w:pos="1728"/>
        <w:tab w:val="left" w:pos="2160"/>
        <w:tab w:val="num" w:pos="4878"/>
      </w:tabs>
      <w:autoSpaceDE w:val="0"/>
      <w:autoSpaceDN w:val="0"/>
      <w:adjustRightInd w:val="0"/>
      <w:spacing w:before="0" w:after="0"/>
      <w:ind w:left="3672" w:hanging="2520"/>
    </w:pPr>
    <w:rPr>
      <w:rFonts w:ascii="Times New Roman" w:eastAsia="Times New Roman" w:hAnsi="Times New Roman" w:cs="Times New Roman"/>
      <w:b w:val="0"/>
      <w:bCs w:val="0"/>
      <w:color w:val="auto"/>
      <w:szCs w:val="24"/>
    </w:rPr>
  </w:style>
  <w:style w:type="paragraph" w:customStyle="1" w:styleId="Body3">
    <w:name w:val="Body 3"/>
    <w:basedOn w:val="Normal"/>
    <w:link w:val="Body3Char"/>
    <w:uiPriority w:val="99"/>
    <w:rsid w:val="00AF520E"/>
    <w:pPr>
      <w:tabs>
        <w:tab w:val="left" w:pos="864"/>
        <w:tab w:val="left" w:pos="1296"/>
        <w:tab w:val="left" w:pos="1728"/>
        <w:tab w:val="left" w:pos="2160"/>
      </w:tabs>
      <w:autoSpaceDE w:val="0"/>
      <w:autoSpaceDN w:val="0"/>
      <w:adjustRightInd w:val="0"/>
      <w:ind w:left="1728"/>
    </w:pPr>
    <w:rPr>
      <w:rFonts w:ascii="Calibri" w:eastAsia="Times New Roman" w:hAnsi="Calibri" w:cs="Times New Roman"/>
      <w:color w:val="auto"/>
      <w:szCs w:val="20"/>
    </w:rPr>
  </w:style>
  <w:style w:type="character" w:customStyle="1" w:styleId="Body3Char">
    <w:name w:val="Body 3 Char"/>
    <w:link w:val="Body3"/>
    <w:uiPriority w:val="99"/>
    <w:locked/>
    <w:rsid w:val="00AF520E"/>
    <w:rPr>
      <w:rFonts w:eastAsia="Times New Roman" w:cs="Times New Roman"/>
    </w:rPr>
  </w:style>
  <w:style w:type="paragraph" w:customStyle="1" w:styleId="TableContents">
    <w:name w:val="Table Contents"/>
    <w:basedOn w:val="Normal"/>
    <w:uiPriority w:val="99"/>
    <w:rsid w:val="00AF520E"/>
    <w:pPr>
      <w:widowControl w:val="0"/>
      <w:suppressLineNumbers/>
      <w:suppressAutoHyphens/>
    </w:pPr>
    <w:rPr>
      <w:rFonts w:ascii="Times New Roman" w:eastAsia="Times New Roman" w:hAnsi="Times New Roman" w:cs="Times New Roman"/>
      <w:color w:val="auto"/>
      <w:kern w:val="1"/>
      <w:sz w:val="24"/>
      <w:lang w:val="en-IN"/>
    </w:rPr>
  </w:style>
  <w:style w:type="paragraph" w:customStyle="1" w:styleId="body">
    <w:name w:val="body"/>
    <w:basedOn w:val="Normal"/>
    <w:uiPriority w:val="99"/>
    <w:rsid w:val="00AF520E"/>
    <w:pPr>
      <w:keepLines/>
      <w:tabs>
        <w:tab w:val="left" w:pos="-3240"/>
      </w:tabs>
      <w:suppressAutoHyphens/>
      <w:spacing w:before="120" w:after="120" w:line="260" w:lineRule="exact"/>
      <w:ind w:left="1152"/>
    </w:pPr>
    <w:rPr>
      <w:rFonts w:eastAsia="Times New Roman" w:cs="Times New Roman"/>
      <w:color w:val="000000"/>
      <w:kern w:val="22"/>
      <w:sz w:val="21"/>
      <w:szCs w:val="20"/>
    </w:rPr>
  </w:style>
  <w:style w:type="character" w:customStyle="1" w:styleId="apple-converted-space">
    <w:name w:val="apple-converted-space"/>
    <w:basedOn w:val="DefaultParagraphFont"/>
    <w:uiPriority w:val="99"/>
    <w:rsid w:val="00AF520E"/>
    <w:rPr>
      <w:rFonts w:cs="Times New Roman"/>
    </w:rPr>
  </w:style>
  <w:style w:type="paragraph" w:customStyle="1" w:styleId="msolistparagraph0">
    <w:name w:val="msolistparagraph0"/>
    <w:basedOn w:val="Normal"/>
    <w:uiPriority w:val="99"/>
    <w:rsid w:val="00AF520E"/>
    <w:pPr>
      <w:ind w:left="720"/>
    </w:pPr>
    <w:rPr>
      <w:rFonts w:ascii="Times New Roman" w:eastAsiaTheme="minorHAnsi" w:hAnsi="Times New Roman" w:cs="Times New Roman"/>
      <w:color w:val="auto"/>
      <w:sz w:val="24"/>
    </w:rPr>
  </w:style>
  <w:style w:type="paragraph" w:styleId="PlainText">
    <w:name w:val="Plain Text"/>
    <w:basedOn w:val="Normal"/>
    <w:link w:val="PlainTextChar"/>
    <w:uiPriority w:val="99"/>
    <w:unhideWhenUsed/>
    <w:rsid w:val="00AF520E"/>
    <w:pPr>
      <w:spacing w:after="100" w:afterAutospacing="1"/>
      <w:ind w:left="994"/>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AF520E"/>
    <w:rPr>
      <w:rFonts w:ascii="Consolas" w:eastAsiaTheme="minorHAnsi" w:hAnsi="Consolas" w:cstheme="minorBidi"/>
      <w:sz w:val="21"/>
      <w:szCs w:val="21"/>
    </w:rPr>
  </w:style>
  <w:style w:type="table" w:customStyle="1" w:styleId="Commondotablelight">
    <w:name w:val="Commondo table light"/>
    <w:basedOn w:val="MediumShading1-Accent1"/>
    <w:uiPriority w:val="99"/>
    <w:rsid w:val="00417762"/>
    <w:rPr>
      <w:rFonts w:ascii="Arial" w:hAnsi="Arial"/>
      <w:lang w:val="hr-HR" w:eastAsia="hr-HR"/>
    </w:rPr>
    <w:tblPr>
      <w:jc w:val="center"/>
      <w:tblBorders>
        <w:top w:val="single" w:sz="8" w:space="0" w:color="34748E"/>
        <w:left w:val="single" w:sz="8" w:space="0" w:color="34748E"/>
        <w:bottom w:val="single" w:sz="8" w:space="0" w:color="34748E"/>
        <w:right w:val="single" w:sz="8" w:space="0" w:color="34748E"/>
        <w:insideH w:val="single" w:sz="8" w:space="0" w:color="34748E"/>
      </w:tblBorders>
    </w:tblPr>
    <w:trPr>
      <w:jc w:val="center"/>
    </w:tr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498BA"/>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Pr/>
      <w:tcPr>
        <w:tcBorders>
          <w:right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6E9F0"/>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EE69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F0406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e3Deffects3">
    <w:name w:val="Table 3D effects 3"/>
    <w:basedOn w:val="TableNormal"/>
    <w:rsid w:val="00DD0BCC"/>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DC7F7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styleId="111111">
    <w:name w:val="Outline List 2"/>
    <w:basedOn w:val="NoList"/>
    <w:rsid w:val="00702B7A"/>
    <w:pPr>
      <w:numPr>
        <w:numId w:val="17"/>
      </w:numPr>
    </w:pPr>
  </w:style>
  <w:style w:type="character" w:customStyle="1" w:styleId="hps">
    <w:name w:val="hps"/>
    <w:basedOn w:val="DefaultParagraphFont"/>
    <w:rsid w:val="00702B7A"/>
  </w:style>
  <w:style w:type="character" w:customStyle="1" w:styleId="shorttext">
    <w:name w:val="short_text"/>
    <w:rsid w:val="00702B7A"/>
  </w:style>
  <w:style w:type="character" w:customStyle="1" w:styleId="head3">
    <w:name w:val="head3"/>
    <w:basedOn w:val="DefaultParagraphFont"/>
    <w:rsid w:val="0026352F"/>
  </w:style>
  <w:style w:type="paragraph" w:customStyle="1" w:styleId="Heading20">
    <w:name w:val="Heading 2_"/>
    <w:basedOn w:val="Heading2"/>
    <w:rsid w:val="009B0465"/>
    <w:pPr>
      <w:tabs>
        <w:tab w:val="num" w:pos="576"/>
      </w:tabs>
      <w:spacing w:before="240"/>
      <w:ind w:left="576" w:hanging="576"/>
    </w:pPr>
    <w:rPr>
      <w:rFonts w:eastAsia="Times New Roman"/>
      <w:b w:val="0"/>
      <w:iCs w:val="0"/>
      <w:color w:val="auto"/>
      <w:sz w:val="24"/>
      <w:szCs w:val="20"/>
      <w:lang w:val="hr-HR" w:eastAsia="de-DE"/>
    </w:rPr>
  </w:style>
  <w:style w:type="paragraph" w:customStyle="1" w:styleId="TTLevel1">
    <w:name w:val="+TT Level1"/>
    <w:basedOn w:val="Normal"/>
    <w:next w:val="Normal"/>
    <w:rsid w:val="0004692C"/>
    <w:pPr>
      <w:keepNext/>
      <w:pageBreakBefore/>
      <w:widowControl w:val="0"/>
      <w:shd w:val="clear" w:color="auto" w:fill="005293"/>
      <w:spacing w:before="240" w:after="120"/>
    </w:pPr>
    <w:rPr>
      <w:rFonts w:eastAsia="Times New Roman" w:cs="Times New Roman"/>
      <w:b/>
      <w:color w:val="FFFFFF"/>
      <w:sz w:val="32"/>
      <w:szCs w:val="32"/>
    </w:rPr>
  </w:style>
  <w:style w:type="paragraph" w:customStyle="1" w:styleId="ContentsCommondo">
    <w:name w:val="Contents Commondo"/>
    <w:basedOn w:val="TOCHeading"/>
    <w:link w:val="ContentsCommondoChar"/>
    <w:qFormat/>
    <w:rsid w:val="003E68ED"/>
    <w:rPr>
      <w:b w:val="0"/>
    </w:rPr>
  </w:style>
  <w:style w:type="numbering" w:customStyle="1" w:styleId="Commondo">
    <w:name w:val="Commondo"/>
    <w:uiPriority w:val="99"/>
    <w:rsid w:val="003431BD"/>
    <w:pPr>
      <w:numPr>
        <w:numId w:val="18"/>
      </w:numPr>
    </w:pPr>
  </w:style>
  <w:style w:type="character" w:customStyle="1" w:styleId="ContentsCommondoChar">
    <w:name w:val="Contents Commondo Char"/>
    <w:basedOn w:val="Heading1Char"/>
    <w:link w:val="ContentsCommondo"/>
    <w:rsid w:val="003E68ED"/>
    <w:rPr>
      <w:rFonts w:ascii="MetaBook-Roman" w:hAnsi="MetaBook-Roman"/>
      <w:b w:val="0"/>
      <w:bCs/>
      <w:color w:val="FFFFFF" w:themeColor="background1"/>
      <w:sz w:val="36"/>
      <w:szCs w:val="24"/>
      <w:shd w:val="clear" w:color="auto" w:fill="4498BA"/>
    </w:rPr>
  </w:style>
  <w:style w:type="numbering" w:customStyle="1" w:styleId="CommondoBulets">
    <w:name w:val="Commondo Bulets"/>
    <w:uiPriority w:val="99"/>
    <w:rsid w:val="00CD7C8C"/>
    <w:pPr>
      <w:numPr>
        <w:numId w:val="19"/>
      </w:numPr>
    </w:pPr>
  </w:style>
  <w:style w:type="numbering" w:customStyle="1" w:styleId="Style2">
    <w:name w:val="Style2"/>
    <w:uiPriority w:val="99"/>
    <w:rsid w:val="00B716F6"/>
    <w:pPr>
      <w:numPr>
        <w:numId w:val="20"/>
      </w:numPr>
    </w:pPr>
  </w:style>
  <w:style w:type="numbering" w:customStyle="1" w:styleId="Style3">
    <w:name w:val="Style3"/>
    <w:uiPriority w:val="99"/>
    <w:rsid w:val="00B716F6"/>
    <w:pPr>
      <w:numPr>
        <w:numId w:val="21"/>
      </w:numPr>
    </w:pPr>
  </w:style>
  <w:style w:type="numbering" w:customStyle="1" w:styleId="Style4">
    <w:name w:val="Style4"/>
    <w:uiPriority w:val="99"/>
    <w:rsid w:val="001218D4"/>
    <w:pPr>
      <w:numPr>
        <w:numId w:val="22"/>
      </w:numPr>
    </w:pPr>
  </w:style>
  <w:style w:type="numbering" w:customStyle="1" w:styleId="CommondoHeadings">
    <w:name w:val="Commondo Headings"/>
    <w:uiPriority w:val="99"/>
    <w:rsid w:val="001218D4"/>
    <w:pPr>
      <w:numPr>
        <w:numId w:val="23"/>
      </w:numPr>
    </w:pPr>
  </w:style>
  <w:style w:type="paragraph" w:customStyle="1" w:styleId="Commodobulletlist">
    <w:name w:val="Commodo bullet list"/>
    <w:basedOn w:val="Normal"/>
    <w:link w:val="CommodobulletlistChar"/>
    <w:qFormat/>
    <w:rsid w:val="00FA6461"/>
    <w:pPr>
      <w:numPr>
        <w:numId w:val="25"/>
      </w:numPr>
      <w:tabs>
        <w:tab w:val="clear" w:pos="1440"/>
      </w:tabs>
      <w:spacing w:line="240" w:lineRule="atLeast"/>
      <w:jc w:val="both"/>
    </w:pPr>
    <w:rPr>
      <w:lang w:val="en-GB"/>
    </w:rPr>
  </w:style>
  <w:style w:type="character" w:customStyle="1" w:styleId="CommodobulletlistChar">
    <w:name w:val="Commodo bullet list Char"/>
    <w:basedOn w:val="DefaultParagraphFont"/>
    <w:link w:val="Commodobulletlist"/>
    <w:rsid w:val="00FA6461"/>
    <w:rPr>
      <w:rFonts w:ascii="Arial" w:hAnsi="Arial"/>
      <w:color w:val="000000" w:themeColor="text1"/>
      <w:szCs w:val="24"/>
      <w:lang w:val="en-GB"/>
    </w:rPr>
  </w:style>
  <w:style w:type="table" w:styleId="ColorfulGrid-Accent6">
    <w:name w:val="Colorful Grid Accent 6"/>
    <w:basedOn w:val="TableNormal"/>
    <w:uiPriority w:val="73"/>
    <w:rsid w:val="00175D9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5">
    <w:name w:val="Medium Shading 1 Accent 5"/>
    <w:basedOn w:val="TableNormal"/>
    <w:uiPriority w:val="63"/>
    <w:rsid w:val="00EE692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EE692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Table3Deffects1">
    <w:name w:val="Table 3D effects 1"/>
    <w:basedOn w:val="TableNormal"/>
    <w:rsid w:val="00C041D5"/>
    <w:pPr>
      <w:tabs>
        <w:tab w:val="left" w:pos="1440"/>
      </w:tabs>
      <w:ind w:left="28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MediumShading1-Accent4">
    <w:name w:val="Medium Shading 1 Accent 4"/>
    <w:basedOn w:val="TableNormal"/>
    <w:uiPriority w:val="63"/>
    <w:rsid w:val="00481C7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leClassic1">
    <w:name w:val="Table Classic 1"/>
    <w:basedOn w:val="TableNormal"/>
    <w:rsid w:val="00C041D5"/>
    <w:pPr>
      <w:tabs>
        <w:tab w:val="left" w:pos="1440"/>
      </w:tabs>
      <w:ind w:left="284"/>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C041D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ommondotabledark">
    <w:name w:val="Commondo table dark"/>
    <w:basedOn w:val="MediumGrid3-Accent5"/>
    <w:uiPriority w:val="99"/>
    <w:rsid w:val="00417762"/>
    <w:rPr>
      <w:rFonts w:ascii="Arial" w:hAnsi="Arial"/>
    </w:rPr>
    <w:tblPr>
      <w:jc w:val="center"/>
    </w:tblPr>
    <w:trPr>
      <w:jc w:val="center"/>
    </w:tr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insideH w:val="nil"/>
          <w:insideV w:val="single" w:sz="8" w:space="0" w:color="FFFFFF" w:themeColor="background1"/>
        </w:tcBorders>
        <w:shd w:val="clear" w:color="auto" w:fill="4498BA"/>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98BA"/>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2Vert">
      <w:tblPr/>
      <w:tcPr>
        <w:shd w:val="clear" w:color="auto" w:fill="D6E9F0"/>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CADA"/>
      </w:tcPr>
    </w:tblStylePr>
  </w:style>
  <w:style w:type="table" w:styleId="MediumShading1-Accent1">
    <w:name w:val="Medium Shading 1 Accent 1"/>
    <w:basedOn w:val="TableNormal"/>
    <w:uiPriority w:val="63"/>
    <w:rsid w:val="00F473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UnresolvedMention">
    <w:name w:val="Unresolved Mention"/>
    <w:basedOn w:val="DefaultParagraphFont"/>
    <w:uiPriority w:val="99"/>
    <w:semiHidden/>
    <w:unhideWhenUsed/>
    <w:rsid w:val="00DF4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54729">
      <w:bodyDiv w:val="1"/>
      <w:marLeft w:val="0"/>
      <w:marRight w:val="0"/>
      <w:marTop w:val="0"/>
      <w:marBottom w:val="0"/>
      <w:divBdr>
        <w:top w:val="none" w:sz="0" w:space="0" w:color="auto"/>
        <w:left w:val="none" w:sz="0" w:space="0" w:color="auto"/>
        <w:bottom w:val="none" w:sz="0" w:space="0" w:color="auto"/>
        <w:right w:val="none" w:sz="0" w:space="0" w:color="auto"/>
      </w:divBdr>
    </w:div>
    <w:div w:id="118689668">
      <w:bodyDiv w:val="1"/>
      <w:marLeft w:val="0"/>
      <w:marRight w:val="0"/>
      <w:marTop w:val="0"/>
      <w:marBottom w:val="0"/>
      <w:divBdr>
        <w:top w:val="none" w:sz="0" w:space="0" w:color="auto"/>
        <w:left w:val="none" w:sz="0" w:space="0" w:color="auto"/>
        <w:bottom w:val="none" w:sz="0" w:space="0" w:color="auto"/>
        <w:right w:val="none" w:sz="0" w:space="0" w:color="auto"/>
      </w:divBdr>
    </w:div>
    <w:div w:id="291012468">
      <w:bodyDiv w:val="1"/>
      <w:marLeft w:val="0"/>
      <w:marRight w:val="0"/>
      <w:marTop w:val="0"/>
      <w:marBottom w:val="0"/>
      <w:divBdr>
        <w:top w:val="none" w:sz="0" w:space="0" w:color="auto"/>
        <w:left w:val="none" w:sz="0" w:space="0" w:color="auto"/>
        <w:bottom w:val="none" w:sz="0" w:space="0" w:color="auto"/>
        <w:right w:val="none" w:sz="0" w:space="0" w:color="auto"/>
      </w:divBdr>
      <w:divsChild>
        <w:div w:id="451872208">
          <w:marLeft w:val="0"/>
          <w:marRight w:val="0"/>
          <w:marTop w:val="0"/>
          <w:marBottom w:val="0"/>
          <w:divBdr>
            <w:top w:val="none" w:sz="0" w:space="0" w:color="auto"/>
            <w:left w:val="none" w:sz="0" w:space="0" w:color="auto"/>
            <w:bottom w:val="none" w:sz="0" w:space="0" w:color="auto"/>
            <w:right w:val="none" w:sz="0" w:space="0" w:color="auto"/>
          </w:divBdr>
          <w:divsChild>
            <w:div w:id="600991915">
              <w:marLeft w:val="0"/>
              <w:marRight w:val="0"/>
              <w:marTop w:val="0"/>
              <w:marBottom w:val="0"/>
              <w:divBdr>
                <w:top w:val="none" w:sz="0" w:space="0" w:color="auto"/>
                <w:left w:val="none" w:sz="0" w:space="0" w:color="auto"/>
                <w:bottom w:val="none" w:sz="0" w:space="0" w:color="auto"/>
                <w:right w:val="none" w:sz="0" w:space="0" w:color="auto"/>
              </w:divBdr>
              <w:divsChild>
                <w:div w:id="1979459287">
                  <w:marLeft w:val="0"/>
                  <w:marRight w:val="0"/>
                  <w:marTop w:val="0"/>
                  <w:marBottom w:val="0"/>
                  <w:divBdr>
                    <w:top w:val="none" w:sz="0" w:space="0" w:color="auto"/>
                    <w:left w:val="none" w:sz="0" w:space="0" w:color="auto"/>
                    <w:bottom w:val="none" w:sz="0" w:space="0" w:color="auto"/>
                    <w:right w:val="none" w:sz="0" w:space="0" w:color="auto"/>
                  </w:divBdr>
                  <w:divsChild>
                    <w:div w:id="153844244">
                      <w:marLeft w:val="0"/>
                      <w:marRight w:val="0"/>
                      <w:marTop w:val="0"/>
                      <w:marBottom w:val="0"/>
                      <w:divBdr>
                        <w:top w:val="none" w:sz="0" w:space="0" w:color="auto"/>
                        <w:left w:val="none" w:sz="0" w:space="0" w:color="auto"/>
                        <w:bottom w:val="none" w:sz="0" w:space="0" w:color="auto"/>
                        <w:right w:val="none" w:sz="0" w:space="0" w:color="auto"/>
                      </w:divBdr>
                      <w:divsChild>
                        <w:div w:id="414127880">
                          <w:marLeft w:val="0"/>
                          <w:marRight w:val="0"/>
                          <w:marTop w:val="0"/>
                          <w:marBottom w:val="0"/>
                          <w:divBdr>
                            <w:top w:val="none" w:sz="0" w:space="0" w:color="auto"/>
                            <w:left w:val="none" w:sz="0" w:space="0" w:color="auto"/>
                            <w:bottom w:val="none" w:sz="0" w:space="0" w:color="auto"/>
                            <w:right w:val="none" w:sz="0" w:space="0" w:color="auto"/>
                          </w:divBdr>
                        </w:div>
                        <w:div w:id="1660304075">
                          <w:marLeft w:val="0"/>
                          <w:marRight w:val="0"/>
                          <w:marTop w:val="0"/>
                          <w:marBottom w:val="0"/>
                          <w:divBdr>
                            <w:top w:val="none" w:sz="0" w:space="0" w:color="auto"/>
                            <w:left w:val="none" w:sz="0" w:space="0" w:color="auto"/>
                            <w:bottom w:val="none" w:sz="0" w:space="0" w:color="auto"/>
                            <w:right w:val="none" w:sz="0" w:space="0" w:color="auto"/>
                          </w:divBdr>
                          <w:divsChild>
                            <w:div w:id="597905304">
                              <w:marLeft w:val="0"/>
                              <w:marRight w:val="0"/>
                              <w:marTop w:val="0"/>
                              <w:marBottom w:val="0"/>
                              <w:divBdr>
                                <w:top w:val="none" w:sz="0" w:space="0" w:color="auto"/>
                                <w:left w:val="none" w:sz="0" w:space="0" w:color="auto"/>
                                <w:bottom w:val="none" w:sz="0" w:space="0" w:color="auto"/>
                                <w:right w:val="none" w:sz="0" w:space="0" w:color="auto"/>
                              </w:divBdr>
                            </w:div>
                            <w:div w:id="1452671979">
                              <w:marLeft w:val="0"/>
                              <w:marRight w:val="0"/>
                              <w:marTop w:val="0"/>
                              <w:marBottom w:val="0"/>
                              <w:divBdr>
                                <w:top w:val="none" w:sz="0" w:space="0" w:color="auto"/>
                                <w:left w:val="none" w:sz="0" w:space="0" w:color="auto"/>
                                <w:bottom w:val="none" w:sz="0" w:space="0" w:color="auto"/>
                                <w:right w:val="none" w:sz="0" w:space="0" w:color="auto"/>
                              </w:divBdr>
                              <w:divsChild>
                                <w:div w:id="6360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600134">
                      <w:marLeft w:val="0"/>
                      <w:marRight w:val="0"/>
                      <w:marTop w:val="0"/>
                      <w:marBottom w:val="0"/>
                      <w:divBdr>
                        <w:top w:val="none" w:sz="0" w:space="0" w:color="auto"/>
                        <w:left w:val="none" w:sz="0" w:space="0" w:color="auto"/>
                        <w:bottom w:val="none" w:sz="0" w:space="0" w:color="auto"/>
                        <w:right w:val="none" w:sz="0" w:space="0" w:color="auto"/>
                      </w:divBdr>
                    </w:div>
                  </w:divsChild>
                </w:div>
                <w:div w:id="841238448">
                  <w:marLeft w:val="0"/>
                  <w:marRight w:val="0"/>
                  <w:marTop w:val="0"/>
                  <w:marBottom w:val="0"/>
                  <w:divBdr>
                    <w:top w:val="none" w:sz="0" w:space="0" w:color="auto"/>
                    <w:left w:val="none" w:sz="0" w:space="0" w:color="auto"/>
                    <w:bottom w:val="none" w:sz="0" w:space="0" w:color="auto"/>
                    <w:right w:val="none" w:sz="0" w:space="0" w:color="auto"/>
                  </w:divBdr>
                </w:div>
              </w:divsChild>
            </w:div>
            <w:div w:id="1132748511">
              <w:marLeft w:val="0"/>
              <w:marRight w:val="0"/>
              <w:marTop w:val="0"/>
              <w:marBottom w:val="0"/>
              <w:divBdr>
                <w:top w:val="none" w:sz="0" w:space="0" w:color="auto"/>
                <w:left w:val="none" w:sz="0" w:space="0" w:color="auto"/>
                <w:bottom w:val="none" w:sz="0" w:space="0" w:color="auto"/>
                <w:right w:val="none" w:sz="0" w:space="0" w:color="auto"/>
              </w:divBdr>
            </w:div>
          </w:divsChild>
        </w:div>
        <w:div w:id="1682392204">
          <w:marLeft w:val="0"/>
          <w:marRight w:val="0"/>
          <w:marTop w:val="0"/>
          <w:marBottom w:val="0"/>
          <w:divBdr>
            <w:top w:val="none" w:sz="0" w:space="0" w:color="auto"/>
            <w:left w:val="none" w:sz="0" w:space="0" w:color="auto"/>
            <w:bottom w:val="none" w:sz="0" w:space="0" w:color="auto"/>
            <w:right w:val="none" w:sz="0" w:space="0" w:color="auto"/>
          </w:divBdr>
        </w:div>
      </w:divsChild>
    </w:div>
    <w:div w:id="318120858">
      <w:bodyDiv w:val="1"/>
      <w:marLeft w:val="0"/>
      <w:marRight w:val="0"/>
      <w:marTop w:val="0"/>
      <w:marBottom w:val="0"/>
      <w:divBdr>
        <w:top w:val="none" w:sz="0" w:space="0" w:color="auto"/>
        <w:left w:val="none" w:sz="0" w:space="0" w:color="auto"/>
        <w:bottom w:val="none" w:sz="0" w:space="0" w:color="auto"/>
        <w:right w:val="none" w:sz="0" w:space="0" w:color="auto"/>
      </w:divBdr>
    </w:div>
    <w:div w:id="320237808">
      <w:bodyDiv w:val="1"/>
      <w:marLeft w:val="0"/>
      <w:marRight w:val="0"/>
      <w:marTop w:val="0"/>
      <w:marBottom w:val="0"/>
      <w:divBdr>
        <w:top w:val="none" w:sz="0" w:space="0" w:color="auto"/>
        <w:left w:val="none" w:sz="0" w:space="0" w:color="auto"/>
        <w:bottom w:val="none" w:sz="0" w:space="0" w:color="auto"/>
        <w:right w:val="none" w:sz="0" w:space="0" w:color="auto"/>
      </w:divBdr>
      <w:divsChild>
        <w:div w:id="98306631">
          <w:marLeft w:val="720"/>
          <w:marRight w:val="0"/>
          <w:marTop w:val="0"/>
          <w:marBottom w:val="0"/>
          <w:divBdr>
            <w:top w:val="none" w:sz="0" w:space="0" w:color="auto"/>
            <w:left w:val="none" w:sz="0" w:space="0" w:color="auto"/>
            <w:bottom w:val="none" w:sz="0" w:space="0" w:color="auto"/>
            <w:right w:val="none" w:sz="0" w:space="0" w:color="auto"/>
          </w:divBdr>
        </w:div>
        <w:div w:id="1163281322">
          <w:marLeft w:val="1440"/>
          <w:marRight w:val="0"/>
          <w:marTop w:val="0"/>
          <w:marBottom w:val="0"/>
          <w:divBdr>
            <w:top w:val="none" w:sz="0" w:space="0" w:color="auto"/>
            <w:left w:val="none" w:sz="0" w:space="0" w:color="auto"/>
            <w:bottom w:val="none" w:sz="0" w:space="0" w:color="auto"/>
            <w:right w:val="none" w:sz="0" w:space="0" w:color="auto"/>
          </w:divBdr>
        </w:div>
        <w:div w:id="2108309894">
          <w:marLeft w:val="1440"/>
          <w:marRight w:val="0"/>
          <w:marTop w:val="0"/>
          <w:marBottom w:val="0"/>
          <w:divBdr>
            <w:top w:val="none" w:sz="0" w:space="0" w:color="auto"/>
            <w:left w:val="none" w:sz="0" w:space="0" w:color="auto"/>
            <w:bottom w:val="none" w:sz="0" w:space="0" w:color="auto"/>
            <w:right w:val="none" w:sz="0" w:space="0" w:color="auto"/>
          </w:divBdr>
        </w:div>
        <w:div w:id="992375189">
          <w:marLeft w:val="1440"/>
          <w:marRight w:val="0"/>
          <w:marTop w:val="0"/>
          <w:marBottom w:val="0"/>
          <w:divBdr>
            <w:top w:val="none" w:sz="0" w:space="0" w:color="auto"/>
            <w:left w:val="none" w:sz="0" w:space="0" w:color="auto"/>
            <w:bottom w:val="none" w:sz="0" w:space="0" w:color="auto"/>
            <w:right w:val="none" w:sz="0" w:space="0" w:color="auto"/>
          </w:divBdr>
        </w:div>
        <w:div w:id="2019380193">
          <w:marLeft w:val="1440"/>
          <w:marRight w:val="0"/>
          <w:marTop w:val="0"/>
          <w:marBottom w:val="0"/>
          <w:divBdr>
            <w:top w:val="none" w:sz="0" w:space="0" w:color="auto"/>
            <w:left w:val="none" w:sz="0" w:space="0" w:color="auto"/>
            <w:bottom w:val="none" w:sz="0" w:space="0" w:color="auto"/>
            <w:right w:val="none" w:sz="0" w:space="0" w:color="auto"/>
          </w:divBdr>
        </w:div>
        <w:div w:id="178810850">
          <w:marLeft w:val="1440"/>
          <w:marRight w:val="0"/>
          <w:marTop w:val="0"/>
          <w:marBottom w:val="0"/>
          <w:divBdr>
            <w:top w:val="none" w:sz="0" w:space="0" w:color="auto"/>
            <w:left w:val="none" w:sz="0" w:space="0" w:color="auto"/>
            <w:bottom w:val="none" w:sz="0" w:space="0" w:color="auto"/>
            <w:right w:val="none" w:sz="0" w:space="0" w:color="auto"/>
          </w:divBdr>
        </w:div>
        <w:div w:id="1772628178">
          <w:marLeft w:val="1440"/>
          <w:marRight w:val="0"/>
          <w:marTop w:val="0"/>
          <w:marBottom w:val="0"/>
          <w:divBdr>
            <w:top w:val="none" w:sz="0" w:space="0" w:color="auto"/>
            <w:left w:val="none" w:sz="0" w:space="0" w:color="auto"/>
            <w:bottom w:val="none" w:sz="0" w:space="0" w:color="auto"/>
            <w:right w:val="none" w:sz="0" w:space="0" w:color="auto"/>
          </w:divBdr>
        </w:div>
        <w:div w:id="447628921">
          <w:marLeft w:val="1440"/>
          <w:marRight w:val="0"/>
          <w:marTop w:val="0"/>
          <w:marBottom w:val="0"/>
          <w:divBdr>
            <w:top w:val="none" w:sz="0" w:space="0" w:color="auto"/>
            <w:left w:val="none" w:sz="0" w:space="0" w:color="auto"/>
            <w:bottom w:val="none" w:sz="0" w:space="0" w:color="auto"/>
            <w:right w:val="none" w:sz="0" w:space="0" w:color="auto"/>
          </w:divBdr>
        </w:div>
        <w:div w:id="857894065">
          <w:marLeft w:val="1440"/>
          <w:marRight w:val="0"/>
          <w:marTop w:val="0"/>
          <w:marBottom w:val="0"/>
          <w:divBdr>
            <w:top w:val="none" w:sz="0" w:space="0" w:color="auto"/>
            <w:left w:val="none" w:sz="0" w:space="0" w:color="auto"/>
            <w:bottom w:val="none" w:sz="0" w:space="0" w:color="auto"/>
            <w:right w:val="none" w:sz="0" w:space="0" w:color="auto"/>
          </w:divBdr>
        </w:div>
        <w:div w:id="1987663173">
          <w:marLeft w:val="1440"/>
          <w:marRight w:val="0"/>
          <w:marTop w:val="0"/>
          <w:marBottom w:val="0"/>
          <w:divBdr>
            <w:top w:val="none" w:sz="0" w:space="0" w:color="auto"/>
            <w:left w:val="none" w:sz="0" w:space="0" w:color="auto"/>
            <w:bottom w:val="none" w:sz="0" w:space="0" w:color="auto"/>
            <w:right w:val="none" w:sz="0" w:space="0" w:color="auto"/>
          </w:divBdr>
        </w:div>
        <w:div w:id="1549756678">
          <w:marLeft w:val="1440"/>
          <w:marRight w:val="0"/>
          <w:marTop w:val="0"/>
          <w:marBottom w:val="0"/>
          <w:divBdr>
            <w:top w:val="none" w:sz="0" w:space="0" w:color="auto"/>
            <w:left w:val="none" w:sz="0" w:space="0" w:color="auto"/>
            <w:bottom w:val="none" w:sz="0" w:space="0" w:color="auto"/>
            <w:right w:val="none" w:sz="0" w:space="0" w:color="auto"/>
          </w:divBdr>
        </w:div>
        <w:div w:id="991829055">
          <w:marLeft w:val="1440"/>
          <w:marRight w:val="0"/>
          <w:marTop w:val="0"/>
          <w:marBottom w:val="0"/>
          <w:divBdr>
            <w:top w:val="none" w:sz="0" w:space="0" w:color="auto"/>
            <w:left w:val="none" w:sz="0" w:space="0" w:color="auto"/>
            <w:bottom w:val="none" w:sz="0" w:space="0" w:color="auto"/>
            <w:right w:val="none" w:sz="0" w:space="0" w:color="auto"/>
          </w:divBdr>
        </w:div>
        <w:div w:id="1001350718">
          <w:marLeft w:val="1440"/>
          <w:marRight w:val="0"/>
          <w:marTop w:val="0"/>
          <w:marBottom w:val="0"/>
          <w:divBdr>
            <w:top w:val="none" w:sz="0" w:space="0" w:color="auto"/>
            <w:left w:val="none" w:sz="0" w:space="0" w:color="auto"/>
            <w:bottom w:val="none" w:sz="0" w:space="0" w:color="auto"/>
            <w:right w:val="none" w:sz="0" w:space="0" w:color="auto"/>
          </w:divBdr>
        </w:div>
        <w:div w:id="1826899378">
          <w:marLeft w:val="720"/>
          <w:marRight w:val="0"/>
          <w:marTop w:val="0"/>
          <w:marBottom w:val="0"/>
          <w:divBdr>
            <w:top w:val="none" w:sz="0" w:space="0" w:color="auto"/>
            <w:left w:val="none" w:sz="0" w:space="0" w:color="auto"/>
            <w:bottom w:val="none" w:sz="0" w:space="0" w:color="auto"/>
            <w:right w:val="none" w:sz="0" w:space="0" w:color="auto"/>
          </w:divBdr>
        </w:div>
        <w:div w:id="1803496921">
          <w:marLeft w:val="1440"/>
          <w:marRight w:val="0"/>
          <w:marTop w:val="0"/>
          <w:marBottom w:val="0"/>
          <w:divBdr>
            <w:top w:val="none" w:sz="0" w:space="0" w:color="auto"/>
            <w:left w:val="none" w:sz="0" w:space="0" w:color="auto"/>
            <w:bottom w:val="none" w:sz="0" w:space="0" w:color="auto"/>
            <w:right w:val="none" w:sz="0" w:space="0" w:color="auto"/>
          </w:divBdr>
        </w:div>
        <w:div w:id="1746874449">
          <w:marLeft w:val="1440"/>
          <w:marRight w:val="0"/>
          <w:marTop w:val="0"/>
          <w:marBottom w:val="0"/>
          <w:divBdr>
            <w:top w:val="none" w:sz="0" w:space="0" w:color="auto"/>
            <w:left w:val="none" w:sz="0" w:space="0" w:color="auto"/>
            <w:bottom w:val="none" w:sz="0" w:space="0" w:color="auto"/>
            <w:right w:val="none" w:sz="0" w:space="0" w:color="auto"/>
          </w:divBdr>
        </w:div>
        <w:div w:id="817653267">
          <w:marLeft w:val="1440"/>
          <w:marRight w:val="0"/>
          <w:marTop w:val="0"/>
          <w:marBottom w:val="0"/>
          <w:divBdr>
            <w:top w:val="none" w:sz="0" w:space="0" w:color="auto"/>
            <w:left w:val="none" w:sz="0" w:space="0" w:color="auto"/>
            <w:bottom w:val="none" w:sz="0" w:space="0" w:color="auto"/>
            <w:right w:val="none" w:sz="0" w:space="0" w:color="auto"/>
          </w:divBdr>
        </w:div>
        <w:div w:id="441609058">
          <w:marLeft w:val="1440"/>
          <w:marRight w:val="0"/>
          <w:marTop w:val="0"/>
          <w:marBottom w:val="0"/>
          <w:divBdr>
            <w:top w:val="none" w:sz="0" w:space="0" w:color="auto"/>
            <w:left w:val="none" w:sz="0" w:space="0" w:color="auto"/>
            <w:bottom w:val="none" w:sz="0" w:space="0" w:color="auto"/>
            <w:right w:val="none" w:sz="0" w:space="0" w:color="auto"/>
          </w:divBdr>
        </w:div>
        <w:div w:id="975376799">
          <w:marLeft w:val="1440"/>
          <w:marRight w:val="0"/>
          <w:marTop w:val="0"/>
          <w:marBottom w:val="0"/>
          <w:divBdr>
            <w:top w:val="none" w:sz="0" w:space="0" w:color="auto"/>
            <w:left w:val="none" w:sz="0" w:space="0" w:color="auto"/>
            <w:bottom w:val="none" w:sz="0" w:space="0" w:color="auto"/>
            <w:right w:val="none" w:sz="0" w:space="0" w:color="auto"/>
          </w:divBdr>
        </w:div>
        <w:div w:id="118960712">
          <w:marLeft w:val="1440"/>
          <w:marRight w:val="0"/>
          <w:marTop w:val="0"/>
          <w:marBottom w:val="0"/>
          <w:divBdr>
            <w:top w:val="none" w:sz="0" w:space="0" w:color="auto"/>
            <w:left w:val="none" w:sz="0" w:space="0" w:color="auto"/>
            <w:bottom w:val="none" w:sz="0" w:space="0" w:color="auto"/>
            <w:right w:val="none" w:sz="0" w:space="0" w:color="auto"/>
          </w:divBdr>
        </w:div>
        <w:div w:id="402412904">
          <w:marLeft w:val="1440"/>
          <w:marRight w:val="0"/>
          <w:marTop w:val="0"/>
          <w:marBottom w:val="0"/>
          <w:divBdr>
            <w:top w:val="none" w:sz="0" w:space="0" w:color="auto"/>
            <w:left w:val="none" w:sz="0" w:space="0" w:color="auto"/>
            <w:bottom w:val="none" w:sz="0" w:space="0" w:color="auto"/>
            <w:right w:val="none" w:sz="0" w:space="0" w:color="auto"/>
          </w:divBdr>
        </w:div>
        <w:div w:id="411968077">
          <w:marLeft w:val="1440"/>
          <w:marRight w:val="0"/>
          <w:marTop w:val="0"/>
          <w:marBottom w:val="0"/>
          <w:divBdr>
            <w:top w:val="none" w:sz="0" w:space="0" w:color="auto"/>
            <w:left w:val="none" w:sz="0" w:space="0" w:color="auto"/>
            <w:bottom w:val="none" w:sz="0" w:space="0" w:color="auto"/>
            <w:right w:val="none" w:sz="0" w:space="0" w:color="auto"/>
          </w:divBdr>
        </w:div>
        <w:div w:id="1941259199">
          <w:marLeft w:val="1440"/>
          <w:marRight w:val="0"/>
          <w:marTop w:val="0"/>
          <w:marBottom w:val="0"/>
          <w:divBdr>
            <w:top w:val="none" w:sz="0" w:space="0" w:color="auto"/>
            <w:left w:val="none" w:sz="0" w:space="0" w:color="auto"/>
            <w:bottom w:val="none" w:sz="0" w:space="0" w:color="auto"/>
            <w:right w:val="none" w:sz="0" w:space="0" w:color="auto"/>
          </w:divBdr>
        </w:div>
        <w:div w:id="601112003">
          <w:marLeft w:val="1440"/>
          <w:marRight w:val="0"/>
          <w:marTop w:val="0"/>
          <w:marBottom w:val="0"/>
          <w:divBdr>
            <w:top w:val="none" w:sz="0" w:space="0" w:color="auto"/>
            <w:left w:val="none" w:sz="0" w:space="0" w:color="auto"/>
            <w:bottom w:val="none" w:sz="0" w:space="0" w:color="auto"/>
            <w:right w:val="none" w:sz="0" w:space="0" w:color="auto"/>
          </w:divBdr>
        </w:div>
        <w:div w:id="35354038">
          <w:marLeft w:val="720"/>
          <w:marRight w:val="0"/>
          <w:marTop w:val="0"/>
          <w:marBottom w:val="0"/>
          <w:divBdr>
            <w:top w:val="none" w:sz="0" w:space="0" w:color="auto"/>
            <w:left w:val="none" w:sz="0" w:space="0" w:color="auto"/>
            <w:bottom w:val="none" w:sz="0" w:space="0" w:color="auto"/>
            <w:right w:val="none" w:sz="0" w:space="0" w:color="auto"/>
          </w:divBdr>
        </w:div>
        <w:div w:id="1950039867">
          <w:marLeft w:val="1440"/>
          <w:marRight w:val="0"/>
          <w:marTop w:val="0"/>
          <w:marBottom w:val="0"/>
          <w:divBdr>
            <w:top w:val="none" w:sz="0" w:space="0" w:color="auto"/>
            <w:left w:val="none" w:sz="0" w:space="0" w:color="auto"/>
            <w:bottom w:val="none" w:sz="0" w:space="0" w:color="auto"/>
            <w:right w:val="none" w:sz="0" w:space="0" w:color="auto"/>
          </w:divBdr>
        </w:div>
        <w:div w:id="1187795329">
          <w:marLeft w:val="1440"/>
          <w:marRight w:val="0"/>
          <w:marTop w:val="0"/>
          <w:marBottom w:val="0"/>
          <w:divBdr>
            <w:top w:val="none" w:sz="0" w:space="0" w:color="auto"/>
            <w:left w:val="none" w:sz="0" w:space="0" w:color="auto"/>
            <w:bottom w:val="none" w:sz="0" w:space="0" w:color="auto"/>
            <w:right w:val="none" w:sz="0" w:space="0" w:color="auto"/>
          </w:divBdr>
        </w:div>
        <w:div w:id="1822842129">
          <w:marLeft w:val="1440"/>
          <w:marRight w:val="0"/>
          <w:marTop w:val="0"/>
          <w:marBottom w:val="0"/>
          <w:divBdr>
            <w:top w:val="none" w:sz="0" w:space="0" w:color="auto"/>
            <w:left w:val="none" w:sz="0" w:space="0" w:color="auto"/>
            <w:bottom w:val="none" w:sz="0" w:space="0" w:color="auto"/>
            <w:right w:val="none" w:sz="0" w:space="0" w:color="auto"/>
          </w:divBdr>
        </w:div>
        <w:div w:id="1790851969">
          <w:marLeft w:val="1440"/>
          <w:marRight w:val="0"/>
          <w:marTop w:val="0"/>
          <w:marBottom w:val="0"/>
          <w:divBdr>
            <w:top w:val="none" w:sz="0" w:space="0" w:color="auto"/>
            <w:left w:val="none" w:sz="0" w:space="0" w:color="auto"/>
            <w:bottom w:val="none" w:sz="0" w:space="0" w:color="auto"/>
            <w:right w:val="none" w:sz="0" w:space="0" w:color="auto"/>
          </w:divBdr>
        </w:div>
        <w:div w:id="1737972502">
          <w:marLeft w:val="1440"/>
          <w:marRight w:val="0"/>
          <w:marTop w:val="0"/>
          <w:marBottom w:val="0"/>
          <w:divBdr>
            <w:top w:val="none" w:sz="0" w:space="0" w:color="auto"/>
            <w:left w:val="none" w:sz="0" w:space="0" w:color="auto"/>
            <w:bottom w:val="none" w:sz="0" w:space="0" w:color="auto"/>
            <w:right w:val="none" w:sz="0" w:space="0" w:color="auto"/>
          </w:divBdr>
        </w:div>
        <w:div w:id="205987916">
          <w:marLeft w:val="1440"/>
          <w:marRight w:val="0"/>
          <w:marTop w:val="0"/>
          <w:marBottom w:val="0"/>
          <w:divBdr>
            <w:top w:val="none" w:sz="0" w:space="0" w:color="auto"/>
            <w:left w:val="none" w:sz="0" w:space="0" w:color="auto"/>
            <w:bottom w:val="none" w:sz="0" w:space="0" w:color="auto"/>
            <w:right w:val="none" w:sz="0" w:space="0" w:color="auto"/>
          </w:divBdr>
        </w:div>
        <w:div w:id="194074841">
          <w:marLeft w:val="1440"/>
          <w:marRight w:val="0"/>
          <w:marTop w:val="0"/>
          <w:marBottom w:val="0"/>
          <w:divBdr>
            <w:top w:val="none" w:sz="0" w:space="0" w:color="auto"/>
            <w:left w:val="none" w:sz="0" w:space="0" w:color="auto"/>
            <w:bottom w:val="none" w:sz="0" w:space="0" w:color="auto"/>
            <w:right w:val="none" w:sz="0" w:space="0" w:color="auto"/>
          </w:divBdr>
        </w:div>
        <w:div w:id="621113636">
          <w:marLeft w:val="1440"/>
          <w:marRight w:val="0"/>
          <w:marTop w:val="0"/>
          <w:marBottom w:val="0"/>
          <w:divBdr>
            <w:top w:val="none" w:sz="0" w:space="0" w:color="auto"/>
            <w:left w:val="none" w:sz="0" w:space="0" w:color="auto"/>
            <w:bottom w:val="none" w:sz="0" w:space="0" w:color="auto"/>
            <w:right w:val="none" w:sz="0" w:space="0" w:color="auto"/>
          </w:divBdr>
        </w:div>
        <w:div w:id="486408354">
          <w:marLeft w:val="1440"/>
          <w:marRight w:val="0"/>
          <w:marTop w:val="0"/>
          <w:marBottom w:val="0"/>
          <w:divBdr>
            <w:top w:val="none" w:sz="0" w:space="0" w:color="auto"/>
            <w:left w:val="none" w:sz="0" w:space="0" w:color="auto"/>
            <w:bottom w:val="none" w:sz="0" w:space="0" w:color="auto"/>
            <w:right w:val="none" w:sz="0" w:space="0" w:color="auto"/>
          </w:divBdr>
        </w:div>
        <w:div w:id="1151942730">
          <w:marLeft w:val="1440"/>
          <w:marRight w:val="0"/>
          <w:marTop w:val="0"/>
          <w:marBottom w:val="0"/>
          <w:divBdr>
            <w:top w:val="none" w:sz="0" w:space="0" w:color="auto"/>
            <w:left w:val="none" w:sz="0" w:space="0" w:color="auto"/>
            <w:bottom w:val="none" w:sz="0" w:space="0" w:color="auto"/>
            <w:right w:val="none" w:sz="0" w:space="0" w:color="auto"/>
          </w:divBdr>
        </w:div>
        <w:div w:id="1876768849">
          <w:marLeft w:val="1440"/>
          <w:marRight w:val="0"/>
          <w:marTop w:val="0"/>
          <w:marBottom w:val="0"/>
          <w:divBdr>
            <w:top w:val="none" w:sz="0" w:space="0" w:color="auto"/>
            <w:left w:val="none" w:sz="0" w:space="0" w:color="auto"/>
            <w:bottom w:val="none" w:sz="0" w:space="0" w:color="auto"/>
            <w:right w:val="none" w:sz="0" w:space="0" w:color="auto"/>
          </w:divBdr>
        </w:div>
      </w:divsChild>
    </w:div>
    <w:div w:id="327636707">
      <w:bodyDiv w:val="1"/>
      <w:marLeft w:val="0"/>
      <w:marRight w:val="0"/>
      <w:marTop w:val="0"/>
      <w:marBottom w:val="0"/>
      <w:divBdr>
        <w:top w:val="none" w:sz="0" w:space="0" w:color="auto"/>
        <w:left w:val="none" w:sz="0" w:space="0" w:color="auto"/>
        <w:bottom w:val="none" w:sz="0" w:space="0" w:color="auto"/>
        <w:right w:val="none" w:sz="0" w:space="0" w:color="auto"/>
      </w:divBdr>
    </w:div>
    <w:div w:id="434250073">
      <w:bodyDiv w:val="1"/>
      <w:marLeft w:val="0"/>
      <w:marRight w:val="0"/>
      <w:marTop w:val="0"/>
      <w:marBottom w:val="0"/>
      <w:divBdr>
        <w:top w:val="none" w:sz="0" w:space="0" w:color="auto"/>
        <w:left w:val="none" w:sz="0" w:space="0" w:color="auto"/>
        <w:bottom w:val="none" w:sz="0" w:space="0" w:color="auto"/>
        <w:right w:val="none" w:sz="0" w:space="0" w:color="auto"/>
      </w:divBdr>
    </w:div>
    <w:div w:id="493492155">
      <w:bodyDiv w:val="1"/>
      <w:marLeft w:val="0"/>
      <w:marRight w:val="0"/>
      <w:marTop w:val="0"/>
      <w:marBottom w:val="0"/>
      <w:divBdr>
        <w:top w:val="none" w:sz="0" w:space="0" w:color="auto"/>
        <w:left w:val="none" w:sz="0" w:space="0" w:color="auto"/>
        <w:bottom w:val="none" w:sz="0" w:space="0" w:color="auto"/>
        <w:right w:val="none" w:sz="0" w:space="0" w:color="auto"/>
      </w:divBdr>
    </w:div>
    <w:div w:id="496074461">
      <w:bodyDiv w:val="1"/>
      <w:marLeft w:val="0"/>
      <w:marRight w:val="0"/>
      <w:marTop w:val="0"/>
      <w:marBottom w:val="0"/>
      <w:divBdr>
        <w:top w:val="none" w:sz="0" w:space="0" w:color="auto"/>
        <w:left w:val="none" w:sz="0" w:space="0" w:color="auto"/>
        <w:bottom w:val="none" w:sz="0" w:space="0" w:color="auto"/>
        <w:right w:val="none" w:sz="0" w:space="0" w:color="auto"/>
      </w:divBdr>
    </w:div>
    <w:div w:id="553932160">
      <w:bodyDiv w:val="1"/>
      <w:marLeft w:val="0"/>
      <w:marRight w:val="0"/>
      <w:marTop w:val="0"/>
      <w:marBottom w:val="0"/>
      <w:divBdr>
        <w:top w:val="none" w:sz="0" w:space="0" w:color="auto"/>
        <w:left w:val="none" w:sz="0" w:space="0" w:color="auto"/>
        <w:bottom w:val="none" w:sz="0" w:space="0" w:color="auto"/>
        <w:right w:val="none" w:sz="0" w:space="0" w:color="auto"/>
      </w:divBdr>
    </w:div>
    <w:div w:id="618494034">
      <w:bodyDiv w:val="1"/>
      <w:marLeft w:val="0"/>
      <w:marRight w:val="0"/>
      <w:marTop w:val="0"/>
      <w:marBottom w:val="0"/>
      <w:divBdr>
        <w:top w:val="none" w:sz="0" w:space="0" w:color="auto"/>
        <w:left w:val="none" w:sz="0" w:space="0" w:color="auto"/>
        <w:bottom w:val="none" w:sz="0" w:space="0" w:color="auto"/>
        <w:right w:val="none" w:sz="0" w:space="0" w:color="auto"/>
      </w:divBdr>
    </w:div>
    <w:div w:id="648680041">
      <w:bodyDiv w:val="1"/>
      <w:marLeft w:val="0"/>
      <w:marRight w:val="0"/>
      <w:marTop w:val="0"/>
      <w:marBottom w:val="0"/>
      <w:divBdr>
        <w:top w:val="none" w:sz="0" w:space="0" w:color="auto"/>
        <w:left w:val="none" w:sz="0" w:space="0" w:color="auto"/>
        <w:bottom w:val="none" w:sz="0" w:space="0" w:color="auto"/>
        <w:right w:val="none" w:sz="0" w:space="0" w:color="auto"/>
      </w:divBdr>
    </w:div>
    <w:div w:id="650909947">
      <w:bodyDiv w:val="1"/>
      <w:marLeft w:val="0"/>
      <w:marRight w:val="0"/>
      <w:marTop w:val="0"/>
      <w:marBottom w:val="0"/>
      <w:divBdr>
        <w:top w:val="none" w:sz="0" w:space="0" w:color="auto"/>
        <w:left w:val="none" w:sz="0" w:space="0" w:color="auto"/>
        <w:bottom w:val="none" w:sz="0" w:space="0" w:color="auto"/>
        <w:right w:val="none" w:sz="0" w:space="0" w:color="auto"/>
      </w:divBdr>
    </w:div>
    <w:div w:id="694960876">
      <w:bodyDiv w:val="1"/>
      <w:marLeft w:val="0"/>
      <w:marRight w:val="0"/>
      <w:marTop w:val="0"/>
      <w:marBottom w:val="0"/>
      <w:divBdr>
        <w:top w:val="none" w:sz="0" w:space="0" w:color="auto"/>
        <w:left w:val="none" w:sz="0" w:space="0" w:color="auto"/>
        <w:bottom w:val="none" w:sz="0" w:space="0" w:color="auto"/>
        <w:right w:val="none" w:sz="0" w:space="0" w:color="auto"/>
      </w:divBdr>
      <w:divsChild>
        <w:div w:id="1465196734">
          <w:marLeft w:val="720"/>
          <w:marRight w:val="0"/>
          <w:marTop w:val="0"/>
          <w:marBottom w:val="0"/>
          <w:divBdr>
            <w:top w:val="none" w:sz="0" w:space="0" w:color="auto"/>
            <w:left w:val="none" w:sz="0" w:space="0" w:color="auto"/>
            <w:bottom w:val="none" w:sz="0" w:space="0" w:color="auto"/>
            <w:right w:val="none" w:sz="0" w:space="0" w:color="auto"/>
          </w:divBdr>
        </w:div>
        <w:div w:id="587427006">
          <w:marLeft w:val="720"/>
          <w:marRight w:val="0"/>
          <w:marTop w:val="0"/>
          <w:marBottom w:val="0"/>
          <w:divBdr>
            <w:top w:val="none" w:sz="0" w:space="0" w:color="auto"/>
            <w:left w:val="none" w:sz="0" w:space="0" w:color="auto"/>
            <w:bottom w:val="none" w:sz="0" w:space="0" w:color="auto"/>
            <w:right w:val="none" w:sz="0" w:space="0" w:color="auto"/>
          </w:divBdr>
        </w:div>
        <w:div w:id="1490556433">
          <w:marLeft w:val="720"/>
          <w:marRight w:val="0"/>
          <w:marTop w:val="0"/>
          <w:marBottom w:val="0"/>
          <w:divBdr>
            <w:top w:val="none" w:sz="0" w:space="0" w:color="auto"/>
            <w:left w:val="none" w:sz="0" w:space="0" w:color="auto"/>
            <w:bottom w:val="none" w:sz="0" w:space="0" w:color="auto"/>
            <w:right w:val="none" w:sz="0" w:space="0" w:color="auto"/>
          </w:divBdr>
        </w:div>
      </w:divsChild>
    </w:div>
    <w:div w:id="700470083">
      <w:bodyDiv w:val="1"/>
      <w:marLeft w:val="0"/>
      <w:marRight w:val="0"/>
      <w:marTop w:val="0"/>
      <w:marBottom w:val="0"/>
      <w:divBdr>
        <w:top w:val="none" w:sz="0" w:space="0" w:color="auto"/>
        <w:left w:val="none" w:sz="0" w:space="0" w:color="auto"/>
        <w:bottom w:val="none" w:sz="0" w:space="0" w:color="auto"/>
        <w:right w:val="none" w:sz="0" w:space="0" w:color="auto"/>
      </w:divBdr>
    </w:div>
    <w:div w:id="701053288">
      <w:bodyDiv w:val="1"/>
      <w:marLeft w:val="0"/>
      <w:marRight w:val="0"/>
      <w:marTop w:val="0"/>
      <w:marBottom w:val="0"/>
      <w:divBdr>
        <w:top w:val="none" w:sz="0" w:space="0" w:color="auto"/>
        <w:left w:val="none" w:sz="0" w:space="0" w:color="auto"/>
        <w:bottom w:val="none" w:sz="0" w:space="0" w:color="auto"/>
        <w:right w:val="none" w:sz="0" w:space="0" w:color="auto"/>
      </w:divBdr>
      <w:divsChild>
        <w:div w:id="705446934">
          <w:marLeft w:val="547"/>
          <w:marRight w:val="0"/>
          <w:marTop w:val="0"/>
          <w:marBottom w:val="0"/>
          <w:divBdr>
            <w:top w:val="none" w:sz="0" w:space="0" w:color="auto"/>
            <w:left w:val="none" w:sz="0" w:space="0" w:color="auto"/>
            <w:bottom w:val="none" w:sz="0" w:space="0" w:color="auto"/>
            <w:right w:val="none" w:sz="0" w:space="0" w:color="auto"/>
          </w:divBdr>
        </w:div>
        <w:div w:id="200703957">
          <w:marLeft w:val="547"/>
          <w:marRight w:val="0"/>
          <w:marTop w:val="0"/>
          <w:marBottom w:val="0"/>
          <w:divBdr>
            <w:top w:val="none" w:sz="0" w:space="0" w:color="auto"/>
            <w:left w:val="none" w:sz="0" w:space="0" w:color="auto"/>
            <w:bottom w:val="none" w:sz="0" w:space="0" w:color="auto"/>
            <w:right w:val="none" w:sz="0" w:space="0" w:color="auto"/>
          </w:divBdr>
        </w:div>
        <w:div w:id="1130827161">
          <w:marLeft w:val="547"/>
          <w:marRight w:val="0"/>
          <w:marTop w:val="0"/>
          <w:marBottom w:val="0"/>
          <w:divBdr>
            <w:top w:val="none" w:sz="0" w:space="0" w:color="auto"/>
            <w:left w:val="none" w:sz="0" w:space="0" w:color="auto"/>
            <w:bottom w:val="none" w:sz="0" w:space="0" w:color="auto"/>
            <w:right w:val="none" w:sz="0" w:space="0" w:color="auto"/>
          </w:divBdr>
        </w:div>
        <w:div w:id="850293695">
          <w:marLeft w:val="547"/>
          <w:marRight w:val="0"/>
          <w:marTop w:val="0"/>
          <w:marBottom w:val="0"/>
          <w:divBdr>
            <w:top w:val="none" w:sz="0" w:space="0" w:color="auto"/>
            <w:left w:val="none" w:sz="0" w:space="0" w:color="auto"/>
            <w:bottom w:val="none" w:sz="0" w:space="0" w:color="auto"/>
            <w:right w:val="none" w:sz="0" w:space="0" w:color="auto"/>
          </w:divBdr>
        </w:div>
        <w:div w:id="95827139">
          <w:marLeft w:val="547"/>
          <w:marRight w:val="0"/>
          <w:marTop w:val="0"/>
          <w:marBottom w:val="0"/>
          <w:divBdr>
            <w:top w:val="none" w:sz="0" w:space="0" w:color="auto"/>
            <w:left w:val="none" w:sz="0" w:space="0" w:color="auto"/>
            <w:bottom w:val="none" w:sz="0" w:space="0" w:color="auto"/>
            <w:right w:val="none" w:sz="0" w:space="0" w:color="auto"/>
          </w:divBdr>
        </w:div>
      </w:divsChild>
    </w:div>
    <w:div w:id="704717295">
      <w:bodyDiv w:val="1"/>
      <w:marLeft w:val="0"/>
      <w:marRight w:val="0"/>
      <w:marTop w:val="0"/>
      <w:marBottom w:val="0"/>
      <w:divBdr>
        <w:top w:val="none" w:sz="0" w:space="0" w:color="auto"/>
        <w:left w:val="none" w:sz="0" w:space="0" w:color="auto"/>
        <w:bottom w:val="none" w:sz="0" w:space="0" w:color="auto"/>
        <w:right w:val="none" w:sz="0" w:space="0" w:color="auto"/>
      </w:divBdr>
    </w:div>
    <w:div w:id="808980440">
      <w:bodyDiv w:val="1"/>
      <w:marLeft w:val="0"/>
      <w:marRight w:val="0"/>
      <w:marTop w:val="0"/>
      <w:marBottom w:val="0"/>
      <w:divBdr>
        <w:top w:val="none" w:sz="0" w:space="0" w:color="auto"/>
        <w:left w:val="none" w:sz="0" w:space="0" w:color="auto"/>
        <w:bottom w:val="none" w:sz="0" w:space="0" w:color="auto"/>
        <w:right w:val="none" w:sz="0" w:space="0" w:color="auto"/>
      </w:divBdr>
      <w:divsChild>
        <w:div w:id="1068773553">
          <w:marLeft w:val="547"/>
          <w:marRight w:val="0"/>
          <w:marTop w:val="0"/>
          <w:marBottom w:val="0"/>
          <w:divBdr>
            <w:top w:val="none" w:sz="0" w:space="0" w:color="auto"/>
            <w:left w:val="none" w:sz="0" w:space="0" w:color="auto"/>
            <w:bottom w:val="none" w:sz="0" w:space="0" w:color="auto"/>
            <w:right w:val="none" w:sz="0" w:space="0" w:color="auto"/>
          </w:divBdr>
        </w:div>
        <w:div w:id="463815709">
          <w:marLeft w:val="547"/>
          <w:marRight w:val="0"/>
          <w:marTop w:val="0"/>
          <w:marBottom w:val="0"/>
          <w:divBdr>
            <w:top w:val="none" w:sz="0" w:space="0" w:color="auto"/>
            <w:left w:val="none" w:sz="0" w:space="0" w:color="auto"/>
            <w:bottom w:val="none" w:sz="0" w:space="0" w:color="auto"/>
            <w:right w:val="none" w:sz="0" w:space="0" w:color="auto"/>
          </w:divBdr>
        </w:div>
        <w:div w:id="773523067">
          <w:marLeft w:val="547"/>
          <w:marRight w:val="0"/>
          <w:marTop w:val="0"/>
          <w:marBottom w:val="0"/>
          <w:divBdr>
            <w:top w:val="none" w:sz="0" w:space="0" w:color="auto"/>
            <w:left w:val="none" w:sz="0" w:space="0" w:color="auto"/>
            <w:bottom w:val="none" w:sz="0" w:space="0" w:color="auto"/>
            <w:right w:val="none" w:sz="0" w:space="0" w:color="auto"/>
          </w:divBdr>
        </w:div>
      </w:divsChild>
    </w:div>
    <w:div w:id="879363093">
      <w:bodyDiv w:val="1"/>
      <w:marLeft w:val="0"/>
      <w:marRight w:val="0"/>
      <w:marTop w:val="0"/>
      <w:marBottom w:val="0"/>
      <w:divBdr>
        <w:top w:val="none" w:sz="0" w:space="0" w:color="auto"/>
        <w:left w:val="none" w:sz="0" w:space="0" w:color="auto"/>
        <w:bottom w:val="none" w:sz="0" w:space="0" w:color="auto"/>
        <w:right w:val="none" w:sz="0" w:space="0" w:color="auto"/>
      </w:divBdr>
    </w:div>
    <w:div w:id="945310583">
      <w:bodyDiv w:val="1"/>
      <w:marLeft w:val="0"/>
      <w:marRight w:val="0"/>
      <w:marTop w:val="0"/>
      <w:marBottom w:val="0"/>
      <w:divBdr>
        <w:top w:val="none" w:sz="0" w:space="0" w:color="auto"/>
        <w:left w:val="none" w:sz="0" w:space="0" w:color="auto"/>
        <w:bottom w:val="none" w:sz="0" w:space="0" w:color="auto"/>
        <w:right w:val="none" w:sz="0" w:space="0" w:color="auto"/>
      </w:divBdr>
    </w:div>
    <w:div w:id="1054810573">
      <w:bodyDiv w:val="1"/>
      <w:marLeft w:val="0"/>
      <w:marRight w:val="0"/>
      <w:marTop w:val="0"/>
      <w:marBottom w:val="0"/>
      <w:divBdr>
        <w:top w:val="none" w:sz="0" w:space="0" w:color="auto"/>
        <w:left w:val="none" w:sz="0" w:space="0" w:color="auto"/>
        <w:bottom w:val="none" w:sz="0" w:space="0" w:color="auto"/>
        <w:right w:val="none" w:sz="0" w:space="0" w:color="auto"/>
      </w:divBdr>
      <w:divsChild>
        <w:div w:id="1478960312">
          <w:marLeft w:val="547"/>
          <w:marRight w:val="0"/>
          <w:marTop w:val="125"/>
          <w:marBottom w:val="0"/>
          <w:divBdr>
            <w:top w:val="none" w:sz="0" w:space="0" w:color="auto"/>
            <w:left w:val="none" w:sz="0" w:space="0" w:color="auto"/>
            <w:bottom w:val="none" w:sz="0" w:space="0" w:color="auto"/>
            <w:right w:val="none" w:sz="0" w:space="0" w:color="auto"/>
          </w:divBdr>
        </w:div>
        <w:div w:id="888220850">
          <w:marLeft w:val="547"/>
          <w:marRight w:val="0"/>
          <w:marTop w:val="125"/>
          <w:marBottom w:val="0"/>
          <w:divBdr>
            <w:top w:val="none" w:sz="0" w:space="0" w:color="auto"/>
            <w:left w:val="none" w:sz="0" w:space="0" w:color="auto"/>
            <w:bottom w:val="none" w:sz="0" w:space="0" w:color="auto"/>
            <w:right w:val="none" w:sz="0" w:space="0" w:color="auto"/>
          </w:divBdr>
        </w:div>
        <w:div w:id="1322192570">
          <w:marLeft w:val="547"/>
          <w:marRight w:val="0"/>
          <w:marTop w:val="125"/>
          <w:marBottom w:val="0"/>
          <w:divBdr>
            <w:top w:val="none" w:sz="0" w:space="0" w:color="auto"/>
            <w:left w:val="none" w:sz="0" w:space="0" w:color="auto"/>
            <w:bottom w:val="none" w:sz="0" w:space="0" w:color="auto"/>
            <w:right w:val="none" w:sz="0" w:space="0" w:color="auto"/>
          </w:divBdr>
        </w:div>
        <w:div w:id="2062635669">
          <w:marLeft w:val="547"/>
          <w:marRight w:val="0"/>
          <w:marTop w:val="125"/>
          <w:marBottom w:val="0"/>
          <w:divBdr>
            <w:top w:val="none" w:sz="0" w:space="0" w:color="auto"/>
            <w:left w:val="none" w:sz="0" w:space="0" w:color="auto"/>
            <w:bottom w:val="none" w:sz="0" w:space="0" w:color="auto"/>
            <w:right w:val="none" w:sz="0" w:space="0" w:color="auto"/>
          </w:divBdr>
        </w:div>
      </w:divsChild>
    </w:div>
    <w:div w:id="1079447847">
      <w:bodyDiv w:val="1"/>
      <w:marLeft w:val="0"/>
      <w:marRight w:val="0"/>
      <w:marTop w:val="0"/>
      <w:marBottom w:val="0"/>
      <w:divBdr>
        <w:top w:val="none" w:sz="0" w:space="0" w:color="auto"/>
        <w:left w:val="none" w:sz="0" w:space="0" w:color="auto"/>
        <w:bottom w:val="none" w:sz="0" w:space="0" w:color="auto"/>
        <w:right w:val="none" w:sz="0" w:space="0" w:color="auto"/>
      </w:divBdr>
      <w:divsChild>
        <w:div w:id="225454028">
          <w:marLeft w:val="720"/>
          <w:marRight w:val="0"/>
          <w:marTop w:val="0"/>
          <w:marBottom w:val="0"/>
          <w:divBdr>
            <w:top w:val="none" w:sz="0" w:space="0" w:color="auto"/>
            <w:left w:val="none" w:sz="0" w:space="0" w:color="auto"/>
            <w:bottom w:val="none" w:sz="0" w:space="0" w:color="auto"/>
            <w:right w:val="none" w:sz="0" w:space="0" w:color="auto"/>
          </w:divBdr>
        </w:div>
        <w:div w:id="1041981774">
          <w:marLeft w:val="1440"/>
          <w:marRight w:val="0"/>
          <w:marTop w:val="0"/>
          <w:marBottom w:val="0"/>
          <w:divBdr>
            <w:top w:val="none" w:sz="0" w:space="0" w:color="auto"/>
            <w:left w:val="none" w:sz="0" w:space="0" w:color="auto"/>
            <w:bottom w:val="none" w:sz="0" w:space="0" w:color="auto"/>
            <w:right w:val="none" w:sz="0" w:space="0" w:color="auto"/>
          </w:divBdr>
        </w:div>
        <w:div w:id="553856591">
          <w:marLeft w:val="1440"/>
          <w:marRight w:val="0"/>
          <w:marTop w:val="0"/>
          <w:marBottom w:val="0"/>
          <w:divBdr>
            <w:top w:val="none" w:sz="0" w:space="0" w:color="auto"/>
            <w:left w:val="none" w:sz="0" w:space="0" w:color="auto"/>
            <w:bottom w:val="none" w:sz="0" w:space="0" w:color="auto"/>
            <w:right w:val="none" w:sz="0" w:space="0" w:color="auto"/>
          </w:divBdr>
        </w:div>
        <w:div w:id="735202303">
          <w:marLeft w:val="1440"/>
          <w:marRight w:val="0"/>
          <w:marTop w:val="0"/>
          <w:marBottom w:val="0"/>
          <w:divBdr>
            <w:top w:val="none" w:sz="0" w:space="0" w:color="auto"/>
            <w:left w:val="none" w:sz="0" w:space="0" w:color="auto"/>
            <w:bottom w:val="none" w:sz="0" w:space="0" w:color="auto"/>
            <w:right w:val="none" w:sz="0" w:space="0" w:color="auto"/>
          </w:divBdr>
        </w:div>
        <w:div w:id="583340324">
          <w:marLeft w:val="1440"/>
          <w:marRight w:val="0"/>
          <w:marTop w:val="0"/>
          <w:marBottom w:val="0"/>
          <w:divBdr>
            <w:top w:val="none" w:sz="0" w:space="0" w:color="auto"/>
            <w:left w:val="none" w:sz="0" w:space="0" w:color="auto"/>
            <w:bottom w:val="none" w:sz="0" w:space="0" w:color="auto"/>
            <w:right w:val="none" w:sz="0" w:space="0" w:color="auto"/>
          </w:divBdr>
        </w:div>
        <w:div w:id="253366338">
          <w:marLeft w:val="1440"/>
          <w:marRight w:val="0"/>
          <w:marTop w:val="0"/>
          <w:marBottom w:val="0"/>
          <w:divBdr>
            <w:top w:val="none" w:sz="0" w:space="0" w:color="auto"/>
            <w:left w:val="none" w:sz="0" w:space="0" w:color="auto"/>
            <w:bottom w:val="none" w:sz="0" w:space="0" w:color="auto"/>
            <w:right w:val="none" w:sz="0" w:space="0" w:color="auto"/>
          </w:divBdr>
        </w:div>
        <w:div w:id="1354720164">
          <w:marLeft w:val="1440"/>
          <w:marRight w:val="0"/>
          <w:marTop w:val="0"/>
          <w:marBottom w:val="0"/>
          <w:divBdr>
            <w:top w:val="none" w:sz="0" w:space="0" w:color="auto"/>
            <w:left w:val="none" w:sz="0" w:space="0" w:color="auto"/>
            <w:bottom w:val="none" w:sz="0" w:space="0" w:color="auto"/>
            <w:right w:val="none" w:sz="0" w:space="0" w:color="auto"/>
          </w:divBdr>
        </w:div>
        <w:div w:id="496776137">
          <w:marLeft w:val="1440"/>
          <w:marRight w:val="0"/>
          <w:marTop w:val="0"/>
          <w:marBottom w:val="0"/>
          <w:divBdr>
            <w:top w:val="none" w:sz="0" w:space="0" w:color="auto"/>
            <w:left w:val="none" w:sz="0" w:space="0" w:color="auto"/>
            <w:bottom w:val="none" w:sz="0" w:space="0" w:color="auto"/>
            <w:right w:val="none" w:sz="0" w:space="0" w:color="auto"/>
          </w:divBdr>
        </w:div>
        <w:div w:id="746655065">
          <w:marLeft w:val="1440"/>
          <w:marRight w:val="0"/>
          <w:marTop w:val="0"/>
          <w:marBottom w:val="0"/>
          <w:divBdr>
            <w:top w:val="none" w:sz="0" w:space="0" w:color="auto"/>
            <w:left w:val="none" w:sz="0" w:space="0" w:color="auto"/>
            <w:bottom w:val="none" w:sz="0" w:space="0" w:color="auto"/>
            <w:right w:val="none" w:sz="0" w:space="0" w:color="auto"/>
          </w:divBdr>
        </w:div>
        <w:div w:id="533427888">
          <w:marLeft w:val="1440"/>
          <w:marRight w:val="0"/>
          <w:marTop w:val="0"/>
          <w:marBottom w:val="0"/>
          <w:divBdr>
            <w:top w:val="none" w:sz="0" w:space="0" w:color="auto"/>
            <w:left w:val="none" w:sz="0" w:space="0" w:color="auto"/>
            <w:bottom w:val="none" w:sz="0" w:space="0" w:color="auto"/>
            <w:right w:val="none" w:sz="0" w:space="0" w:color="auto"/>
          </w:divBdr>
        </w:div>
        <w:div w:id="1986161874">
          <w:marLeft w:val="1440"/>
          <w:marRight w:val="0"/>
          <w:marTop w:val="0"/>
          <w:marBottom w:val="0"/>
          <w:divBdr>
            <w:top w:val="none" w:sz="0" w:space="0" w:color="auto"/>
            <w:left w:val="none" w:sz="0" w:space="0" w:color="auto"/>
            <w:bottom w:val="none" w:sz="0" w:space="0" w:color="auto"/>
            <w:right w:val="none" w:sz="0" w:space="0" w:color="auto"/>
          </w:divBdr>
        </w:div>
        <w:div w:id="1447848682">
          <w:marLeft w:val="1440"/>
          <w:marRight w:val="0"/>
          <w:marTop w:val="0"/>
          <w:marBottom w:val="0"/>
          <w:divBdr>
            <w:top w:val="none" w:sz="0" w:space="0" w:color="auto"/>
            <w:left w:val="none" w:sz="0" w:space="0" w:color="auto"/>
            <w:bottom w:val="none" w:sz="0" w:space="0" w:color="auto"/>
            <w:right w:val="none" w:sz="0" w:space="0" w:color="auto"/>
          </w:divBdr>
        </w:div>
        <w:div w:id="955792944">
          <w:marLeft w:val="1440"/>
          <w:marRight w:val="0"/>
          <w:marTop w:val="0"/>
          <w:marBottom w:val="0"/>
          <w:divBdr>
            <w:top w:val="none" w:sz="0" w:space="0" w:color="auto"/>
            <w:left w:val="none" w:sz="0" w:space="0" w:color="auto"/>
            <w:bottom w:val="none" w:sz="0" w:space="0" w:color="auto"/>
            <w:right w:val="none" w:sz="0" w:space="0" w:color="auto"/>
          </w:divBdr>
        </w:div>
        <w:div w:id="1574580748">
          <w:marLeft w:val="720"/>
          <w:marRight w:val="0"/>
          <w:marTop w:val="0"/>
          <w:marBottom w:val="0"/>
          <w:divBdr>
            <w:top w:val="none" w:sz="0" w:space="0" w:color="auto"/>
            <w:left w:val="none" w:sz="0" w:space="0" w:color="auto"/>
            <w:bottom w:val="none" w:sz="0" w:space="0" w:color="auto"/>
            <w:right w:val="none" w:sz="0" w:space="0" w:color="auto"/>
          </w:divBdr>
        </w:div>
        <w:div w:id="132336896">
          <w:marLeft w:val="1440"/>
          <w:marRight w:val="0"/>
          <w:marTop w:val="0"/>
          <w:marBottom w:val="0"/>
          <w:divBdr>
            <w:top w:val="none" w:sz="0" w:space="0" w:color="auto"/>
            <w:left w:val="none" w:sz="0" w:space="0" w:color="auto"/>
            <w:bottom w:val="none" w:sz="0" w:space="0" w:color="auto"/>
            <w:right w:val="none" w:sz="0" w:space="0" w:color="auto"/>
          </w:divBdr>
        </w:div>
        <w:div w:id="602147049">
          <w:marLeft w:val="1440"/>
          <w:marRight w:val="0"/>
          <w:marTop w:val="0"/>
          <w:marBottom w:val="0"/>
          <w:divBdr>
            <w:top w:val="none" w:sz="0" w:space="0" w:color="auto"/>
            <w:left w:val="none" w:sz="0" w:space="0" w:color="auto"/>
            <w:bottom w:val="none" w:sz="0" w:space="0" w:color="auto"/>
            <w:right w:val="none" w:sz="0" w:space="0" w:color="auto"/>
          </w:divBdr>
        </w:div>
        <w:div w:id="1380590453">
          <w:marLeft w:val="1440"/>
          <w:marRight w:val="0"/>
          <w:marTop w:val="0"/>
          <w:marBottom w:val="0"/>
          <w:divBdr>
            <w:top w:val="none" w:sz="0" w:space="0" w:color="auto"/>
            <w:left w:val="none" w:sz="0" w:space="0" w:color="auto"/>
            <w:bottom w:val="none" w:sz="0" w:space="0" w:color="auto"/>
            <w:right w:val="none" w:sz="0" w:space="0" w:color="auto"/>
          </w:divBdr>
        </w:div>
        <w:div w:id="1064108588">
          <w:marLeft w:val="1440"/>
          <w:marRight w:val="0"/>
          <w:marTop w:val="0"/>
          <w:marBottom w:val="0"/>
          <w:divBdr>
            <w:top w:val="none" w:sz="0" w:space="0" w:color="auto"/>
            <w:left w:val="none" w:sz="0" w:space="0" w:color="auto"/>
            <w:bottom w:val="none" w:sz="0" w:space="0" w:color="auto"/>
            <w:right w:val="none" w:sz="0" w:space="0" w:color="auto"/>
          </w:divBdr>
        </w:div>
        <w:div w:id="1303001776">
          <w:marLeft w:val="1440"/>
          <w:marRight w:val="0"/>
          <w:marTop w:val="0"/>
          <w:marBottom w:val="0"/>
          <w:divBdr>
            <w:top w:val="none" w:sz="0" w:space="0" w:color="auto"/>
            <w:left w:val="none" w:sz="0" w:space="0" w:color="auto"/>
            <w:bottom w:val="none" w:sz="0" w:space="0" w:color="auto"/>
            <w:right w:val="none" w:sz="0" w:space="0" w:color="auto"/>
          </w:divBdr>
        </w:div>
        <w:div w:id="499196645">
          <w:marLeft w:val="1440"/>
          <w:marRight w:val="0"/>
          <w:marTop w:val="0"/>
          <w:marBottom w:val="0"/>
          <w:divBdr>
            <w:top w:val="none" w:sz="0" w:space="0" w:color="auto"/>
            <w:left w:val="none" w:sz="0" w:space="0" w:color="auto"/>
            <w:bottom w:val="none" w:sz="0" w:space="0" w:color="auto"/>
            <w:right w:val="none" w:sz="0" w:space="0" w:color="auto"/>
          </w:divBdr>
        </w:div>
        <w:div w:id="887760855">
          <w:marLeft w:val="1440"/>
          <w:marRight w:val="0"/>
          <w:marTop w:val="0"/>
          <w:marBottom w:val="0"/>
          <w:divBdr>
            <w:top w:val="none" w:sz="0" w:space="0" w:color="auto"/>
            <w:left w:val="none" w:sz="0" w:space="0" w:color="auto"/>
            <w:bottom w:val="none" w:sz="0" w:space="0" w:color="auto"/>
            <w:right w:val="none" w:sz="0" w:space="0" w:color="auto"/>
          </w:divBdr>
        </w:div>
        <w:div w:id="1832140260">
          <w:marLeft w:val="1440"/>
          <w:marRight w:val="0"/>
          <w:marTop w:val="0"/>
          <w:marBottom w:val="0"/>
          <w:divBdr>
            <w:top w:val="none" w:sz="0" w:space="0" w:color="auto"/>
            <w:left w:val="none" w:sz="0" w:space="0" w:color="auto"/>
            <w:bottom w:val="none" w:sz="0" w:space="0" w:color="auto"/>
            <w:right w:val="none" w:sz="0" w:space="0" w:color="auto"/>
          </w:divBdr>
        </w:div>
        <w:div w:id="1763914201">
          <w:marLeft w:val="1440"/>
          <w:marRight w:val="0"/>
          <w:marTop w:val="0"/>
          <w:marBottom w:val="0"/>
          <w:divBdr>
            <w:top w:val="none" w:sz="0" w:space="0" w:color="auto"/>
            <w:left w:val="none" w:sz="0" w:space="0" w:color="auto"/>
            <w:bottom w:val="none" w:sz="0" w:space="0" w:color="auto"/>
            <w:right w:val="none" w:sz="0" w:space="0" w:color="auto"/>
          </w:divBdr>
        </w:div>
        <w:div w:id="1522817728">
          <w:marLeft w:val="1440"/>
          <w:marRight w:val="0"/>
          <w:marTop w:val="0"/>
          <w:marBottom w:val="0"/>
          <w:divBdr>
            <w:top w:val="none" w:sz="0" w:space="0" w:color="auto"/>
            <w:left w:val="none" w:sz="0" w:space="0" w:color="auto"/>
            <w:bottom w:val="none" w:sz="0" w:space="0" w:color="auto"/>
            <w:right w:val="none" w:sz="0" w:space="0" w:color="auto"/>
          </w:divBdr>
        </w:div>
        <w:div w:id="596790878">
          <w:marLeft w:val="720"/>
          <w:marRight w:val="0"/>
          <w:marTop w:val="0"/>
          <w:marBottom w:val="0"/>
          <w:divBdr>
            <w:top w:val="none" w:sz="0" w:space="0" w:color="auto"/>
            <w:left w:val="none" w:sz="0" w:space="0" w:color="auto"/>
            <w:bottom w:val="none" w:sz="0" w:space="0" w:color="auto"/>
            <w:right w:val="none" w:sz="0" w:space="0" w:color="auto"/>
          </w:divBdr>
        </w:div>
        <w:div w:id="241571932">
          <w:marLeft w:val="1440"/>
          <w:marRight w:val="0"/>
          <w:marTop w:val="0"/>
          <w:marBottom w:val="0"/>
          <w:divBdr>
            <w:top w:val="none" w:sz="0" w:space="0" w:color="auto"/>
            <w:left w:val="none" w:sz="0" w:space="0" w:color="auto"/>
            <w:bottom w:val="none" w:sz="0" w:space="0" w:color="auto"/>
            <w:right w:val="none" w:sz="0" w:space="0" w:color="auto"/>
          </w:divBdr>
        </w:div>
        <w:div w:id="151024739">
          <w:marLeft w:val="1440"/>
          <w:marRight w:val="0"/>
          <w:marTop w:val="0"/>
          <w:marBottom w:val="0"/>
          <w:divBdr>
            <w:top w:val="none" w:sz="0" w:space="0" w:color="auto"/>
            <w:left w:val="none" w:sz="0" w:space="0" w:color="auto"/>
            <w:bottom w:val="none" w:sz="0" w:space="0" w:color="auto"/>
            <w:right w:val="none" w:sz="0" w:space="0" w:color="auto"/>
          </w:divBdr>
        </w:div>
        <w:div w:id="857432508">
          <w:marLeft w:val="1440"/>
          <w:marRight w:val="0"/>
          <w:marTop w:val="0"/>
          <w:marBottom w:val="0"/>
          <w:divBdr>
            <w:top w:val="none" w:sz="0" w:space="0" w:color="auto"/>
            <w:left w:val="none" w:sz="0" w:space="0" w:color="auto"/>
            <w:bottom w:val="none" w:sz="0" w:space="0" w:color="auto"/>
            <w:right w:val="none" w:sz="0" w:space="0" w:color="auto"/>
          </w:divBdr>
        </w:div>
        <w:div w:id="515266758">
          <w:marLeft w:val="1440"/>
          <w:marRight w:val="0"/>
          <w:marTop w:val="0"/>
          <w:marBottom w:val="0"/>
          <w:divBdr>
            <w:top w:val="none" w:sz="0" w:space="0" w:color="auto"/>
            <w:left w:val="none" w:sz="0" w:space="0" w:color="auto"/>
            <w:bottom w:val="none" w:sz="0" w:space="0" w:color="auto"/>
            <w:right w:val="none" w:sz="0" w:space="0" w:color="auto"/>
          </w:divBdr>
        </w:div>
        <w:div w:id="1026634781">
          <w:marLeft w:val="1440"/>
          <w:marRight w:val="0"/>
          <w:marTop w:val="0"/>
          <w:marBottom w:val="0"/>
          <w:divBdr>
            <w:top w:val="none" w:sz="0" w:space="0" w:color="auto"/>
            <w:left w:val="none" w:sz="0" w:space="0" w:color="auto"/>
            <w:bottom w:val="none" w:sz="0" w:space="0" w:color="auto"/>
            <w:right w:val="none" w:sz="0" w:space="0" w:color="auto"/>
          </w:divBdr>
        </w:div>
        <w:div w:id="1245603456">
          <w:marLeft w:val="1440"/>
          <w:marRight w:val="0"/>
          <w:marTop w:val="0"/>
          <w:marBottom w:val="0"/>
          <w:divBdr>
            <w:top w:val="none" w:sz="0" w:space="0" w:color="auto"/>
            <w:left w:val="none" w:sz="0" w:space="0" w:color="auto"/>
            <w:bottom w:val="none" w:sz="0" w:space="0" w:color="auto"/>
            <w:right w:val="none" w:sz="0" w:space="0" w:color="auto"/>
          </w:divBdr>
        </w:div>
        <w:div w:id="1852644233">
          <w:marLeft w:val="1440"/>
          <w:marRight w:val="0"/>
          <w:marTop w:val="0"/>
          <w:marBottom w:val="0"/>
          <w:divBdr>
            <w:top w:val="none" w:sz="0" w:space="0" w:color="auto"/>
            <w:left w:val="none" w:sz="0" w:space="0" w:color="auto"/>
            <w:bottom w:val="none" w:sz="0" w:space="0" w:color="auto"/>
            <w:right w:val="none" w:sz="0" w:space="0" w:color="auto"/>
          </w:divBdr>
        </w:div>
        <w:div w:id="1864399918">
          <w:marLeft w:val="1440"/>
          <w:marRight w:val="0"/>
          <w:marTop w:val="0"/>
          <w:marBottom w:val="0"/>
          <w:divBdr>
            <w:top w:val="none" w:sz="0" w:space="0" w:color="auto"/>
            <w:left w:val="none" w:sz="0" w:space="0" w:color="auto"/>
            <w:bottom w:val="none" w:sz="0" w:space="0" w:color="auto"/>
            <w:right w:val="none" w:sz="0" w:space="0" w:color="auto"/>
          </w:divBdr>
        </w:div>
        <w:div w:id="395277015">
          <w:marLeft w:val="1440"/>
          <w:marRight w:val="0"/>
          <w:marTop w:val="0"/>
          <w:marBottom w:val="0"/>
          <w:divBdr>
            <w:top w:val="none" w:sz="0" w:space="0" w:color="auto"/>
            <w:left w:val="none" w:sz="0" w:space="0" w:color="auto"/>
            <w:bottom w:val="none" w:sz="0" w:space="0" w:color="auto"/>
            <w:right w:val="none" w:sz="0" w:space="0" w:color="auto"/>
          </w:divBdr>
        </w:div>
        <w:div w:id="987201153">
          <w:marLeft w:val="1440"/>
          <w:marRight w:val="0"/>
          <w:marTop w:val="0"/>
          <w:marBottom w:val="0"/>
          <w:divBdr>
            <w:top w:val="none" w:sz="0" w:space="0" w:color="auto"/>
            <w:left w:val="none" w:sz="0" w:space="0" w:color="auto"/>
            <w:bottom w:val="none" w:sz="0" w:space="0" w:color="auto"/>
            <w:right w:val="none" w:sz="0" w:space="0" w:color="auto"/>
          </w:divBdr>
        </w:div>
        <w:div w:id="1299144565">
          <w:marLeft w:val="1440"/>
          <w:marRight w:val="0"/>
          <w:marTop w:val="0"/>
          <w:marBottom w:val="0"/>
          <w:divBdr>
            <w:top w:val="none" w:sz="0" w:space="0" w:color="auto"/>
            <w:left w:val="none" w:sz="0" w:space="0" w:color="auto"/>
            <w:bottom w:val="none" w:sz="0" w:space="0" w:color="auto"/>
            <w:right w:val="none" w:sz="0" w:space="0" w:color="auto"/>
          </w:divBdr>
        </w:div>
      </w:divsChild>
    </w:div>
    <w:div w:id="1083407750">
      <w:bodyDiv w:val="1"/>
      <w:marLeft w:val="0"/>
      <w:marRight w:val="0"/>
      <w:marTop w:val="100"/>
      <w:marBottom w:val="100"/>
      <w:divBdr>
        <w:top w:val="none" w:sz="0" w:space="0" w:color="auto"/>
        <w:left w:val="none" w:sz="0" w:space="0" w:color="auto"/>
        <w:bottom w:val="none" w:sz="0" w:space="0" w:color="auto"/>
        <w:right w:val="none" w:sz="0" w:space="0" w:color="auto"/>
      </w:divBdr>
      <w:divsChild>
        <w:div w:id="808744476">
          <w:marLeft w:val="0"/>
          <w:marRight w:val="0"/>
          <w:marTop w:val="0"/>
          <w:marBottom w:val="0"/>
          <w:divBdr>
            <w:top w:val="none" w:sz="0" w:space="0" w:color="auto"/>
            <w:left w:val="none" w:sz="0" w:space="0" w:color="auto"/>
            <w:bottom w:val="none" w:sz="0" w:space="0" w:color="auto"/>
            <w:right w:val="none" w:sz="0" w:space="0" w:color="auto"/>
          </w:divBdr>
          <w:divsChild>
            <w:div w:id="1912303980">
              <w:marLeft w:val="0"/>
              <w:marRight w:val="0"/>
              <w:marTop w:val="0"/>
              <w:marBottom w:val="0"/>
              <w:divBdr>
                <w:top w:val="none" w:sz="0" w:space="0" w:color="auto"/>
                <w:left w:val="none" w:sz="0" w:space="0" w:color="auto"/>
                <w:bottom w:val="none" w:sz="0" w:space="0" w:color="auto"/>
                <w:right w:val="none" w:sz="0" w:space="0" w:color="auto"/>
              </w:divBdr>
              <w:divsChild>
                <w:div w:id="874387862">
                  <w:marLeft w:val="0"/>
                  <w:marRight w:val="0"/>
                  <w:marTop w:val="0"/>
                  <w:marBottom w:val="0"/>
                  <w:divBdr>
                    <w:top w:val="none" w:sz="0" w:space="0" w:color="auto"/>
                    <w:left w:val="none" w:sz="0" w:space="0" w:color="auto"/>
                    <w:bottom w:val="none" w:sz="0" w:space="0" w:color="auto"/>
                    <w:right w:val="none" w:sz="0" w:space="0" w:color="auto"/>
                  </w:divBdr>
                  <w:divsChild>
                    <w:div w:id="218246824">
                      <w:marLeft w:val="0"/>
                      <w:marRight w:val="0"/>
                      <w:marTop w:val="0"/>
                      <w:marBottom w:val="0"/>
                      <w:divBdr>
                        <w:top w:val="none" w:sz="0" w:space="0" w:color="auto"/>
                        <w:left w:val="none" w:sz="0" w:space="0" w:color="auto"/>
                        <w:bottom w:val="none" w:sz="0" w:space="0" w:color="auto"/>
                        <w:right w:val="none" w:sz="0" w:space="0" w:color="auto"/>
                      </w:divBdr>
                      <w:divsChild>
                        <w:div w:id="1358309686">
                          <w:marLeft w:val="0"/>
                          <w:marRight w:val="0"/>
                          <w:marTop w:val="0"/>
                          <w:marBottom w:val="0"/>
                          <w:divBdr>
                            <w:top w:val="none" w:sz="0" w:space="0" w:color="auto"/>
                            <w:left w:val="none" w:sz="0" w:space="0" w:color="auto"/>
                            <w:bottom w:val="none" w:sz="0" w:space="0" w:color="auto"/>
                            <w:right w:val="none" w:sz="0" w:space="0" w:color="auto"/>
                          </w:divBdr>
                          <w:divsChild>
                            <w:div w:id="685257138">
                              <w:marLeft w:val="375"/>
                              <w:marRight w:val="375"/>
                              <w:marTop w:val="75"/>
                              <w:marBottom w:val="0"/>
                              <w:divBdr>
                                <w:top w:val="none" w:sz="0" w:space="0" w:color="auto"/>
                                <w:left w:val="none" w:sz="0" w:space="0" w:color="auto"/>
                                <w:bottom w:val="none" w:sz="0" w:space="0" w:color="auto"/>
                                <w:right w:val="none" w:sz="0" w:space="0" w:color="auto"/>
                              </w:divBdr>
                              <w:divsChild>
                                <w:div w:id="3117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263990">
      <w:bodyDiv w:val="1"/>
      <w:marLeft w:val="0"/>
      <w:marRight w:val="0"/>
      <w:marTop w:val="0"/>
      <w:marBottom w:val="0"/>
      <w:divBdr>
        <w:top w:val="none" w:sz="0" w:space="0" w:color="auto"/>
        <w:left w:val="none" w:sz="0" w:space="0" w:color="auto"/>
        <w:bottom w:val="none" w:sz="0" w:space="0" w:color="auto"/>
        <w:right w:val="none" w:sz="0" w:space="0" w:color="auto"/>
      </w:divBdr>
    </w:div>
    <w:div w:id="1109010291">
      <w:bodyDiv w:val="1"/>
      <w:marLeft w:val="0"/>
      <w:marRight w:val="0"/>
      <w:marTop w:val="0"/>
      <w:marBottom w:val="0"/>
      <w:divBdr>
        <w:top w:val="none" w:sz="0" w:space="0" w:color="auto"/>
        <w:left w:val="none" w:sz="0" w:space="0" w:color="auto"/>
        <w:bottom w:val="none" w:sz="0" w:space="0" w:color="auto"/>
        <w:right w:val="none" w:sz="0" w:space="0" w:color="auto"/>
      </w:divBdr>
      <w:divsChild>
        <w:div w:id="738945291">
          <w:marLeft w:val="547"/>
          <w:marRight w:val="0"/>
          <w:marTop w:val="106"/>
          <w:marBottom w:val="0"/>
          <w:divBdr>
            <w:top w:val="none" w:sz="0" w:space="0" w:color="auto"/>
            <w:left w:val="none" w:sz="0" w:space="0" w:color="auto"/>
            <w:bottom w:val="none" w:sz="0" w:space="0" w:color="auto"/>
            <w:right w:val="none" w:sz="0" w:space="0" w:color="auto"/>
          </w:divBdr>
        </w:div>
        <w:div w:id="1722903478">
          <w:marLeft w:val="547"/>
          <w:marRight w:val="0"/>
          <w:marTop w:val="106"/>
          <w:marBottom w:val="0"/>
          <w:divBdr>
            <w:top w:val="none" w:sz="0" w:space="0" w:color="auto"/>
            <w:left w:val="none" w:sz="0" w:space="0" w:color="auto"/>
            <w:bottom w:val="none" w:sz="0" w:space="0" w:color="auto"/>
            <w:right w:val="none" w:sz="0" w:space="0" w:color="auto"/>
          </w:divBdr>
        </w:div>
        <w:div w:id="1146047240">
          <w:marLeft w:val="547"/>
          <w:marRight w:val="0"/>
          <w:marTop w:val="106"/>
          <w:marBottom w:val="0"/>
          <w:divBdr>
            <w:top w:val="none" w:sz="0" w:space="0" w:color="auto"/>
            <w:left w:val="none" w:sz="0" w:space="0" w:color="auto"/>
            <w:bottom w:val="none" w:sz="0" w:space="0" w:color="auto"/>
            <w:right w:val="none" w:sz="0" w:space="0" w:color="auto"/>
          </w:divBdr>
        </w:div>
        <w:div w:id="301544656">
          <w:marLeft w:val="547"/>
          <w:marRight w:val="0"/>
          <w:marTop w:val="106"/>
          <w:marBottom w:val="0"/>
          <w:divBdr>
            <w:top w:val="none" w:sz="0" w:space="0" w:color="auto"/>
            <w:left w:val="none" w:sz="0" w:space="0" w:color="auto"/>
            <w:bottom w:val="none" w:sz="0" w:space="0" w:color="auto"/>
            <w:right w:val="none" w:sz="0" w:space="0" w:color="auto"/>
          </w:divBdr>
        </w:div>
        <w:div w:id="738331054">
          <w:marLeft w:val="547"/>
          <w:marRight w:val="0"/>
          <w:marTop w:val="106"/>
          <w:marBottom w:val="0"/>
          <w:divBdr>
            <w:top w:val="none" w:sz="0" w:space="0" w:color="auto"/>
            <w:left w:val="none" w:sz="0" w:space="0" w:color="auto"/>
            <w:bottom w:val="none" w:sz="0" w:space="0" w:color="auto"/>
            <w:right w:val="none" w:sz="0" w:space="0" w:color="auto"/>
          </w:divBdr>
        </w:div>
        <w:div w:id="1516919706">
          <w:marLeft w:val="547"/>
          <w:marRight w:val="0"/>
          <w:marTop w:val="106"/>
          <w:marBottom w:val="0"/>
          <w:divBdr>
            <w:top w:val="none" w:sz="0" w:space="0" w:color="auto"/>
            <w:left w:val="none" w:sz="0" w:space="0" w:color="auto"/>
            <w:bottom w:val="none" w:sz="0" w:space="0" w:color="auto"/>
            <w:right w:val="none" w:sz="0" w:space="0" w:color="auto"/>
          </w:divBdr>
        </w:div>
        <w:div w:id="1080298851">
          <w:marLeft w:val="547"/>
          <w:marRight w:val="0"/>
          <w:marTop w:val="106"/>
          <w:marBottom w:val="0"/>
          <w:divBdr>
            <w:top w:val="none" w:sz="0" w:space="0" w:color="auto"/>
            <w:left w:val="none" w:sz="0" w:space="0" w:color="auto"/>
            <w:bottom w:val="none" w:sz="0" w:space="0" w:color="auto"/>
            <w:right w:val="none" w:sz="0" w:space="0" w:color="auto"/>
          </w:divBdr>
        </w:div>
        <w:div w:id="236982299">
          <w:marLeft w:val="547"/>
          <w:marRight w:val="0"/>
          <w:marTop w:val="106"/>
          <w:marBottom w:val="0"/>
          <w:divBdr>
            <w:top w:val="none" w:sz="0" w:space="0" w:color="auto"/>
            <w:left w:val="none" w:sz="0" w:space="0" w:color="auto"/>
            <w:bottom w:val="none" w:sz="0" w:space="0" w:color="auto"/>
            <w:right w:val="none" w:sz="0" w:space="0" w:color="auto"/>
          </w:divBdr>
        </w:div>
        <w:div w:id="1492327996">
          <w:marLeft w:val="547"/>
          <w:marRight w:val="0"/>
          <w:marTop w:val="106"/>
          <w:marBottom w:val="0"/>
          <w:divBdr>
            <w:top w:val="none" w:sz="0" w:space="0" w:color="auto"/>
            <w:left w:val="none" w:sz="0" w:space="0" w:color="auto"/>
            <w:bottom w:val="none" w:sz="0" w:space="0" w:color="auto"/>
            <w:right w:val="none" w:sz="0" w:space="0" w:color="auto"/>
          </w:divBdr>
        </w:div>
        <w:div w:id="1937321426">
          <w:marLeft w:val="547"/>
          <w:marRight w:val="0"/>
          <w:marTop w:val="106"/>
          <w:marBottom w:val="0"/>
          <w:divBdr>
            <w:top w:val="none" w:sz="0" w:space="0" w:color="auto"/>
            <w:left w:val="none" w:sz="0" w:space="0" w:color="auto"/>
            <w:bottom w:val="none" w:sz="0" w:space="0" w:color="auto"/>
            <w:right w:val="none" w:sz="0" w:space="0" w:color="auto"/>
          </w:divBdr>
        </w:div>
        <w:div w:id="1949508865">
          <w:marLeft w:val="547"/>
          <w:marRight w:val="0"/>
          <w:marTop w:val="106"/>
          <w:marBottom w:val="0"/>
          <w:divBdr>
            <w:top w:val="none" w:sz="0" w:space="0" w:color="auto"/>
            <w:left w:val="none" w:sz="0" w:space="0" w:color="auto"/>
            <w:bottom w:val="none" w:sz="0" w:space="0" w:color="auto"/>
            <w:right w:val="none" w:sz="0" w:space="0" w:color="auto"/>
          </w:divBdr>
        </w:div>
        <w:div w:id="824393163">
          <w:marLeft w:val="547"/>
          <w:marRight w:val="0"/>
          <w:marTop w:val="106"/>
          <w:marBottom w:val="0"/>
          <w:divBdr>
            <w:top w:val="none" w:sz="0" w:space="0" w:color="auto"/>
            <w:left w:val="none" w:sz="0" w:space="0" w:color="auto"/>
            <w:bottom w:val="none" w:sz="0" w:space="0" w:color="auto"/>
            <w:right w:val="none" w:sz="0" w:space="0" w:color="auto"/>
          </w:divBdr>
        </w:div>
      </w:divsChild>
    </w:div>
    <w:div w:id="1111516650">
      <w:bodyDiv w:val="1"/>
      <w:marLeft w:val="0"/>
      <w:marRight w:val="0"/>
      <w:marTop w:val="0"/>
      <w:marBottom w:val="0"/>
      <w:divBdr>
        <w:top w:val="none" w:sz="0" w:space="0" w:color="auto"/>
        <w:left w:val="none" w:sz="0" w:space="0" w:color="auto"/>
        <w:bottom w:val="none" w:sz="0" w:space="0" w:color="auto"/>
        <w:right w:val="none" w:sz="0" w:space="0" w:color="auto"/>
      </w:divBdr>
    </w:div>
    <w:div w:id="1210612035">
      <w:bodyDiv w:val="1"/>
      <w:marLeft w:val="0"/>
      <w:marRight w:val="0"/>
      <w:marTop w:val="0"/>
      <w:marBottom w:val="0"/>
      <w:divBdr>
        <w:top w:val="none" w:sz="0" w:space="0" w:color="auto"/>
        <w:left w:val="none" w:sz="0" w:space="0" w:color="auto"/>
        <w:bottom w:val="none" w:sz="0" w:space="0" w:color="auto"/>
        <w:right w:val="none" w:sz="0" w:space="0" w:color="auto"/>
      </w:divBdr>
      <w:divsChild>
        <w:div w:id="1756509131">
          <w:marLeft w:val="547"/>
          <w:marRight w:val="0"/>
          <w:marTop w:val="0"/>
          <w:marBottom w:val="0"/>
          <w:divBdr>
            <w:top w:val="none" w:sz="0" w:space="0" w:color="auto"/>
            <w:left w:val="none" w:sz="0" w:space="0" w:color="auto"/>
            <w:bottom w:val="none" w:sz="0" w:space="0" w:color="auto"/>
            <w:right w:val="none" w:sz="0" w:space="0" w:color="auto"/>
          </w:divBdr>
        </w:div>
        <w:div w:id="192424637">
          <w:marLeft w:val="547"/>
          <w:marRight w:val="0"/>
          <w:marTop w:val="0"/>
          <w:marBottom w:val="0"/>
          <w:divBdr>
            <w:top w:val="none" w:sz="0" w:space="0" w:color="auto"/>
            <w:left w:val="none" w:sz="0" w:space="0" w:color="auto"/>
            <w:bottom w:val="none" w:sz="0" w:space="0" w:color="auto"/>
            <w:right w:val="none" w:sz="0" w:space="0" w:color="auto"/>
          </w:divBdr>
        </w:div>
        <w:div w:id="547571359">
          <w:marLeft w:val="547"/>
          <w:marRight w:val="0"/>
          <w:marTop w:val="0"/>
          <w:marBottom w:val="0"/>
          <w:divBdr>
            <w:top w:val="none" w:sz="0" w:space="0" w:color="auto"/>
            <w:left w:val="none" w:sz="0" w:space="0" w:color="auto"/>
            <w:bottom w:val="none" w:sz="0" w:space="0" w:color="auto"/>
            <w:right w:val="none" w:sz="0" w:space="0" w:color="auto"/>
          </w:divBdr>
        </w:div>
        <w:div w:id="1469006164">
          <w:marLeft w:val="547"/>
          <w:marRight w:val="0"/>
          <w:marTop w:val="0"/>
          <w:marBottom w:val="0"/>
          <w:divBdr>
            <w:top w:val="none" w:sz="0" w:space="0" w:color="auto"/>
            <w:left w:val="none" w:sz="0" w:space="0" w:color="auto"/>
            <w:bottom w:val="none" w:sz="0" w:space="0" w:color="auto"/>
            <w:right w:val="none" w:sz="0" w:space="0" w:color="auto"/>
          </w:divBdr>
        </w:div>
        <w:div w:id="1644387212">
          <w:marLeft w:val="547"/>
          <w:marRight w:val="0"/>
          <w:marTop w:val="0"/>
          <w:marBottom w:val="0"/>
          <w:divBdr>
            <w:top w:val="none" w:sz="0" w:space="0" w:color="auto"/>
            <w:left w:val="none" w:sz="0" w:space="0" w:color="auto"/>
            <w:bottom w:val="none" w:sz="0" w:space="0" w:color="auto"/>
            <w:right w:val="none" w:sz="0" w:space="0" w:color="auto"/>
          </w:divBdr>
        </w:div>
        <w:div w:id="487524757">
          <w:marLeft w:val="547"/>
          <w:marRight w:val="0"/>
          <w:marTop w:val="0"/>
          <w:marBottom w:val="0"/>
          <w:divBdr>
            <w:top w:val="none" w:sz="0" w:space="0" w:color="auto"/>
            <w:left w:val="none" w:sz="0" w:space="0" w:color="auto"/>
            <w:bottom w:val="none" w:sz="0" w:space="0" w:color="auto"/>
            <w:right w:val="none" w:sz="0" w:space="0" w:color="auto"/>
          </w:divBdr>
        </w:div>
        <w:div w:id="489370665">
          <w:marLeft w:val="547"/>
          <w:marRight w:val="0"/>
          <w:marTop w:val="0"/>
          <w:marBottom w:val="0"/>
          <w:divBdr>
            <w:top w:val="none" w:sz="0" w:space="0" w:color="auto"/>
            <w:left w:val="none" w:sz="0" w:space="0" w:color="auto"/>
            <w:bottom w:val="none" w:sz="0" w:space="0" w:color="auto"/>
            <w:right w:val="none" w:sz="0" w:space="0" w:color="auto"/>
          </w:divBdr>
        </w:div>
        <w:div w:id="654260944">
          <w:marLeft w:val="547"/>
          <w:marRight w:val="0"/>
          <w:marTop w:val="0"/>
          <w:marBottom w:val="0"/>
          <w:divBdr>
            <w:top w:val="none" w:sz="0" w:space="0" w:color="auto"/>
            <w:left w:val="none" w:sz="0" w:space="0" w:color="auto"/>
            <w:bottom w:val="none" w:sz="0" w:space="0" w:color="auto"/>
            <w:right w:val="none" w:sz="0" w:space="0" w:color="auto"/>
          </w:divBdr>
        </w:div>
        <w:div w:id="1576820385">
          <w:marLeft w:val="547"/>
          <w:marRight w:val="0"/>
          <w:marTop w:val="0"/>
          <w:marBottom w:val="0"/>
          <w:divBdr>
            <w:top w:val="none" w:sz="0" w:space="0" w:color="auto"/>
            <w:left w:val="none" w:sz="0" w:space="0" w:color="auto"/>
            <w:bottom w:val="none" w:sz="0" w:space="0" w:color="auto"/>
            <w:right w:val="none" w:sz="0" w:space="0" w:color="auto"/>
          </w:divBdr>
        </w:div>
        <w:div w:id="1889563809">
          <w:marLeft w:val="547"/>
          <w:marRight w:val="0"/>
          <w:marTop w:val="0"/>
          <w:marBottom w:val="0"/>
          <w:divBdr>
            <w:top w:val="none" w:sz="0" w:space="0" w:color="auto"/>
            <w:left w:val="none" w:sz="0" w:space="0" w:color="auto"/>
            <w:bottom w:val="none" w:sz="0" w:space="0" w:color="auto"/>
            <w:right w:val="none" w:sz="0" w:space="0" w:color="auto"/>
          </w:divBdr>
        </w:div>
        <w:div w:id="1560361180">
          <w:marLeft w:val="547"/>
          <w:marRight w:val="0"/>
          <w:marTop w:val="0"/>
          <w:marBottom w:val="0"/>
          <w:divBdr>
            <w:top w:val="none" w:sz="0" w:space="0" w:color="auto"/>
            <w:left w:val="none" w:sz="0" w:space="0" w:color="auto"/>
            <w:bottom w:val="none" w:sz="0" w:space="0" w:color="auto"/>
            <w:right w:val="none" w:sz="0" w:space="0" w:color="auto"/>
          </w:divBdr>
        </w:div>
        <w:div w:id="1598058747">
          <w:marLeft w:val="547"/>
          <w:marRight w:val="0"/>
          <w:marTop w:val="0"/>
          <w:marBottom w:val="0"/>
          <w:divBdr>
            <w:top w:val="none" w:sz="0" w:space="0" w:color="auto"/>
            <w:left w:val="none" w:sz="0" w:space="0" w:color="auto"/>
            <w:bottom w:val="none" w:sz="0" w:space="0" w:color="auto"/>
            <w:right w:val="none" w:sz="0" w:space="0" w:color="auto"/>
          </w:divBdr>
        </w:div>
        <w:div w:id="93406440">
          <w:marLeft w:val="547"/>
          <w:marRight w:val="0"/>
          <w:marTop w:val="0"/>
          <w:marBottom w:val="0"/>
          <w:divBdr>
            <w:top w:val="none" w:sz="0" w:space="0" w:color="auto"/>
            <w:left w:val="none" w:sz="0" w:space="0" w:color="auto"/>
            <w:bottom w:val="none" w:sz="0" w:space="0" w:color="auto"/>
            <w:right w:val="none" w:sz="0" w:space="0" w:color="auto"/>
          </w:divBdr>
        </w:div>
        <w:div w:id="87041414">
          <w:marLeft w:val="547"/>
          <w:marRight w:val="0"/>
          <w:marTop w:val="0"/>
          <w:marBottom w:val="0"/>
          <w:divBdr>
            <w:top w:val="none" w:sz="0" w:space="0" w:color="auto"/>
            <w:left w:val="none" w:sz="0" w:space="0" w:color="auto"/>
            <w:bottom w:val="none" w:sz="0" w:space="0" w:color="auto"/>
            <w:right w:val="none" w:sz="0" w:space="0" w:color="auto"/>
          </w:divBdr>
        </w:div>
        <w:div w:id="359549734">
          <w:marLeft w:val="547"/>
          <w:marRight w:val="0"/>
          <w:marTop w:val="0"/>
          <w:marBottom w:val="0"/>
          <w:divBdr>
            <w:top w:val="none" w:sz="0" w:space="0" w:color="auto"/>
            <w:left w:val="none" w:sz="0" w:space="0" w:color="auto"/>
            <w:bottom w:val="none" w:sz="0" w:space="0" w:color="auto"/>
            <w:right w:val="none" w:sz="0" w:space="0" w:color="auto"/>
          </w:divBdr>
        </w:div>
        <w:div w:id="476457889">
          <w:marLeft w:val="547"/>
          <w:marRight w:val="0"/>
          <w:marTop w:val="0"/>
          <w:marBottom w:val="0"/>
          <w:divBdr>
            <w:top w:val="none" w:sz="0" w:space="0" w:color="auto"/>
            <w:left w:val="none" w:sz="0" w:space="0" w:color="auto"/>
            <w:bottom w:val="none" w:sz="0" w:space="0" w:color="auto"/>
            <w:right w:val="none" w:sz="0" w:space="0" w:color="auto"/>
          </w:divBdr>
        </w:div>
        <w:div w:id="1460614410">
          <w:marLeft w:val="547"/>
          <w:marRight w:val="0"/>
          <w:marTop w:val="0"/>
          <w:marBottom w:val="0"/>
          <w:divBdr>
            <w:top w:val="none" w:sz="0" w:space="0" w:color="auto"/>
            <w:left w:val="none" w:sz="0" w:space="0" w:color="auto"/>
            <w:bottom w:val="none" w:sz="0" w:space="0" w:color="auto"/>
            <w:right w:val="none" w:sz="0" w:space="0" w:color="auto"/>
          </w:divBdr>
        </w:div>
      </w:divsChild>
    </w:div>
    <w:div w:id="1227570927">
      <w:bodyDiv w:val="1"/>
      <w:marLeft w:val="0"/>
      <w:marRight w:val="0"/>
      <w:marTop w:val="0"/>
      <w:marBottom w:val="0"/>
      <w:divBdr>
        <w:top w:val="none" w:sz="0" w:space="0" w:color="auto"/>
        <w:left w:val="none" w:sz="0" w:space="0" w:color="auto"/>
        <w:bottom w:val="none" w:sz="0" w:space="0" w:color="auto"/>
        <w:right w:val="none" w:sz="0" w:space="0" w:color="auto"/>
      </w:divBdr>
      <w:divsChild>
        <w:div w:id="723528501">
          <w:marLeft w:val="547"/>
          <w:marRight w:val="0"/>
          <w:marTop w:val="134"/>
          <w:marBottom w:val="0"/>
          <w:divBdr>
            <w:top w:val="none" w:sz="0" w:space="0" w:color="auto"/>
            <w:left w:val="none" w:sz="0" w:space="0" w:color="auto"/>
            <w:bottom w:val="none" w:sz="0" w:space="0" w:color="auto"/>
            <w:right w:val="none" w:sz="0" w:space="0" w:color="auto"/>
          </w:divBdr>
        </w:div>
        <w:div w:id="404106503">
          <w:marLeft w:val="547"/>
          <w:marRight w:val="0"/>
          <w:marTop w:val="134"/>
          <w:marBottom w:val="0"/>
          <w:divBdr>
            <w:top w:val="none" w:sz="0" w:space="0" w:color="auto"/>
            <w:left w:val="none" w:sz="0" w:space="0" w:color="auto"/>
            <w:bottom w:val="none" w:sz="0" w:space="0" w:color="auto"/>
            <w:right w:val="none" w:sz="0" w:space="0" w:color="auto"/>
          </w:divBdr>
        </w:div>
        <w:div w:id="2000183208">
          <w:marLeft w:val="1166"/>
          <w:marRight w:val="0"/>
          <w:marTop w:val="115"/>
          <w:marBottom w:val="0"/>
          <w:divBdr>
            <w:top w:val="none" w:sz="0" w:space="0" w:color="auto"/>
            <w:left w:val="none" w:sz="0" w:space="0" w:color="auto"/>
            <w:bottom w:val="none" w:sz="0" w:space="0" w:color="auto"/>
            <w:right w:val="none" w:sz="0" w:space="0" w:color="auto"/>
          </w:divBdr>
        </w:div>
      </w:divsChild>
    </w:div>
    <w:div w:id="1273435021">
      <w:bodyDiv w:val="1"/>
      <w:marLeft w:val="0"/>
      <w:marRight w:val="0"/>
      <w:marTop w:val="0"/>
      <w:marBottom w:val="0"/>
      <w:divBdr>
        <w:top w:val="none" w:sz="0" w:space="0" w:color="auto"/>
        <w:left w:val="none" w:sz="0" w:space="0" w:color="auto"/>
        <w:bottom w:val="none" w:sz="0" w:space="0" w:color="auto"/>
        <w:right w:val="none" w:sz="0" w:space="0" w:color="auto"/>
      </w:divBdr>
      <w:divsChild>
        <w:div w:id="1001852571">
          <w:marLeft w:val="0"/>
          <w:marRight w:val="0"/>
          <w:marTop w:val="0"/>
          <w:marBottom w:val="0"/>
          <w:divBdr>
            <w:top w:val="none" w:sz="0" w:space="0" w:color="auto"/>
            <w:left w:val="none" w:sz="0" w:space="0" w:color="auto"/>
            <w:bottom w:val="none" w:sz="0" w:space="0" w:color="auto"/>
            <w:right w:val="none" w:sz="0" w:space="0" w:color="auto"/>
          </w:divBdr>
        </w:div>
      </w:divsChild>
    </w:div>
    <w:div w:id="1315111893">
      <w:bodyDiv w:val="1"/>
      <w:marLeft w:val="0"/>
      <w:marRight w:val="0"/>
      <w:marTop w:val="0"/>
      <w:marBottom w:val="0"/>
      <w:divBdr>
        <w:top w:val="none" w:sz="0" w:space="0" w:color="auto"/>
        <w:left w:val="none" w:sz="0" w:space="0" w:color="auto"/>
        <w:bottom w:val="none" w:sz="0" w:space="0" w:color="auto"/>
        <w:right w:val="none" w:sz="0" w:space="0" w:color="auto"/>
      </w:divBdr>
      <w:divsChild>
        <w:div w:id="116728269">
          <w:marLeft w:val="0"/>
          <w:marRight w:val="0"/>
          <w:marTop w:val="0"/>
          <w:marBottom w:val="0"/>
          <w:divBdr>
            <w:top w:val="none" w:sz="0" w:space="0" w:color="auto"/>
            <w:left w:val="none" w:sz="0" w:space="0" w:color="auto"/>
            <w:bottom w:val="none" w:sz="0" w:space="0" w:color="auto"/>
            <w:right w:val="none" w:sz="0" w:space="0" w:color="auto"/>
          </w:divBdr>
          <w:divsChild>
            <w:div w:id="1045451572">
              <w:marLeft w:val="0"/>
              <w:marRight w:val="0"/>
              <w:marTop w:val="0"/>
              <w:marBottom w:val="0"/>
              <w:divBdr>
                <w:top w:val="none" w:sz="0" w:space="0" w:color="auto"/>
                <w:left w:val="none" w:sz="0" w:space="0" w:color="auto"/>
                <w:bottom w:val="none" w:sz="0" w:space="0" w:color="auto"/>
                <w:right w:val="none" w:sz="0" w:space="0" w:color="auto"/>
              </w:divBdr>
              <w:divsChild>
                <w:div w:id="1948614546">
                  <w:marLeft w:val="0"/>
                  <w:marRight w:val="0"/>
                  <w:marTop w:val="0"/>
                  <w:marBottom w:val="0"/>
                  <w:divBdr>
                    <w:top w:val="none" w:sz="0" w:space="0" w:color="auto"/>
                    <w:left w:val="none" w:sz="0" w:space="0" w:color="auto"/>
                    <w:bottom w:val="none" w:sz="0" w:space="0" w:color="auto"/>
                    <w:right w:val="none" w:sz="0" w:space="0" w:color="auto"/>
                  </w:divBdr>
                  <w:divsChild>
                    <w:div w:id="8744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78192">
      <w:bodyDiv w:val="1"/>
      <w:marLeft w:val="0"/>
      <w:marRight w:val="0"/>
      <w:marTop w:val="0"/>
      <w:marBottom w:val="0"/>
      <w:divBdr>
        <w:top w:val="none" w:sz="0" w:space="0" w:color="auto"/>
        <w:left w:val="none" w:sz="0" w:space="0" w:color="auto"/>
        <w:bottom w:val="none" w:sz="0" w:space="0" w:color="auto"/>
        <w:right w:val="none" w:sz="0" w:space="0" w:color="auto"/>
      </w:divBdr>
    </w:div>
    <w:div w:id="1375885119">
      <w:bodyDiv w:val="1"/>
      <w:marLeft w:val="0"/>
      <w:marRight w:val="0"/>
      <w:marTop w:val="0"/>
      <w:marBottom w:val="0"/>
      <w:divBdr>
        <w:top w:val="none" w:sz="0" w:space="0" w:color="auto"/>
        <w:left w:val="none" w:sz="0" w:space="0" w:color="auto"/>
        <w:bottom w:val="none" w:sz="0" w:space="0" w:color="auto"/>
        <w:right w:val="none" w:sz="0" w:space="0" w:color="auto"/>
      </w:divBdr>
      <w:divsChild>
        <w:div w:id="596140652">
          <w:marLeft w:val="720"/>
          <w:marRight w:val="0"/>
          <w:marTop w:val="0"/>
          <w:marBottom w:val="0"/>
          <w:divBdr>
            <w:top w:val="none" w:sz="0" w:space="0" w:color="auto"/>
            <w:left w:val="none" w:sz="0" w:space="0" w:color="auto"/>
            <w:bottom w:val="none" w:sz="0" w:space="0" w:color="auto"/>
            <w:right w:val="none" w:sz="0" w:space="0" w:color="auto"/>
          </w:divBdr>
        </w:div>
        <w:div w:id="2088723505">
          <w:marLeft w:val="720"/>
          <w:marRight w:val="0"/>
          <w:marTop w:val="0"/>
          <w:marBottom w:val="0"/>
          <w:divBdr>
            <w:top w:val="none" w:sz="0" w:space="0" w:color="auto"/>
            <w:left w:val="none" w:sz="0" w:space="0" w:color="auto"/>
            <w:bottom w:val="none" w:sz="0" w:space="0" w:color="auto"/>
            <w:right w:val="none" w:sz="0" w:space="0" w:color="auto"/>
          </w:divBdr>
        </w:div>
        <w:div w:id="1596750008">
          <w:marLeft w:val="720"/>
          <w:marRight w:val="0"/>
          <w:marTop w:val="0"/>
          <w:marBottom w:val="0"/>
          <w:divBdr>
            <w:top w:val="none" w:sz="0" w:space="0" w:color="auto"/>
            <w:left w:val="none" w:sz="0" w:space="0" w:color="auto"/>
            <w:bottom w:val="none" w:sz="0" w:space="0" w:color="auto"/>
            <w:right w:val="none" w:sz="0" w:space="0" w:color="auto"/>
          </w:divBdr>
        </w:div>
      </w:divsChild>
    </w:div>
    <w:div w:id="1397363035">
      <w:bodyDiv w:val="1"/>
      <w:marLeft w:val="0"/>
      <w:marRight w:val="0"/>
      <w:marTop w:val="0"/>
      <w:marBottom w:val="0"/>
      <w:divBdr>
        <w:top w:val="none" w:sz="0" w:space="0" w:color="auto"/>
        <w:left w:val="none" w:sz="0" w:space="0" w:color="auto"/>
        <w:bottom w:val="none" w:sz="0" w:space="0" w:color="auto"/>
        <w:right w:val="none" w:sz="0" w:space="0" w:color="auto"/>
      </w:divBdr>
    </w:div>
    <w:div w:id="1432358375">
      <w:bodyDiv w:val="1"/>
      <w:marLeft w:val="0"/>
      <w:marRight w:val="0"/>
      <w:marTop w:val="0"/>
      <w:marBottom w:val="0"/>
      <w:divBdr>
        <w:top w:val="none" w:sz="0" w:space="0" w:color="auto"/>
        <w:left w:val="none" w:sz="0" w:space="0" w:color="auto"/>
        <w:bottom w:val="none" w:sz="0" w:space="0" w:color="auto"/>
        <w:right w:val="none" w:sz="0" w:space="0" w:color="auto"/>
      </w:divBdr>
      <w:divsChild>
        <w:div w:id="682754404">
          <w:marLeft w:val="547"/>
          <w:marRight w:val="0"/>
          <w:marTop w:val="0"/>
          <w:marBottom w:val="0"/>
          <w:divBdr>
            <w:top w:val="none" w:sz="0" w:space="0" w:color="auto"/>
            <w:left w:val="none" w:sz="0" w:space="0" w:color="auto"/>
            <w:bottom w:val="none" w:sz="0" w:space="0" w:color="auto"/>
            <w:right w:val="none" w:sz="0" w:space="0" w:color="auto"/>
          </w:divBdr>
        </w:div>
        <w:div w:id="1643534900">
          <w:marLeft w:val="547"/>
          <w:marRight w:val="0"/>
          <w:marTop w:val="0"/>
          <w:marBottom w:val="0"/>
          <w:divBdr>
            <w:top w:val="none" w:sz="0" w:space="0" w:color="auto"/>
            <w:left w:val="none" w:sz="0" w:space="0" w:color="auto"/>
            <w:bottom w:val="none" w:sz="0" w:space="0" w:color="auto"/>
            <w:right w:val="none" w:sz="0" w:space="0" w:color="auto"/>
          </w:divBdr>
        </w:div>
        <w:div w:id="820461434">
          <w:marLeft w:val="547"/>
          <w:marRight w:val="0"/>
          <w:marTop w:val="0"/>
          <w:marBottom w:val="0"/>
          <w:divBdr>
            <w:top w:val="none" w:sz="0" w:space="0" w:color="auto"/>
            <w:left w:val="none" w:sz="0" w:space="0" w:color="auto"/>
            <w:bottom w:val="none" w:sz="0" w:space="0" w:color="auto"/>
            <w:right w:val="none" w:sz="0" w:space="0" w:color="auto"/>
          </w:divBdr>
        </w:div>
        <w:div w:id="1013412682">
          <w:marLeft w:val="547"/>
          <w:marRight w:val="0"/>
          <w:marTop w:val="0"/>
          <w:marBottom w:val="0"/>
          <w:divBdr>
            <w:top w:val="none" w:sz="0" w:space="0" w:color="auto"/>
            <w:left w:val="none" w:sz="0" w:space="0" w:color="auto"/>
            <w:bottom w:val="none" w:sz="0" w:space="0" w:color="auto"/>
            <w:right w:val="none" w:sz="0" w:space="0" w:color="auto"/>
          </w:divBdr>
        </w:div>
        <w:div w:id="2065062163">
          <w:marLeft w:val="547"/>
          <w:marRight w:val="0"/>
          <w:marTop w:val="0"/>
          <w:marBottom w:val="0"/>
          <w:divBdr>
            <w:top w:val="none" w:sz="0" w:space="0" w:color="auto"/>
            <w:left w:val="none" w:sz="0" w:space="0" w:color="auto"/>
            <w:bottom w:val="none" w:sz="0" w:space="0" w:color="auto"/>
            <w:right w:val="none" w:sz="0" w:space="0" w:color="auto"/>
          </w:divBdr>
        </w:div>
      </w:divsChild>
    </w:div>
    <w:div w:id="1601252011">
      <w:bodyDiv w:val="1"/>
      <w:marLeft w:val="0"/>
      <w:marRight w:val="0"/>
      <w:marTop w:val="0"/>
      <w:marBottom w:val="0"/>
      <w:divBdr>
        <w:top w:val="none" w:sz="0" w:space="0" w:color="auto"/>
        <w:left w:val="none" w:sz="0" w:space="0" w:color="auto"/>
        <w:bottom w:val="none" w:sz="0" w:space="0" w:color="auto"/>
        <w:right w:val="none" w:sz="0" w:space="0" w:color="auto"/>
      </w:divBdr>
      <w:divsChild>
        <w:div w:id="846670406">
          <w:marLeft w:val="806"/>
          <w:marRight w:val="0"/>
          <w:marTop w:val="96"/>
          <w:marBottom w:val="0"/>
          <w:divBdr>
            <w:top w:val="none" w:sz="0" w:space="0" w:color="auto"/>
            <w:left w:val="none" w:sz="0" w:space="0" w:color="auto"/>
            <w:bottom w:val="none" w:sz="0" w:space="0" w:color="auto"/>
            <w:right w:val="none" w:sz="0" w:space="0" w:color="auto"/>
          </w:divBdr>
        </w:div>
        <w:div w:id="1446344841">
          <w:marLeft w:val="806"/>
          <w:marRight w:val="0"/>
          <w:marTop w:val="96"/>
          <w:marBottom w:val="0"/>
          <w:divBdr>
            <w:top w:val="none" w:sz="0" w:space="0" w:color="auto"/>
            <w:left w:val="none" w:sz="0" w:space="0" w:color="auto"/>
            <w:bottom w:val="none" w:sz="0" w:space="0" w:color="auto"/>
            <w:right w:val="none" w:sz="0" w:space="0" w:color="auto"/>
          </w:divBdr>
        </w:div>
        <w:div w:id="1322582072">
          <w:marLeft w:val="806"/>
          <w:marRight w:val="0"/>
          <w:marTop w:val="96"/>
          <w:marBottom w:val="0"/>
          <w:divBdr>
            <w:top w:val="none" w:sz="0" w:space="0" w:color="auto"/>
            <w:left w:val="none" w:sz="0" w:space="0" w:color="auto"/>
            <w:bottom w:val="none" w:sz="0" w:space="0" w:color="auto"/>
            <w:right w:val="none" w:sz="0" w:space="0" w:color="auto"/>
          </w:divBdr>
        </w:div>
        <w:div w:id="1641111219">
          <w:marLeft w:val="806"/>
          <w:marRight w:val="0"/>
          <w:marTop w:val="96"/>
          <w:marBottom w:val="0"/>
          <w:divBdr>
            <w:top w:val="none" w:sz="0" w:space="0" w:color="auto"/>
            <w:left w:val="none" w:sz="0" w:space="0" w:color="auto"/>
            <w:bottom w:val="none" w:sz="0" w:space="0" w:color="auto"/>
            <w:right w:val="none" w:sz="0" w:space="0" w:color="auto"/>
          </w:divBdr>
        </w:div>
        <w:div w:id="402721784">
          <w:marLeft w:val="806"/>
          <w:marRight w:val="0"/>
          <w:marTop w:val="96"/>
          <w:marBottom w:val="0"/>
          <w:divBdr>
            <w:top w:val="none" w:sz="0" w:space="0" w:color="auto"/>
            <w:left w:val="none" w:sz="0" w:space="0" w:color="auto"/>
            <w:bottom w:val="none" w:sz="0" w:space="0" w:color="auto"/>
            <w:right w:val="none" w:sz="0" w:space="0" w:color="auto"/>
          </w:divBdr>
        </w:div>
        <w:div w:id="839387449">
          <w:marLeft w:val="806"/>
          <w:marRight w:val="0"/>
          <w:marTop w:val="96"/>
          <w:marBottom w:val="0"/>
          <w:divBdr>
            <w:top w:val="none" w:sz="0" w:space="0" w:color="auto"/>
            <w:left w:val="none" w:sz="0" w:space="0" w:color="auto"/>
            <w:bottom w:val="none" w:sz="0" w:space="0" w:color="auto"/>
            <w:right w:val="none" w:sz="0" w:space="0" w:color="auto"/>
          </w:divBdr>
        </w:div>
        <w:div w:id="1405834248">
          <w:marLeft w:val="806"/>
          <w:marRight w:val="0"/>
          <w:marTop w:val="96"/>
          <w:marBottom w:val="0"/>
          <w:divBdr>
            <w:top w:val="none" w:sz="0" w:space="0" w:color="auto"/>
            <w:left w:val="none" w:sz="0" w:space="0" w:color="auto"/>
            <w:bottom w:val="none" w:sz="0" w:space="0" w:color="auto"/>
            <w:right w:val="none" w:sz="0" w:space="0" w:color="auto"/>
          </w:divBdr>
        </w:div>
        <w:div w:id="1306853925">
          <w:marLeft w:val="806"/>
          <w:marRight w:val="0"/>
          <w:marTop w:val="96"/>
          <w:marBottom w:val="0"/>
          <w:divBdr>
            <w:top w:val="none" w:sz="0" w:space="0" w:color="auto"/>
            <w:left w:val="none" w:sz="0" w:space="0" w:color="auto"/>
            <w:bottom w:val="none" w:sz="0" w:space="0" w:color="auto"/>
            <w:right w:val="none" w:sz="0" w:space="0" w:color="auto"/>
          </w:divBdr>
        </w:div>
      </w:divsChild>
    </w:div>
    <w:div w:id="1716271365">
      <w:bodyDiv w:val="1"/>
      <w:marLeft w:val="0"/>
      <w:marRight w:val="0"/>
      <w:marTop w:val="100"/>
      <w:marBottom w:val="100"/>
      <w:divBdr>
        <w:top w:val="none" w:sz="0" w:space="0" w:color="auto"/>
        <w:left w:val="none" w:sz="0" w:space="0" w:color="auto"/>
        <w:bottom w:val="none" w:sz="0" w:space="0" w:color="auto"/>
        <w:right w:val="none" w:sz="0" w:space="0" w:color="auto"/>
      </w:divBdr>
      <w:divsChild>
        <w:div w:id="1787001924">
          <w:marLeft w:val="0"/>
          <w:marRight w:val="0"/>
          <w:marTop w:val="0"/>
          <w:marBottom w:val="0"/>
          <w:divBdr>
            <w:top w:val="none" w:sz="0" w:space="0" w:color="auto"/>
            <w:left w:val="none" w:sz="0" w:space="0" w:color="auto"/>
            <w:bottom w:val="none" w:sz="0" w:space="0" w:color="auto"/>
            <w:right w:val="none" w:sz="0" w:space="0" w:color="auto"/>
          </w:divBdr>
          <w:divsChild>
            <w:div w:id="1539121510">
              <w:marLeft w:val="0"/>
              <w:marRight w:val="0"/>
              <w:marTop w:val="0"/>
              <w:marBottom w:val="0"/>
              <w:divBdr>
                <w:top w:val="none" w:sz="0" w:space="0" w:color="auto"/>
                <w:left w:val="none" w:sz="0" w:space="0" w:color="auto"/>
                <w:bottom w:val="none" w:sz="0" w:space="0" w:color="auto"/>
                <w:right w:val="none" w:sz="0" w:space="0" w:color="auto"/>
              </w:divBdr>
              <w:divsChild>
                <w:div w:id="16011552">
                  <w:marLeft w:val="0"/>
                  <w:marRight w:val="0"/>
                  <w:marTop w:val="0"/>
                  <w:marBottom w:val="0"/>
                  <w:divBdr>
                    <w:top w:val="none" w:sz="0" w:space="0" w:color="auto"/>
                    <w:left w:val="none" w:sz="0" w:space="0" w:color="auto"/>
                    <w:bottom w:val="none" w:sz="0" w:space="0" w:color="auto"/>
                    <w:right w:val="none" w:sz="0" w:space="0" w:color="auto"/>
                  </w:divBdr>
                  <w:divsChild>
                    <w:div w:id="678657481">
                      <w:marLeft w:val="0"/>
                      <w:marRight w:val="0"/>
                      <w:marTop w:val="0"/>
                      <w:marBottom w:val="0"/>
                      <w:divBdr>
                        <w:top w:val="none" w:sz="0" w:space="0" w:color="auto"/>
                        <w:left w:val="none" w:sz="0" w:space="0" w:color="auto"/>
                        <w:bottom w:val="none" w:sz="0" w:space="0" w:color="auto"/>
                        <w:right w:val="none" w:sz="0" w:space="0" w:color="auto"/>
                      </w:divBdr>
                      <w:divsChild>
                        <w:div w:id="673455971">
                          <w:marLeft w:val="0"/>
                          <w:marRight w:val="0"/>
                          <w:marTop w:val="0"/>
                          <w:marBottom w:val="0"/>
                          <w:divBdr>
                            <w:top w:val="none" w:sz="0" w:space="0" w:color="auto"/>
                            <w:left w:val="none" w:sz="0" w:space="0" w:color="auto"/>
                            <w:bottom w:val="none" w:sz="0" w:space="0" w:color="auto"/>
                            <w:right w:val="none" w:sz="0" w:space="0" w:color="auto"/>
                          </w:divBdr>
                          <w:divsChild>
                            <w:div w:id="2123184406">
                              <w:marLeft w:val="375"/>
                              <w:marRight w:val="375"/>
                              <w:marTop w:val="75"/>
                              <w:marBottom w:val="0"/>
                              <w:divBdr>
                                <w:top w:val="none" w:sz="0" w:space="0" w:color="auto"/>
                                <w:left w:val="none" w:sz="0" w:space="0" w:color="auto"/>
                                <w:bottom w:val="none" w:sz="0" w:space="0" w:color="auto"/>
                                <w:right w:val="none" w:sz="0" w:space="0" w:color="auto"/>
                              </w:divBdr>
                              <w:divsChild>
                                <w:div w:id="19457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215560">
      <w:bodyDiv w:val="1"/>
      <w:marLeft w:val="0"/>
      <w:marRight w:val="0"/>
      <w:marTop w:val="0"/>
      <w:marBottom w:val="0"/>
      <w:divBdr>
        <w:top w:val="none" w:sz="0" w:space="0" w:color="auto"/>
        <w:left w:val="none" w:sz="0" w:space="0" w:color="auto"/>
        <w:bottom w:val="none" w:sz="0" w:space="0" w:color="auto"/>
        <w:right w:val="none" w:sz="0" w:space="0" w:color="auto"/>
      </w:divBdr>
      <w:divsChild>
        <w:div w:id="1870531938">
          <w:marLeft w:val="547"/>
          <w:marRight w:val="0"/>
          <w:marTop w:val="125"/>
          <w:marBottom w:val="0"/>
          <w:divBdr>
            <w:top w:val="none" w:sz="0" w:space="0" w:color="auto"/>
            <w:left w:val="none" w:sz="0" w:space="0" w:color="auto"/>
            <w:bottom w:val="none" w:sz="0" w:space="0" w:color="auto"/>
            <w:right w:val="none" w:sz="0" w:space="0" w:color="auto"/>
          </w:divBdr>
        </w:div>
        <w:div w:id="1934581665">
          <w:marLeft w:val="547"/>
          <w:marRight w:val="0"/>
          <w:marTop w:val="125"/>
          <w:marBottom w:val="0"/>
          <w:divBdr>
            <w:top w:val="none" w:sz="0" w:space="0" w:color="auto"/>
            <w:left w:val="none" w:sz="0" w:space="0" w:color="auto"/>
            <w:bottom w:val="none" w:sz="0" w:space="0" w:color="auto"/>
            <w:right w:val="none" w:sz="0" w:space="0" w:color="auto"/>
          </w:divBdr>
        </w:div>
        <w:div w:id="1002898408">
          <w:marLeft w:val="547"/>
          <w:marRight w:val="0"/>
          <w:marTop w:val="125"/>
          <w:marBottom w:val="0"/>
          <w:divBdr>
            <w:top w:val="none" w:sz="0" w:space="0" w:color="auto"/>
            <w:left w:val="none" w:sz="0" w:space="0" w:color="auto"/>
            <w:bottom w:val="none" w:sz="0" w:space="0" w:color="auto"/>
            <w:right w:val="none" w:sz="0" w:space="0" w:color="auto"/>
          </w:divBdr>
        </w:div>
        <w:div w:id="1413578450">
          <w:marLeft w:val="547"/>
          <w:marRight w:val="0"/>
          <w:marTop w:val="125"/>
          <w:marBottom w:val="0"/>
          <w:divBdr>
            <w:top w:val="none" w:sz="0" w:space="0" w:color="auto"/>
            <w:left w:val="none" w:sz="0" w:space="0" w:color="auto"/>
            <w:bottom w:val="none" w:sz="0" w:space="0" w:color="auto"/>
            <w:right w:val="none" w:sz="0" w:space="0" w:color="auto"/>
          </w:divBdr>
        </w:div>
      </w:divsChild>
    </w:div>
    <w:div w:id="1774014892">
      <w:bodyDiv w:val="1"/>
      <w:marLeft w:val="0"/>
      <w:marRight w:val="0"/>
      <w:marTop w:val="0"/>
      <w:marBottom w:val="0"/>
      <w:divBdr>
        <w:top w:val="none" w:sz="0" w:space="0" w:color="auto"/>
        <w:left w:val="none" w:sz="0" w:space="0" w:color="auto"/>
        <w:bottom w:val="none" w:sz="0" w:space="0" w:color="auto"/>
        <w:right w:val="none" w:sz="0" w:space="0" w:color="auto"/>
      </w:divBdr>
    </w:div>
    <w:div w:id="1901362591">
      <w:bodyDiv w:val="1"/>
      <w:marLeft w:val="0"/>
      <w:marRight w:val="0"/>
      <w:marTop w:val="0"/>
      <w:marBottom w:val="0"/>
      <w:divBdr>
        <w:top w:val="none" w:sz="0" w:space="0" w:color="auto"/>
        <w:left w:val="none" w:sz="0" w:space="0" w:color="auto"/>
        <w:bottom w:val="none" w:sz="0" w:space="0" w:color="auto"/>
        <w:right w:val="none" w:sz="0" w:space="0" w:color="auto"/>
      </w:divBdr>
      <w:divsChild>
        <w:div w:id="1567105347">
          <w:marLeft w:val="547"/>
          <w:marRight w:val="0"/>
          <w:marTop w:val="134"/>
          <w:marBottom w:val="0"/>
          <w:divBdr>
            <w:top w:val="none" w:sz="0" w:space="0" w:color="auto"/>
            <w:left w:val="none" w:sz="0" w:space="0" w:color="auto"/>
            <w:bottom w:val="none" w:sz="0" w:space="0" w:color="auto"/>
            <w:right w:val="none" w:sz="0" w:space="0" w:color="auto"/>
          </w:divBdr>
        </w:div>
        <w:div w:id="491917349">
          <w:marLeft w:val="547"/>
          <w:marRight w:val="0"/>
          <w:marTop w:val="134"/>
          <w:marBottom w:val="0"/>
          <w:divBdr>
            <w:top w:val="none" w:sz="0" w:space="0" w:color="auto"/>
            <w:left w:val="none" w:sz="0" w:space="0" w:color="auto"/>
            <w:bottom w:val="none" w:sz="0" w:space="0" w:color="auto"/>
            <w:right w:val="none" w:sz="0" w:space="0" w:color="auto"/>
          </w:divBdr>
        </w:div>
        <w:div w:id="1528714547">
          <w:marLeft w:val="547"/>
          <w:marRight w:val="0"/>
          <w:marTop w:val="134"/>
          <w:marBottom w:val="0"/>
          <w:divBdr>
            <w:top w:val="none" w:sz="0" w:space="0" w:color="auto"/>
            <w:left w:val="none" w:sz="0" w:space="0" w:color="auto"/>
            <w:bottom w:val="none" w:sz="0" w:space="0" w:color="auto"/>
            <w:right w:val="none" w:sz="0" w:space="0" w:color="auto"/>
          </w:divBdr>
        </w:div>
        <w:div w:id="560799127">
          <w:marLeft w:val="1166"/>
          <w:marRight w:val="0"/>
          <w:marTop w:val="115"/>
          <w:marBottom w:val="0"/>
          <w:divBdr>
            <w:top w:val="none" w:sz="0" w:space="0" w:color="auto"/>
            <w:left w:val="none" w:sz="0" w:space="0" w:color="auto"/>
            <w:bottom w:val="none" w:sz="0" w:space="0" w:color="auto"/>
            <w:right w:val="none" w:sz="0" w:space="0" w:color="auto"/>
          </w:divBdr>
        </w:div>
        <w:div w:id="699092510">
          <w:marLeft w:val="1166"/>
          <w:marRight w:val="0"/>
          <w:marTop w:val="115"/>
          <w:marBottom w:val="0"/>
          <w:divBdr>
            <w:top w:val="none" w:sz="0" w:space="0" w:color="auto"/>
            <w:left w:val="none" w:sz="0" w:space="0" w:color="auto"/>
            <w:bottom w:val="none" w:sz="0" w:space="0" w:color="auto"/>
            <w:right w:val="none" w:sz="0" w:space="0" w:color="auto"/>
          </w:divBdr>
        </w:div>
      </w:divsChild>
    </w:div>
    <w:div w:id="1913463565">
      <w:bodyDiv w:val="1"/>
      <w:marLeft w:val="0"/>
      <w:marRight w:val="0"/>
      <w:marTop w:val="0"/>
      <w:marBottom w:val="0"/>
      <w:divBdr>
        <w:top w:val="none" w:sz="0" w:space="0" w:color="auto"/>
        <w:left w:val="none" w:sz="0" w:space="0" w:color="auto"/>
        <w:bottom w:val="none" w:sz="0" w:space="0" w:color="auto"/>
        <w:right w:val="none" w:sz="0" w:space="0" w:color="auto"/>
      </w:divBdr>
    </w:div>
    <w:div w:id="1949388630">
      <w:bodyDiv w:val="1"/>
      <w:marLeft w:val="0"/>
      <w:marRight w:val="0"/>
      <w:marTop w:val="0"/>
      <w:marBottom w:val="0"/>
      <w:divBdr>
        <w:top w:val="none" w:sz="0" w:space="0" w:color="auto"/>
        <w:left w:val="none" w:sz="0" w:space="0" w:color="auto"/>
        <w:bottom w:val="none" w:sz="0" w:space="0" w:color="auto"/>
        <w:right w:val="none" w:sz="0" w:space="0" w:color="auto"/>
      </w:divBdr>
    </w:div>
    <w:div w:id="1974555042">
      <w:bodyDiv w:val="1"/>
      <w:marLeft w:val="0"/>
      <w:marRight w:val="0"/>
      <w:marTop w:val="0"/>
      <w:marBottom w:val="0"/>
      <w:divBdr>
        <w:top w:val="none" w:sz="0" w:space="0" w:color="auto"/>
        <w:left w:val="none" w:sz="0" w:space="0" w:color="auto"/>
        <w:bottom w:val="none" w:sz="0" w:space="0" w:color="auto"/>
        <w:right w:val="none" w:sz="0" w:space="0" w:color="auto"/>
      </w:divBdr>
      <w:divsChild>
        <w:div w:id="1116290275">
          <w:marLeft w:val="547"/>
          <w:marRight w:val="0"/>
          <w:marTop w:val="0"/>
          <w:marBottom w:val="0"/>
          <w:divBdr>
            <w:top w:val="none" w:sz="0" w:space="0" w:color="auto"/>
            <w:left w:val="none" w:sz="0" w:space="0" w:color="auto"/>
            <w:bottom w:val="none" w:sz="0" w:space="0" w:color="auto"/>
            <w:right w:val="none" w:sz="0" w:space="0" w:color="auto"/>
          </w:divBdr>
        </w:div>
        <w:div w:id="1934900791">
          <w:marLeft w:val="547"/>
          <w:marRight w:val="0"/>
          <w:marTop w:val="0"/>
          <w:marBottom w:val="0"/>
          <w:divBdr>
            <w:top w:val="none" w:sz="0" w:space="0" w:color="auto"/>
            <w:left w:val="none" w:sz="0" w:space="0" w:color="auto"/>
            <w:bottom w:val="none" w:sz="0" w:space="0" w:color="auto"/>
            <w:right w:val="none" w:sz="0" w:space="0" w:color="auto"/>
          </w:divBdr>
        </w:div>
        <w:div w:id="1828325119">
          <w:marLeft w:val="547"/>
          <w:marRight w:val="0"/>
          <w:marTop w:val="0"/>
          <w:marBottom w:val="0"/>
          <w:divBdr>
            <w:top w:val="none" w:sz="0" w:space="0" w:color="auto"/>
            <w:left w:val="none" w:sz="0" w:space="0" w:color="auto"/>
            <w:bottom w:val="none" w:sz="0" w:space="0" w:color="auto"/>
            <w:right w:val="none" w:sz="0" w:space="0" w:color="auto"/>
          </w:divBdr>
        </w:div>
      </w:divsChild>
    </w:div>
    <w:div w:id="2036272816">
      <w:bodyDiv w:val="1"/>
      <w:marLeft w:val="0"/>
      <w:marRight w:val="0"/>
      <w:marTop w:val="0"/>
      <w:marBottom w:val="0"/>
      <w:divBdr>
        <w:top w:val="none" w:sz="0" w:space="0" w:color="auto"/>
        <w:left w:val="none" w:sz="0" w:space="0" w:color="auto"/>
        <w:bottom w:val="none" w:sz="0" w:space="0" w:color="auto"/>
        <w:right w:val="none" w:sz="0" w:space="0" w:color="auto"/>
      </w:divBdr>
    </w:div>
    <w:div w:id="2045397989">
      <w:bodyDiv w:val="1"/>
      <w:marLeft w:val="0"/>
      <w:marRight w:val="0"/>
      <w:marTop w:val="0"/>
      <w:marBottom w:val="0"/>
      <w:divBdr>
        <w:top w:val="none" w:sz="0" w:space="0" w:color="auto"/>
        <w:left w:val="none" w:sz="0" w:space="0" w:color="auto"/>
        <w:bottom w:val="none" w:sz="0" w:space="0" w:color="auto"/>
        <w:right w:val="none" w:sz="0" w:space="0" w:color="auto"/>
      </w:divBdr>
    </w:div>
    <w:div w:id="2049408300">
      <w:bodyDiv w:val="1"/>
      <w:marLeft w:val="0"/>
      <w:marRight w:val="0"/>
      <w:marTop w:val="100"/>
      <w:marBottom w:val="100"/>
      <w:divBdr>
        <w:top w:val="none" w:sz="0" w:space="0" w:color="auto"/>
        <w:left w:val="none" w:sz="0" w:space="0" w:color="auto"/>
        <w:bottom w:val="none" w:sz="0" w:space="0" w:color="auto"/>
        <w:right w:val="none" w:sz="0" w:space="0" w:color="auto"/>
      </w:divBdr>
      <w:divsChild>
        <w:div w:id="1662926902">
          <w:marLeft w:val="0"/>
          <w:marRight w:val="0"/>
          <w:marTop w:val="0"/>
          <w:marBottom w:val="0"/>
          <w:divBdr>
            <w:top w:val="none" w:sz="0" w:space="0" w:color="auto"/>
            <w:left w:val="none" w:sz="0" w:space="0" w:color="auto"/>
            <w:bottom w:val="none" w:sz="0" w:space="0" w:color="auto"/>
            <w:right w:val="none" w:sz="0" w:space="0" w:color="auto"/>
          </w:divBdr>
          <w:divsChild>
            <w:div w:id="1017730895">
              <w:marLeft w:val="0"/>
              <w:marRight w:val="0"/>
              <w:marTop w:val="0"/>
              <w:marBottom w:val="0"/>
              <w:divBdr>
                <w:top w:val="none" w:sz="0" w:space="0" w:color="auto"/>
                <w:left w:val="none" w:sz="0" w:space="0" w:color="auto"/>
                <w:bottom w:val="none" w:sz="0" w:space="0" w:color="auto"/>
                <w:right w:val="none" w:sz="0" w:space="0" w:color="auto"/>
              </w:divBdr>
              <w:divsChild>
                <w:div w:id="1181234599">
                  <w:marLeft w:val="0"/>
                  <w:marRight w:val="0"/>
                  <w:marTop w:val="0"/>
                  <w:marBottom w:val="0"/>
                  <w:divBdr>
                    <w:top w:val="none" w:sz="0" w:space="0" w:color="auto"/>
                    <w:left w:val="none" w:sz="0" w:space="0" w:color="auto"/>
                    <w:bottom w:val="none" w:sz="0" w:space="0" w:color="auto"/>
                    <w:right w:val="none" w:sz="0" w:space="0" w:color="auto"/>
                  </w:divBdr>
                  <w:divsChild>
                    <w:div w:id="2055544802">
                      <w:marLeft w:val="0"/>
                      <w:marRight w:val="0"/>
                      <w:marTop w:val="0"/>
                      <w:marBottom w:val="0"/>
                      <w:divBdr>
                        <w:top w:val="none" w:sz="0" w:space="0" w:color="auto"/>
                        <w:left w:val="none" w:sz="0" w:space="0" w:color="auto"/>
                        <w:bottom w:val="none" w:sz="0" w:space="0" w:color="auto"/>
                        <w:right w:val="none" w:sz="0" w:space="0" w:color="auto"/>
                      </w:divBdr>
                      <w:divsChild>
                        <w:div w:id="1620451520">
                          <w:marLeft w:val="0"/>
                          <w:marRight w:val="0"/>
                          <w:marTop w:val="0"/>
                          <w:marBottom w:val="0"/>
                          <w:divBdr>
                            <w:top w:val="none" w:sz="0" w:space="0" w:color="auto"/>
                            <w:left w:val="none" w:sz="0" w:space="0" w:color="auto"/>
                            <w:bottom w:val="none" w:sz="0" w:space="0" w:color="auto"/>
                            <w:right w:val="none" w:sz="0" w:space="0" w:color="auto"/>
                          </w:divBdr>
                          <w:divsChild>
                            <w:div w:id="407001549">
                              <w:marLeft w:val="375"/>
                              <w:marRight w:val="375"/>
                              <w:marTop w:val="75"/>
                              <w:marBottom w:val="0"/>
                              <w:divBdr>
                                <w:top w:val="none" w:sz="0" w:space="0" w:color="auto"/>
                                <w:left w:val="none" w:sz="0" w:space="0" w:color="auto"/>
                                <w:bottom w:val="none" w:sz="0" w:space="0" w:color="auto"/>
                                <w:right w:val="none" w:sz="0" w:space="0" w:color="auto"/>
                              </w:divBdr>
                              <w:divsChild>
                                <w:div w:id="7383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455411">
      <w:bodyDiv w:val="1"/>
      <w:marLeft w:val="0"/>
      <w:marRight w:val="0"/>
      <w:marTop w:val="0"/>
      <w:marBottom w:val="0"/>
      <w:divBdr>
        <w:top w:val="none" w:sz="0" w:space="0" w:color="auto"/>
        <w:left w:val="none" w:sz="0" w:space="0" w:color="auto"/>
        <w:bottom w:val="none" w:sz="0" w:space="0" w:color="auto"/>
        <w:right w:val="none" w:sz="0" w:space="0" w:color="auto"/>
      </w:divBdr>
    </w:div>
    <w:div w:id="2111001404">
      <w:bodyDiv w:val="1"/>
      <w:marLeft w:val="0"/>
      <w:marRight w:val="0"/>
      <w:marTop w:val="0"/>
      <w:marBottom w:val="0"/>
      <w:divBdr>
        <w:top w:val="none" w:sz="0" w:space="0" w:color="auto"/>
        <w:left w:val="none" w:sz="0" w:space="0" w:color="auto"/>
        <w:bottom w:val="none" w:sz="0" w:space="0" w:color="auto"/>
        <w:right w:val="none" w:sz="0" w:space="0" w:color="auto"/>
      </w:divBdr>
    </w:div>
    <w:div w:id="212700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mmondo.eu"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commondo.eu/products/eppm-suit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20disk\Business\2015\Commondo%20alati%20i%20podloge\Word%20templates\Commondo%20template%20v0.9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 xmlns="432fa8bb-3997-424a-b076-e08f4397fcff">
      <Value>Knowledge Base</Value>
    </Tag>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AA3A3B4B6E28468BF90EA37D157BFB" ma:contentTypeVersion="13" ma:contentTypeDescription="Create a new document." ma:contentTypeScope="" ma:versionID="db1746bf8a27088700755c4b2cfd7d44">
  <xsd:schema xmlns:xsd="http://www.w3.org/2001/XMLSchema" xmlns:xs="http://www.w3.org/2001/XMLSchema" xmlns:p="http://schemas.microsoft.com/office/2006/metadata/properties" xmlns:ns2="432fa8bb-3997-424a-b076-e08f4397fcff" xmlns:ns3="51c24adb-c9d9-486f-959c-3c707aed1dd7" targetNamespace="http://schemas.microsoft.com/office/2006/metadata/properties" ma:root="true" ma:fieldsID="70c1e12dece8e1dffea2b8452fd0434b" ns2:_="" ns3:_="">
    <xsd:import namespace="432fa8bb-3997-424a-b076-e08f4397fcff"/>
    <xsd:import namespace="51c24adb-c9d9-486f-959c-3c707aed1d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fa8bb-3997-424a-b076-e08f4397fc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Tag" ma:index="20" nillable="true" ma:displayName="Tag" ma:format="Dropdown" ma:internalName="Tag">
      <xsd:complexType>
        <xsd:complexContent>
          <xsd:extension base="dms:MultiChoice">
            <xsd:sequence>
              <xsd:element name="Value" maxOccurs="unbounded" minOccurs="0" nillable="true">
                <xsd:simpleType>
                  <xsd:restriction base="dms:Choice">
                    <xsd:enumeration value="SAP"/>
                    <xsd:enumeration value="UI5"/>
                    <xsd:enumeration value="fiori"/>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c24adb-c9d9-486f-959c-3c707aed1d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766A59-8578-4344-9BAC-D1C6B2118D28}">
  <ds:schemaRefs>
    <ds:schemaRef ds:uri="http://schemas.openxmlformats.org/officeDocument/2006/bibliography"/>
  </ds:schemaRefs>
</ds:datastoreItem>
</file>

<file path=customXml/itemProps2.xml><?xml version="1.0" encoding="utf-8"?>
<ds:datastoreItem xmlns:ds="http://schemas.openxmlformats.org/officeDocument/2006/customXml" ds:itemID="{530512A0-EB9D-458C-940D-0D2A8050BF44}">
  <ds:schemaRefs>
    <ds:schemaRef ds:uri="http://schemas.microsoft.com/sharepoint/v3/contenttype/forms"/>
  </ds:schemaRefs>
</ds:datastoreItem>
</file>

<file path=customXml/itemProps3.xml><?xml version="1.0" encoding="utf-8"?>
<ds:datastoreItem xmlns:ds="http://schemas.openxmlformats.org/officeDocument/2006/customXml" ds:itemID="{66CACA46-DD96-4F29-A236-64A3A13D69FC}">
  <ds:schemaRefs>
    <ds:schemaRef ds:uri="http://schemas.microsoft.com/office/2006/metadata/properties"/>
    <ds:schemaRef ds:uri="http://schemas.microsoft.com/office/infopath/2007/PartnerControls"/>
    <ds:schemaRef ds:uri="432fa8bb-3997-424a-b076-e08f4397fcff"/>
  </ds:schemaRefs>
</ds:datastoreItem>
</file>

<file path=customXml/itemProps4.xml><?xml version="1.0" encoding="utf-8"?>
<ds:datastoreItem xmlns:ds="http://schemas.openxmlformats.org/officeDocument/2006/customXml" ds:itemID="{9A82C727-5769-456C-939B-B9DF02903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fa8bb-3997-424a-b076-e08f4397fcff"/>
    <ds:schemaRef ds:uri="51c24adb-c9d9-486f-959c-3c707aed1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Commondo template v0.92.dotx</Template>
  <TotalTime>188</TotalTime>
  <Pages>11</Pages>
  <Words>2226</Words>
  <Characters>12693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KA</Company>
  <LinksUpToDate>false</LinksUpToDate>
  <CharactersWithSpaces>14890</CharactersWithSpaces>
  <SharedDoc>false</SharedDoc>
  <HLinks>
    <vt:vector size="66" baseType="variant">
      <vt:variant>
        <vt:i4>7667766</vt:i4>
      </vt:variant>
      <vt:variant>
        <vt:i4>60</vt:i4>
      </vt:variant>
      <vt:variant>
        <vt:i4>0</vt:i4>
      </vt:variant>
      <vt:variant>
        <vt:i4>5</vt:i4>
      </vt:variant>
      <vt:variant>
        <vt:lpwstr>http://www.commondo.eu/</vt:lpwstr>
      </vt:variant>
      <vt:variant>
        <vt:lpwstr/>
      </vt:variant>
      <vt:variant>
        <vt:i4>4063272</vt:i4>
      </vt:variant>
      <vt:variant>
        <vt:i4>57</vt:i4>
      </vt:variant>
      <vt:variant>
        <vt:i4>0</vt:i4>
      </vt:variant>
      <vt:variant>
        <vt:i4>5</vt:i4>
      </vt:variant>
      <vt:variant>
        <vt:lpwstr>https://www.commondo.eu/products/eppm-suite</vt:lpwstr>
      </vt:variant>
      <vt:variant>
        <vt:lpwstr/>
      </vt:variant>
      <vt:variant>
        <vt:i4>2031674</vt:i4>
      </vt:variant>
      <vt:variant>
        <vt:i4>50</vt:i4>
      </vt:variant>
      <vt:variant>
        <vt:i4>0</vt:i4>
      </vt:variant>
      <vt:variant>
        <vt:i4>5</vt:i4>
      </vt:variant>
      <vt:variant>
        <vt:lpwstr/>
      </vt:variant>
      <vt:variant>
        <vt:lpwstr>_Toc41913149</vt:lpwstr>
      </vt:variant>
      <vt:variant>
        <vt:i4>1966138</vt:i4>
      </vt:variant>
      <vt:variant>
        <vt:i4>44</vt:i4>
      </vt:variant>
      <vt:variant>
        <vt:i4>0</vt:i4>
      </vt:variant>
      <vt:variant>
        <vt:i4>5</vt:i4>
      </vt:variant>
      <vt:variant>
        <vt:lpwstr/>
      </vt:variant>
      <vt:variant>
        <vt:lpwstr>_Toc41913148</vt:lpwstr>
      </vt:variant>
      <vt:variant>
        <vt:i4>1114170</vt:i4>
      </vt:variant>
      <vt:variant>
        <vt:i4>38</vt:i4>
      </vt:variant>
      <vt:variant>
        <vt:i4>0</vt:i4>
      </vt:variant>
      <vt:variant>
        <vt:i4>5</vt:i4>
      </vt:variant>
      <vt:variant>
        <vt:lpwstr/>
      </vt:variant>
      <vt:variant>
        <vt:lpwstr>_Toc41913147</vt:lpwstr>
      </vt:variant>
      <vt:variant>
        <vt:i4>1048634</vt:i4>
      </vt:variant>
      <vt:variant>
        <vt:i4>32</vt:i4>
      </vt:variant>
      <vt:variant>
        <vt:i4>0</vt:i4>
      </vt:variant>
      <vt:variant>
        <vt:i4>5</vt:i4>
      </vt:variant>
      <vt:variant>
        <vt:lpwstr/>
      </vt:variant>
      <vt:variant>
        <vt:lpwstr>_Toc41913146</vt:lpwstr>
      </vt:variant>
      <vt:variant>
        <vt:i4>1245242</vt:i4>
      </vt:variant>
      <vt:variant>
        <vt:i4>26</vt:i4>
      </vt:variant>
      <vt:variant>
        <vt:i4>0</vt:i4>
      </vt:variant>
      <vt:variant>
        <vt:i4>5</vt:i4>
      </vt:variant>
      <vt:variant>
        <vt:lpwstr/>
      </vt:variant>
      <vt:variant>
        <vt:lpwstr>_Toc41913145</vt:lpwstr>
      </vt:variant>
      <vt:variant>
        <vt:i4>1179706</vt:i4>
      </vt:variant>
      <vt:variant>
        <vt:i4>20</vt:i4>
      </vt:variant>
      <vt:variant>
        <vt:i4>0</vt:i4>
      </vt:variant>
      <vt:variant>
        <vt:i4>5</vt:i4>
      </vt:variant>
      <vt:variant>
        <vt:lpwstr/>
      </vt:variant>
      <vt:variant>
        <vt:lpwstr>_Toc41913144</vt:lpwstr>
      </vt:variant>
      <vt:variant>
        <vt:i4>1376314</vt:i4>
      </vt:variant>
      <vt:variant>
        <vt:i4>14</vt:i4>
      </vt:variant>
      <vt:variant>
        <vt:i4>0</vt:i4>
      </vt:variant>
      <vt:variant>
        <vt:i4>5</vt:i4>
      </vt:variant>
      <vt:variant>
        <vt:lpwstr/>
      </vt:variant>
      <vt:variant>
        <vt:lpwstr>_Toc41913143</vt:lpwstr>
      </vt:variant>
      <vt:variant>
        <vt:i4>1310778</vt:i4>
      </vt:variant>
      <vt:variant>
        <vt:i4>8</vt:i4>
      </vt:variant>
      <vt:variant>
        <vt:i4>0</vt:i4>
      </vt:variant>
      <vt:variant>
        <vt:i4>5</vt:i4>
      </vt:variant>
      <vt:variant>
        <vt:lpwstr/>
      </vt:variant>
      <vt:variant>
        <vt:lpwstr>_Toc41913142</vt:lpwstr>
      </vt:variant>
      <vt:variant>
        <vt:i4>1507386</vt:i4>
      </vt:variant>
      <vt:variant>
        <vt:i4>2</vt:i4>
      </vt:variant>
      <vt:variant>
        <vt:i4>0</vt:i4>
      </vt:variant>
      <vt:variant>
        <vt:i4>5</vt:i4>
      </vt:variant>
      <vt:variant>
        <vt:lpwstr/>
      </vt:variant>
      <vt:variant>
        <vt:lpwstr>_Toc41913141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Commondo</dc:creator>
  <cp:lastModifiedBy>Lovro</cp:lastModifiedBy>
  <cp:revision>11</cp:revision>
  <cp:lastPrinted>2020-07-22T13:49:00Z</cp:lastPrinted>
  <dcterms:created xsi:type="dcterms:W3CDTF">2020-08-20T11:10:00Z</dcterms:created>
  <dcterms:modified xsi:type="dcterms:W3CDTF">2020-09-16T09:13:00Z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0x01010021AA3A3B4B6E28468BF90EA37D157BFB</vt:lpwstr>
  </property>
  <property fmtid="{D5CDD505-2E9C-101B-9397-08002B2CF9AE}" pid="3" name="_dlc_DocIdItemGuid">
    <vt:lpwstr>d0db69fd-b8c7-4eb6-99e0-7ec2b2bf0878</vt:lpwstr>
  </property>
</Properties>
</file>