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47D1" w14:textId="1A656479" w:rsidR="00282DB3" w:rsidRPr="00282DB3" w:rsidRDefault="00137BA8" w:rsidP="00282DB3">
      <w:r w:rsidRPr="00137BA8">
        <w:rPr>
          <w:noProof/>
        </w:rPr>
        <w:drawing>
          <wp:inline distT="0" distB="0" distL="0" distR="0" wp14:anchorId="3ECC3D37" wp14:editId="545FCEDE">
            <wp:extent cx="6115050" cy="3117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6115050" cy="3117850"/>
                    </a:xfrm>
                    <a:prstGeom prst="rect">
                      <a:avLst/>
                    </a:prstGeom>
                  </pic:spPr>
                </pic:pic>
              </a:graphicData>
            </a:graphic>
          </wp:inline>
        </w:drawing>
      </w:r>
    </w:p>
    <w:p w14:paraId="3EF5F544" w14:textId="10DF3E05" w:rsidR="00282DB3" w:rsidRPr="00282DB3" w:rsidRDefault="004F1F79" w:rsidP="00282DB3">
      <w:pPr>
        <w:pStyle w:val="ConfidentialStatus"/>
      </w:pPr>
      <w:r>
        <w:t>PuBLIC</w:t>
      </w:r>
    </w:p>
    <w:p w14:paraId="2E28A69B" w14:textId="77777777" w:rsidR="00F53986" w:rsidRPr="00F53986" w:rsidRDefault="00F53986" w:rsidP="00787847">
      <w:pPr>
        <w:pStyle w:val="Title"/>
        <w:rPr>
          <w:b w:val="0"/>
          <w:bCs/>
          <w:sz w:val="40"/>
          <w:szCs w:val="40"/>
        </w:rPr>
      </w:pPr>
      <w:r w:rsidRPr="00F53986">
        <w:rPr>
          <w:b w:val="0"/>
          <w:bCs/>
          <w:sz w:val="40"/>
          <w:szCs w:val="40"/>
        </w:rPr>
        <w:t>SAP Build Process Automation</w:t>
      </w:r>
    </w:p>
    <w:p w14:paraId="7CCF1175" w14:textId="6E802795" w:rsidR="00787847" w:rsidRDefault="00F53986" w:rsidP="00787847">
      <w:pPr>
        <w:pStyle w:val="Title"/>
      </w:pPr>
      <w:r>
        <w:br/>
      </w:r>
      <w:r w:rsidR="00463E2B" w:rsidRPr="00463E2B">
        <w:t xml:space="preserve">Employee </w:t>
      </w:r>
      <w:r w:rsidR="00492DFD">
        <w:t>On</w:t>
      </w:r>
      <w:r w:rsidR="00463E2B" w:rsidRPr="00463E2B">
        <w:t>boarding</w:t>
      </w:r>
    </w:p>
    <w:p w14:paraId="78543595" w14:textId="0FB6D8DB" w:rsidR="00F53986" w:rsidRPr="00787847" w:rsidRDefault="00154D29" w:rsidP="00F53986">
      <w:pPr>
        <w:pStyle w:val="Subtitle"/>
      </w:pPr>
      <w:r>
        <w:t>Configuration and User Guide</w:t>
      </w:r>
      <w:r w:rsidR="00F53986">
        <w:br/>
      </w:r>
    </w:p>
    <w:p w14:paraId="32303B88" w14:textId="51989DDF" w:rsidR="00F53986" w:rsidRPr="00F53986" w:rsidRDefault="00F53986" w:rsidP="00F53986">
      <w:pPr>
        <w:pStyle w:val="Subtitle"/>
      </w:pPr>
    </w:p>
    <w:p w14:paraId="0B59E974" w14:textId="77777777" w:rsidR="00233B47" w:rsidRDefault="00233B47" w:rsidP="0089543E"/>
    <w:p w14:paraId="135DAD35" w14:textId="77777777" w:rsidR="00233B47" w:rsidRDefault="00233B47" w:rsidP="00520C82">
      <w:pPr>
        <w:pStyle w:val="Heading4"/>
        <w:sectPr w:rsidR="00233B47" w:rsidSect="00233B47">
          <w:footerReference w:type="default" r:id="rId12"/>
          <w:footerReference w:type="first" r:id="rId13"/>
          <w:pgSz w:w="11906" w:h="16838" w:code="9"/>
          <w:pgMar w:top="1138" w:right="1138" w:bottom="1987" w:left="1138" w:header="850" w:footer="1080" w:gutter="0"/>
          <w:cols w:space="720"/>
          <w:docGrid w:linePitch="360"/>
        </w:sectPr>
      </w:pPr>
    </w:p>
    <w:sdt>
      <w:sdtPr>
        <w:rPr>
          <w:rFonts w:eastAsiaTheme="minorEastAsia" w:cstheme="minorBidi"/>
          <w:b w:val="0"/>
          <w:caps/>
          <w:sz w:val="20"/>
          <w:szCs w:val="20"/>
        </w:rPr>
        <w:id w:val="1364942556"/>
        <w:docPartObj>
          <w:docPartGallery w:val="Table of Contents"/>
          <w:docPartUnique/>
        </w:docPartObj>
      </w:sdtPr>
      <w:sdtEndPr>
        <w:rPr>
          <w:caps w:val="0"/>
          <w:noProof/>
        </w:rPr>
      </w:sdtEndPr>
      <w:sdtContent>
        <w:p w14:paraId="0BCA8839" w14:textId="77777777" w:rsidR="008A627D" w:rsidRDefault="008A627D" w:rsidP="0089543E">
          <w:pPr>
            <w:pStyle w:val="TOCHeading"/>
          </w:pPr>
          <w:r>
            <w:t>Contents</w:t>
          </w:r>
        </w:p>
        <w:p w14:paraId="709E333F" w14:textId="60BF6290" w:rsidR="00EE7526" w:rsidRDefault="009F7346">
          <w:pPr>
            <w:pStyle w:val="TOC1"/>
            <w:rPr>
              <w:rFonts w:asciiTheme="minorHAnsi" w:eastAsiaTheme="minorEastAsia" w:hAnsiTheme="minorHAnsi" w:cstheme="minorBidi"/>
              <w:b w:val="0"/>
              <w:noProof/>
              <w:kern w:val="2"/>
              <w:szCs w:val="24"/>
              <w:lang w:val="en-CN" w:eastAsia="zh-CN"/>
              <w14:ligatures w14:val="standardContextual"/>
            </w:rPr>
          </w:pPr>
          <w:r>
            <w:rPr>
              <w:caps/>
            </w:rPr>
            <w:fldChar w:fldCharType="begin"/>
          </w:r>
          <w:r>
            <w:instrText xml:space="preserve"> TOC \o "1-5" \h \z \u </w:instrText>
          </w:r>
          <w:r>
            <w:rPr>
              <w:caps/>
            </w:rPr>
            <w:fldChar w:fldCharType="separate"/>
          </w:r>
          <w:hyperlink w:anchor="_Toc176963191" w:history="1">
            <w:r w:rsidR="00EE7526" w:rsidRPr="005668A5">
              <w:rPr>
                <w:rStyle w:val="Hyperlink"/>
                <w:noProof/>
              </w:rPr>
              <w:t>Overview</w:t>
            </w:r>
            <w:r w:rsidR="00EE7526">
              <w:rPr>
                <w:noProof/>
                <w:webHidden/>
              </w:rPr>
              <w:tab/>
            </w:r>
            <w:r w:rsidR="00EE7526">
              <w:rPr>
                <w:noProof/>
                <w:webHidden/>
              </w:rPr>
              <w:fldChar w:fldCharType="begin"/>
            </w:r>
            <w:r w:rsidR="00EE7526">
              <w:rPr>
                <w:noProof/>
                <w:webHidden/>
              </w:rPr>
              <w:instrText xml:space="preserve"> PAGEREF _Toc176963191 \h </w:instrText>
            </w:r>
            <w:r w:rsidR="00EE7526">
              <w:rPr>
                <w:noProof/>
                <w:webHidden/>
              </w:rPr>
            </w:r>
            <w:r w:rsidR="00EE7526">
              <w:rPr>
                <w:noProof/>
                <w:webHidden/>
              </w:rPr>
              <w:fldChar w:fldCharType="separate"/>
            </w:r>
            <w:r w:rsidR="00EE7526">
              <w:rPr>
                <w:noProof/>
                <w:webHidden/>
              </w:rPr>
              <w:t>3</w:t>
            </w:r>
            <w:r w:rsidR="00EE7526">
              <w:rPr>
                <w:noProof/>
                <w:webHidden/>
              </w:rPr>
              <w:fldChar w:fldCharType="end"/>
            </w:r>
          </w:hyperlink>
        </w:p>
        <w:p w14:paraId="0020DBC5" w14:textId="7D7C15A6" w:rsidR="00EE7526" w:rsidRDefault="00EE7526">
          <w:pPr>
            <w:pStyle w:val="TOC2"/>
            <w:tabs>
              <w:tab w:val="right" w:leader="dot" w:pos="9620"/>
            </w:tabs>
            <w:rPr>
              <w:rFonts w:asciiTheme="minorHAnsi" w:eastAsiaTheme="minorEastAsia" w:hAnsiTheme="minorHAnsi" w:cstheme="minorBidi"/>
              <w:b w:val="0"/>
              <w:noProof/>
              <w:kern w:val="2"/>
              <w:sz w:val="24"/>
              <w:szCs w:val="24"/>
              <w:lang w:val="en-CN" w:eastAsia="zh-CN"/>
              <w14:ligatures w14:val="standardContextual"/>
            </w:rPr>
          </w:pPr>
          <w:hyperlink w:anchor="_Toc176963192" w:history="1">
            <w:r w:rsidRPr="005668A5">
              <w:rPr>
                <w:rStyle w:val="Hyperlink"/>
                <w:noProof/>
              </w:rPr>
              <w:t>Prerequisites</w:t>
            </w:r>
            <w:r>
              <w:rPr>
                <w:noProof/>
                <w:webHidden/>
              </w:rPr>
              <w:tab/>
            </w:r>
            <w:r>
              <w:rPr>
                <w:noProof/>
                <w:webHidden/>
              </w:rPr>
              <w:fldChar w:fldCharType="begin"/>
            </w:r>
            <w:r>
              <w:rPr>
                <w:noProof/>
                <w:webHidden/>
              </w:rPr>
              <w:instrText xml:space="preserve"> PAGEREF _Toc176963192 \h </w:instrText>
            </w:r>
            <w:r>
              <w:rPr>
                <w:noProof/>
                <w:webHidden/>
              </w:rPr>
            </w:r>
            <w:r>
              <w:rPr>
                <w:noProof/>
                <w:webHidden/>
              </w:rPr>
              <w:fldChar w:fldCharType="separate"/>
            </w:r>
            <w:r>
              <w:rPr>
                <w:noProof/>
                <w:webHidden/>
              </w:rPr>
              <w:t>4</w:t>
            </w:r>
            <w:r>
              <w:rPr>
                <w:noProof/>
                <w:webHidden/>
              </w:rPr>
              <w:fldChar w:fldCharType="end"/>
            </w:r>
          </w:hyperlink>
        </w:p>
        <w:p w14:paraId="079BCCFE" w14:textId="45426042" w:rsidR="00EE7526" w:rsidRDefault="00EE7526">
          <w:pPr>
            <w:pStyle w:val="TOC1"/>
            <w:rPr>
              <w:rFonts w:asciiTheme="minorHAnsi" w:eastAsiaTheme="minorEastAsia" w:hAnsiTheme="minorHAnsi" w:cstheme="minorBidi"/>
              <w:b w:val="0"/>
              <w:noProof/>
              <w:kern w:val="2"/>
              <w:szCs w:val="24"/>
              <w:lang w:val="en-CN" w:eastAsia="zh-CN"/>
              <w14:ligatures w14:val="standardContextual"/>
            </w:rPr>
          </w:pPr>
          <w:hyperlink w:anchor="_Toc176963193" w:history="1">
            <w:r w:rsidRPr="005668A5">
              <w:rPr>
                <w:rStyle w:val="Hyperlink"/>
                <w:rFonts w:cstheme="minorHAnsi"/>
                <w:noProof/>
              </w:rPr>
              <w:t>Configuration Guide</w:t>
            </w:r>
            <w:r>
              <w:rPr>
                <w:noProof/>
                <w:webHidden/>
              </w:rPr>
              <w:tab/>
            </w:r>
            <w:r>
              <w:rPr>
                <w:noProof/>
                <w:webHidden/>
              </w:rPr>
              <w:fldChar w:fldCharType="begin"/>
            </w:r>
            <w:r>
              <w:rPr>
                <w:noProof/>
                <w:webHidden/>
              </w:rPr>
              <w:instrText xml:space="preserve"> PAGEREF _Toc176963193 \h </w:instrText>
            </w:r>
            <w:r>
              <w:rPr>
                <w:noProof/>
                <w:webHidden/>
              </w:rPr>
            </w:r>
            <w:r>
              <w:rPr>
                <w:noProof/>
                <w:webHidden/>
              </w:rPr>
              <w:fldChar w:fldCharType="separate"/>
            </w:r>
            <w:r>
              <w:rPr>
                <w:noProof/>
                <w:webHidden/>
              </w:rPr>
              <w:t>4</w:t>
            </w:r>
            <w:r>
              <w:rPr>
                <w:noProof/>
                <w:webHidden/>
              </w:rPr>
              <w:fldChar w:fldCharType="end"/>
            </w:r>
          </w:hyperlink>
        </w:p>
        <w:p w14:paraId="7F13D721" w14:textId="7DFF921F" w:rsidR="00EE7526" w:rsidRDefault="00EE7526">
          <w:pPr>
            <w:pStyle w:val="TOC3"/>
            <w:tabs>
              <w:tab w:val="right" w:leader="dot" w:pos="9620"/>
            </w:tabs>
            <w:rPr>
              <w:rFonts w:asciiTheme="minorHAnsi" w:eastAsiaTheme="minorEastAsia" w:hAnsiTheme="minorHAnsi" w:cstheme="minorBidi"/>
              <w:b w:val="0"/>
              <w:noProof/>
              <w:color w:val="auto"/>
              <w:kern w:val="2"/>
              <w:sz w:val="24"/>
              <w:lang w:val="en-CN" w:eastAsia="zh-CN"/>
              <w14:ligatures w14:val="standardContextual"/>
            </w:rPr>
          </w:pPr>
          <w:hyperlink w:anchor="_Toc176963194" w:history="1">
            <w:r w:rsidRPr="005668A5">
              <w:rPr>
                <w:rStyle w:val="Hyperlink"/>
                <w:noProof/>
              </w:rPr>
              <w:t>Setup SAP Business Technology Platform Cockpit</w:t>
            </w:r>
            <w:r>
              <w:rPr>
                <w:noProof/>
                <w:webHidden/>
              </w:rPr>
              <w:tab/>
            </w:r>
            <w:r>
              <w:rPr>
                <w:noProof/>
                <w:webHidden/>
              </w:rPr>
              <w:fldChar w:fldCharType="begin"/>
            </w:r>
            <w:r>
              <w:rPr>
                <w:noProof/>
                <w:webHidden/>
              </w:rPr>
              <w:instrText xml:space="preserve"> PAGEREF _Toc176963194 \h </w:instrText>
            </w:r>
            <w:r>
              <w:rPr>
                <w:noProof/>
                <w:webHidden/>
              </w:rPr>
            </w:r>
            <w:r>
              <w:rPr>
                <w:noProof/>
                <w:webHidden/>
              </w:rPr>
              <w:fldChar w:fldCharType="separate"/>
            </w:r>
            <w:r>
              <w:rPr>
                <w:noProof/>
                <w:webHidden/>
              </w:rPr>
              <w:t>4</w:t>
            </w:r>
            <w:r>
              <w:rPr>
                <w:noProof/>
                <w:webHidden/>
              </w:rPr>
              <w:fldChar w:fldCharType="end"/>
            </w:r>
          </w:hyperlink>
        </w:p>
        <w:p w14:paraId="373117AC" w14:textId="729FA2C6"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195" w:history="1">
            <w:r w:rsidRPr="005668A5">
              <w:rPr>
                <w:rStyle w:val="Hyperlink"/>
                <w:noProof/>
              </w:rPr>
              <w:t>User Roles Configuration</w:t>
            </w:r>
            <w:r>
              <w:rPr>
                <w:noProof/>
                <w:webHidden/>
              </w:rPr>
              <w:tab/>
            </w:r>
            <w:r>
              <w:rPr>
                <w:noProof/>
                <w:webHidden/>
              </w:rPr>
              <w:fldChar w:fldCharType="begin"/>
            </w:r>
            <w:r>
              <w:rPr>
                <w:noProof/>
                <w:webHidden/>
              </w:rPr>
              <w:instrText xml:space="preserve"> PAGEREF _Toc176963195 \h </w:instrText>
            </w:r>
            <w:r>
              <w:rPr>
                <w:noProof/>
                <w:webHidden/>
              </w:rPr>
            </w:r>
            <w:r>
              <w:rPr>
                <w:noProof/>
                <w:webHidden/>
              </w:rPr>
              <w:fldChar w:fldCharType="separate"/>
            </w:r>
            <w:r>
              <w:rPr>
                <w:noProof/>
                <w:webHidden/>
              </w:rPr>
              <w:t>5</w:t>
            </w:r>
            <w:r>
              <w:rPr>
                <w:noProof/>
                <w:webHidden/>
              </w:rPr>
              <w:fldChar w:fldCharType="end"/>
            </w:r>
          </w:hyperlink>
        </w:p>
        <w:p w14:paraId="7165F46D" w14:textId="26D35C2C" w:rsidR="00EE7526" w:rsidRDefault="00EE7526">
          <w:pPr>
            <w:pStyle w:val="TOC3"/>
            <w:tabs>
              <w:tab w:val="right" w:leader="dot" w:pos="9620"/>
            </w:tabs>
            <w:rPr>
              <w:rFonts w:asciiTheme="minorHAnsi" w:eastAsiaTheme="minorEastAsia" w:hAnsiTheme="minorHAnsi" w:cstheme="minorBidi"/>
              <w:b w:val="0"/>
              <w:noProof/>
              <w:color w:val="auto"/>
              <w:kern w:val="2"/>
              <w:sz w:val="24"/>
              <w:lang w:val="en-CN" w:eastAsia="zh-CN"/>
              <w14:ligatures w14:val="standardContextual"/>
            </w:rPr>
          </w:pPr>
          <w:hyperlink w:anchor="_Toc176963196" w:history="1">
            <w:r w:rsidRPr="005668A5">
              <w:rPr>
                <w:rStyle w:val="Hyperlink"/>
                <w:noProof/>
              </w:rPr>
              <w:t>SAP Build Process Automation</w:t>
            </w:r>
            <w:r>
              <w:rPr>
                <w:noProof/>
                <w:webHidden/>
              </w:rPr>
              <w:tab/>
            </w:r>
            <w:r>
              <w:rPr>
                <w:noProof/>
                <w:webHidden/>
              </w:rPr>
              <w:fldChar w:fldCharType="begin"/>
            </w:r>
            <w:r>
              <w:rPr>
                <w:noProof/>
                <w:webHidden/>
              </w:rPr>
              <w:instrText xml:space="preserve"> PAGEREF _Toc176963196 \h </w:instrText>
            </w:r>
            <w:r>
              <w:rPr>
                <w:noProof/>
                <w:webHidden/>
              </w:rPr>
            </w:r>
            <w:r>
              <w:rPr>
                <w:noProof/>
                <w:webHidden/>
              </w:rPr>
              <w:fldChar w:fldCharType="separate"/>
            </w:r>
            <w:r>
              <w:rPr>
                <w:noProof/>
                <w:webHidden/>
              </w:rPr>
              <w:t>5</w:t>
            </w:r>
            <w:r>
              <w:rPr>
                <w:noProof/>
                <w:webHidden/>
              </w:rPr>
              <w:fldChar w:fldCharType="end"/>
            </w:r>
          </w:hyperlink>
        </w:p>
        <w:p w14:paraId="6F5EFCB8" w14:textId="6220B09D"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197" w:history="1">
            <w:r w:rsidRPr="005668A5">
              <w:rPr>
                <w:rStyle w:val="Hyperlink"/>
                <w:noProof/>
              </w:rPr>
              <w:t>Import Content</w:t>
            </w:r>
            <w:r>
              <w:rPr>
                <w:noProof/>
                <w:webHidden/>
              </w:rPr>
              <w:tab/>
            </w:r>
            <w:r>
              <w:rPr>
                <w:noProof/>
                <w:webHidden/>
              </w:rPr>
              <w:fldChar w:fldCharType="begin"/>
            </w:r>
            <w:r>
              <w:rPr>
                <w:noProof/>
                <w:webHidden/>
              </w:rPr>
              <w:instrText xml:space="preserve"> PAGEREF _Toc176963197 \h </w:instrText>
            </w:r>
            <w:r>
              <w:rPr>
                <w:noProof/>
                <w:webHidden/>
              </w:rPr>
            </w:r>
            <w:r>
              <w:rPr>
                <w:noProof/>
                <w:webHidden/>
              </w:rPr>
              <w:fldChar w:fldCharType="separate"/>
            </w:r>
            <w:r>
              <w:rPr>
                <w:noProof/>
                <w:webHidden/>
              </w:rPr>
              <w:t>5</w:t>
            </w:r>
            <w:r>
              <w:rPr>
                <w:noProof/>
                <w:webHidden/>
              </w:rPr>
              <w:fldChar w:fldCharType="end"/>
            </w:r>
          </w:hyperlink>
        </w:p>
        <w:p w14:paraId="2A121A41" w14:textId="4195ADE1"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198" w:history="1">
            <w:r w:rsidRPr="005668A5">
              <w:rPr>
                <w:rStyle w:val="Hyperlink"/>
                <w:bCs/>
                <w:noProof/>
              </w:rPr>
              <w:t>Configuration &amp; Modification</w:t>
            </w:r>
            <w:r>
              <w:rPr>
                <w:noProof/>
                <w:webHidden/>
              </w:rPr>
              <w:tab/>
            </w:r>
            <w:r>
              <w:rPr>
                <w:noProof/>
                <w:webHidden/>
              </w:rPr>
              <w:fldChar w:fldCharType="begin"/>
            </w:r>
            <w:r>
              <w:rPr>
                <w:noProof/>
                <w:webHidden/>
              </w:rPr>
              <w:instrText xml:space="preserve"> PAGEREF _Toc176963198 \h </w:instrText>
            </w:r>
            <w:r>
              <w:rPr>
                <w:noProof/>
                <w:webHidden/>
              </w:rPr>
            </w:r>
            <w:r>
              <w:rPr>
                <w:noProof/>
                <w:webHidden/>
              </w:rPr>
              <w:fldChar w:fldCharType="separate"/>
            </w:r>
            <w:r>
              <w:rPr>
                <w:noProof/>
                <w:webHidden/>
              </w:rPr>
              <w:t>5</w:t>
            </w:r>
            <w:r>
              <w:rPr>
                <w:noProof/>
                <w:webHidden/>
              </w:rPr>
              <w:fldChar w:fldCharType="end"/>
            </w:r>
          </w:hyperlink>
        </w:p>
        <w:p w14:paraId="1385E963" w14:textId="77F2DFA7"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199" w:history="1">
            <w:r w:rsidRPr="005668A5">
              <w:rPr>
                <w:rStyle w:val="Hyperlink"/>
                <w:bCs/>
                <w:noProof/>
              </w:rPr>
              <w:t>Configure Process</w:t>
            </w:r>
            <w:r>
              <w:rPr>
                <w:noProof/>
                <w:webHidden/>
              </w:rPr>
              <w:tab/>
            </w:r>
            <w:r>
              <w:rPr>
                <w:noProof/>
                <w:webHidden/>
              </w:rPr>
              <w:fldChar w:fldCharType="begin"/>
            </w:r>
            <w:r>
              <w:rPr>
                <w:noProof/>
                <w:webHidden/>
              </w:rPr>
              <w:instrText xml:space="preserve"> PAGEREF _Toc176963199 \h </w:instrText>
            </w:r>
            <w:r>
              <w:rPr>
                <w:noProof/>
                <w:webHidden/>
              </w:rPr>
            </w:r>
            <w:r>
              <w:rPr>
                <w:noProof/>
                <w:webHidden/>
              </w:rPr>
              <w:fldChar w:fldCharType="separate"/>
            </w:r>
            <w:r>
              <w:rPr>
                <w:noProof/>
                <w:webHidden/>
              </w:rPr>
              <w:t>5</w:t>
            </w:r>
            <w:r>
              <w:rPr>
                <w:noProof/>
                <w:webHidden/>
              </w:rPr>
              <w:fldChar w:fldCharType="end"/>
            </w:r>
          </w:hyperlink>
        </w:p>
        <w:p w14:paraId="1357302B" w14:textId="2FE86975"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200" w:history="1">
            <w:r w:rsidRPr="005668A5">
              <w:rPr>
                <w:rStyle w:val="Hyperlink"/>
                <w:bCs/>
                <w:noProof/>
              </w:rPr>
              <w:t>Configure Destination Settings</w:t>
            </w:r>
            <w:r>
              <w:rPr>
                <w:noProof/>
                <w:webHidden/>
              </w:rPr>
              <w:tab/>
            </w:r>
            <w:r>
              <w:rPr>
                <w:noProof/>
                <w:webHidden/>
              </w:rPr>
              <w:fldChar w:fldCharType="begin"/>
            </w:r>
            <w:r>
              <w:rPr>
                <w:noProof/>
                <w:webHidden/>
              </w:rPr>
              <w:instrText xml:space="preserve"> PAGEREF _Toc176963200 \h </w:instrText>
            </w:r>
            <w:r>
              <w:rPr>
                <w:noProof/>
                <w:webHidden/>
              </w:rPr>
            </w:r>
            <w:r>
              <w:rPr>
                <w:noProof/>
                <w:webHidden/>
              </w:rPr>
              <w:fldChar w:fldCharType="separate"/>
            </w:r>
            <w:r>
              <w:rPr>
                <w:noProof/>
                <w:webHidden/>
              </w:rPr>
              <w:t>5</w:t>
            </w:r>
            <w:r>
              <w:rPr>
                <w:noProof/>
                <w:webHidden/>
              </w:rPr>
              <w:fldChar w:fldCharType="end"/>
            </w:r>
          </w:hyperlink>
        </w:p>
        <w:p w14:paraId="12DF93C0" w14:textId="1E1C87D8"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201" w:history="1">
            <w:r w:rsidRPr="005668A5">
              <w:rPr>
                <w:rStyle w:val="Hyperlink"/>
                <w:noProof/>
              </w:rPr>
              <w:t>Release and Deploy Content</w:t>
            </w:r>
            <w:r>
              <w:rPr>
                <w:noProof/>
                <w:webHidden/>
              </w:rPr>
              <w:tab/>
            </w:r>
            <w:r>
              <w:rPr>
                <w:noProof/>
                <w:webHidden/>
              </w:rPr>
              <w:fldChar w:fldCharType="begin"/>
            </w:r>
            <w:r>
              <w:rPr>
                <w:noProof/>
                <w:webHidden/>
              </w:rPr>
              <w:instrText xml:space="preserve"> PAGEREF _Toc176963201 \h </w:instrText>
            </w:r>
            <w:r>
              <w:rPr>
                <w:noProof/>
                <w:webHidden/>
              </w:rPr>
            </w:r>
            <w:r>
              <w:rPr>
                <w:noProof/>
                <w:webHidden/>
              </w:rPr>
              <w:fldChar w:fldCharType="separate"/>
            </w:r>
            <w:r>
              <w:rPr>
                <w:noProof/>
                <w:webHidden/>
              </w:rPr>
              <w:t>5</w:t>
            </w:r>
            <w:r>
              <w:rPr>
                <w:noProof/>
                <w:webHidden/>
              </w:rPr>
              <w:fldChar w:fldCharType="end"/>
            </w:r>
          </w:hyperlink>
        </w:p>
        <w:p w14:paraId="2633F415" w14:textId="4875D0E9" w:rsidR="00EE7526" w:rsidRDefault="00EE7526">
          <w:pPr>
            <w:pStyle w:val="TOC3"/>
            <w:tabs>
              <w:tab w:val="right" w:leader="dot" w:pos="9620"/>
            </w:tabs>
            <w:rPr>
              <w:rFonts w:asciiTheme="minorHAnsi" w:eastAsiaTheme="minorEastAsia" w:hAnsiTheme="minorHAnsi" w:cstheme="minorBidi"/>
              <w:b w:val="0"/>
              <w:noProof/>
              <w:color w:val="auto"/>
              <w:kern w:val="2"/>
              <w:sz w:val="24"/>
              <w:lang w:val="en-CN" w:eastAsia="zh-CN"/>
              <w14:ligatures w14:val="standardContextual"/>
            </w:rPr>
          </w:pPr>
          <w:hyperlink w:anchor="_Toc176963202" w:history="1">
            <w:r w:rsidRPr="005668A5">
              <w:rPr>
                <w:rStyle w:val="Hyperlink"/>
                <w:noProof/>
              </w:rPr>
              <w:t>Configure SAP SuccessFactors</w:t>
            </w:r>
            <w:r>
              <w:rPr>
                <w:noProof/>
                <w:webHidden/>
              </w:rPr>
              <w:tab/>
            </w:r>
            <w:r>
              <w:rPr>
                <w:noProof/>
                <w:webHidden/>
              </w:rPr>
              <w:fldChar w:fldCharType="begin"/>
            </w:r>
            <w:r>
              <w:rPr>
                <w:noProof/>
                <w:webHidden/>
              </w:rPr>
              <w:instrText xml:space="preserve"> PAGEREF _Toc176963202 \h </w:instrText>
            </w:r>
            <w:r>
              <w:rPr>
                <w:noProof/>
                <w:webHidden/>
              </w:rPr>
            </w:r>
            <w:r>
              <w:rPr>
                <w:noProof/>
                <w:webHidden/>
              </w:rPr>
              <w:fldChar w:fldCharType="separate"/>
            </w:r>
            <w:r>
              <w:rPr>
                <w:noProof/>
                <w:webHidden/>
              </w:rPr>
              <w:t>6</w:t>
            </w:r>
            <w:r>
              <w:rPr>
                <w:noProof/>
                <w:webHidden/>
              </w:rPr>
              <w:fldChar w:fldCharType="end"/>
            </w:r>
          </w:hyperlink>
        </w:p>
        <w:p w14:paraId="3227A079" w14:textId="1ECEFEB2" w:rsidR="00EE7526" w:rsidRDefault="00EE7526">
          <w:pPr>
            <w:pStyle w:val="TOC3"/>
            <w:tabs>
              <w:tab w:val="right" w:leader="dot" w:pos="9620"/>
            </w:tabs>
            <w:rPr>
              <w:rFonts w:asciiTheme="minorHAnsi" w:eastAsiaTheme="minorEastAsia" w:hAnsiTheme="minorHAnsi" w:cstheme="minorBidi"/>
              <w:b w:val="0"/>
              <w:noProof/>
              <w:color w:val="auto"/>
              <w:kern w:val="2"/>
              <w:sz w:val="24"/>
              <w:lang w:val="en-CN" w:eastAsia="zh-CN"/>
              <w14:ligatures w14:val="standardContextual"/>
            </w:rPr>
          </w:pPr>
          <w:hyperlink w:anchor="_Toc176963203" w:history="1">
            <w:r w:rsidRPr="005668A5">
              <w:rPr>
                <w:rStyle w:val="Hyperlink"/>
                <w:noProof/>
              </w:rPr>
              <w:t>Configure SAP Work Zone</w:t>
            </w:r>
            <w:r>
              <w:rPr>
                <w:noProof/>
                <w:webHidden/>
              </w:rPr>
              <w:tab/>
            </w:r>
            <w:r>
              <w:rPr>
                <w:noProof/>
                <w:webHidden/>
              </w:rPr>
              <w:fldChar w:fldCharType="begin"/>
            </w:r>
            <w:r>
              <w:rPr>
                <w:noProof/>
                <w:webHidden/>
              </w:rPr>
              <w:instrText xml:space="preserve"> PAGEREF _Toc176963203 \h </w:instrText>
            </w:r>
            <w:r>
              <w:rPr>
                <w:noProof/>
                <w:webHidden/>
              </w:rPr>
            </w:r>
            <w:r>
              <w:rPr>
                <w:noProof/>
                <w:webHidden/>
              </w:rPr>
              <w:fldChar w:fldCharType="separate"/>
            </w:r>
            <w:r>
              <w:rPr>
                <w:noProof/>
                <w:webHidden/>
              </w:rPr>
              <w:t>6</w:t>
            </w:r>
            <w:r>
              <w:rPr>
                <w:noProof/>
                <w:webHidden/>
              </w:rPr>
              <w:fldChar w:fldCharType="end"/>
            </w:r>
          </w:hyperlink>
        </w:p>
        <w:p w14:paraId="35440971" w14:textId="09E5FF52" w:rsidR="00EE7526" w:rsidRDefault="00EE7526">
          <w:pPr>
            <w:pStyle w:val="TOC1"/>
            <w:rPr>
              <w:rFonts w:asciiTheme="minorHAnsi" w:eastAsiaTheme="minorEastAsia" w:hAnsiTheme="minorHAnsi" w:cstheme="minorBidi"/>
              <w:b w:val="0"/>
              <w:noProof/>
              <w:kern w:val="2"/>
              <w:szCs w:val="24"/>
              <w:lang w:val="en-CN" w:eastAsia="zh-CN"/>
              <w14:ligatures w14:val="standardContextual"/>
            </w:rPr>
          </w:pPr>
          <w:hyperlink w:anchor="_Toc176963204" w:history="1">
            <w:r w:rsidRPr="005668A5">
              <w:rPr>
                <w:rStyle w:val="Hyperlink"/>
                <w:noProof/>
              </w:rPr>
              <w:t>User Guide</w:t>
            </w:r>
            <w:r>
              <w:rPr>
                <w:noProof/>
                <w:webHidden/>
              </w:rPr>
              <w:tab/>
            </w:r>
            <w:r>
              <w:rPr>
                <w:noProof/>
                <w:webHidden/>
              </w:rPr>
              <w:fldChar w:fldCharType="begin"/>
            </w:r>
            <w:r>
              <w:rPr>
                <w:noProof/>
                <w:webHidden/>
              </w:rPr>
              <w:instrText xml:space="preserve"> PAGEREF _Toc176963204 \h </w:instrText>
            </w:r>
            <w:r>
              <w:rPr>
                <w:noProof/>
                <w:webHidden/>
              </w:rPr>
            </w:r>
            <w:r>
              <w:rPr>
                <w:noProof/>
                <w:webHidden/>
              </w:rPr>
              <w:fldChar w:fldCharType="separate"/>
            </w:r>
            <w:r>
              <w:rPr>
                <w:noProof/>
                <w:webHidden/>
              </w:rPr>
              <w:t>7</w:t>
            </w:r>
            <w:r>
              <w:rPr>
                <w:noProof/>
                <w:webHidden/>
              </w:rPr>
              <w:fldChar w:fldCharType="end"/>
            </w:r>
          </w:hyperlink>
        </w:p>
        <w:p w14:paraId="0E2AF278" w14:textId="2795CE16" w:rsidR="00EE7526" w:rsidRDefault="00EE7526">
          <w:pPr>
            <w:pStyle w:val="TOC2"/>
            <w:tabs>
              <w:tab w:val="right" w:leader="dot" w:pos="9620"/>
            </w:tabs>
            <w:rPr>
              <w:rFonts w:asciiTheme="minorHAnsi" w:eastAsiaTheme="minorEastAsia" w:hAnsiTheme="minorHAnsi" w:cstheme="minorBidi"/>
              <w:b w:val="0"/>
              <w:noProof/>
              <w:kern w:val="2"/>
              <w:sz w:val="24"/>
              <w:szCs w:val="24"/>
              <w:lang w:val="en-CN" w:eastAsia="zh-CN"/>
              <w14:ligatures w14:val="standardContextual"/>
            </w:rPr>
          </w:pPr>
          <w:hyperlink w:anchor="_Toc176963205" w:history="1">
            <w:r w:rsidRPr="005668A5">
              <w:rPr>
                <w:rStyle w:val="Hyperlink"/>
                <w:noProof/>
              </w:rPr>
              <w:t>Capabilities</w:t>
            </w:r>
            <w:r>
              <w:rPr>
                <w:noProof/>
                <w:webHidden/>
              </w:rPr>
              <w:tab/>
            </w:r>
            <w:r>
              <w:rPr>
                <w:noProof/>
                <w:webHidden/>
              </w:rPr>
              <w:fldChar w:fldCharType="begin"/>
            </w:r>
            <w:r>
              <w:rPr>
                <w:noProof/>
                <w:webHidden/>
              </w:rPr>
              <w:instrText xml:space="preserve"> PAGEREF _Toc176963205 \h </w:instrText>
            </w:r>
            <w:r>
              <w:rPr>
                <w:noProof/>
                <w:webHidden/>
              </w:rPr>
            </w:r>
            <w:r>
              <w:rPr>
                <w:noProof/>
                <w:webHidden/>
              </w:rPr>
              <w:fldChar w:fldCharType="separate"/>
            </w:r>
            <w:r>
              <w:rPr>
                <w:noProof/>
                <w:webHidden/>
              </w:rPr>
              <w:t>7</w:t>
            </w:r>
            <w:r>
              <w:rPr>
                <w:noProof/>
                <w:webHidden/>
              </w:rPr>
              <w:fldChar w:fldCharType="end"/>
            </w:r>
          </w:hyperlink>
        </w:p>
        <w:p w14:paraId="20A4A4D6" w14:textId="50BF5C00" w:rsidR="00EE7526" w:rsidRDefault="00EE7526">
          <w:pPr>
            <w:pStyle w:val="TOC1"/>
            <w:rPr>
              <w:rFonts w:asciiTheme="minorHAnsi" w:eastAsiaTheme="minorEastAsia" w:hAnsiTheme="minorHAnsi" w:cstheme="minorBidi"/>
              <w:b w:val="0"/>
              <w:noProof/>
              <w:kern w:val="2"/>
              <w:szCs w:val="24"/>
              <w:lang w:val="en-CN" w:eastAsia="zh-CN"/>
              <w14:ligatures w14:val="standardContextual"/>
            </w:rPr>
          </w:pPr>
          <w:hyperlink w:anchor="_Toc176963206" w:history="1">
            <w:r w:rsidRPr="005668A5">
              <w:rPr>
                <w:rStyle w:val="Hyperlink"/>
                <w:noProof/>
              </w:rPr>
              <w:t>Support</w:t>
            </w:r>
            <w:r>
              <w:rPr>
                <w:noProof/>
                <w:webHidden/>
              </w:rPr>
              <w:tab/>
            </w:r>
            <w:r>
              <w:rPr>
                <w:noProof/>
                <w:webHidden/>
              </w:rPr>
              <w:fldChar w:fldCharType="begin"/>
            </w:r>
            <w:r>
              <w:rPr>
                <w:noProof/>
                <w:webHidden/>
              </w:rPr>
              <w:instrText xml:space="preserve"> PAGEREF _Toc176963206 \h </w:instrText>
            </w:r>
            <w:r>
              <w:rPr>
                <w:noProof/>
                <w:webHidden/>
              </w:rPr>
            </w:r>
            <w:r>
              <w:rPr>
                <w:noProof/>
                <w:webHidden/>
              </w:rPr>
              <w:fldChar w:fldCharType="separate"/>
            </w:r>
            <w:r>
              <w:rPr>
                <w:noProof/>
                <w:webHidden/>
              </w:rPr>
              <w:t>8</w:t>
            </w:r>
            <w:r>
              <w:rPr>
                <w:noProof/>
                <w:webHidden/>
              </w:rPr>
              <w:fldChar w:fldCharType="end"/>
            </w:r>
          </w:hyperlink>
        </w:p>
        <w:p w14:paraId="16F9D766" w14:textId="675464E8" w:rsidR="008A627D" w:rsidRDefault="009F7346">
          <w:r>
            <w:rPr>
              <w:rFonts w:eastAsiaTheme="majorEastAsia" w:cstheme="majorBidi"/>
              <w:color w:val="F0AB00" w:themeColor="accent1"/>
              <w:sz w:val="28"/>
              <w:szCs w:val="32"/>
            </w:rPr>
            <w:fldChar w:fldCharType="end"/>
          </w:r>
        </w:p>
      </w:sdtContent>
    </w:sdt>
    <w:p w14:paraId="09C9194B" w14:textId="77777777" w:rsidR="00360D80" w:rsidRDefault="00360D80" w:rsidP="006343A6"/>
    <w:p w14:paraId="02DC1B0B" w14:textId="77777777" w:rsidR="00233B47" w:rsidRDefault="00233B47" w:rsidP="00E53873">
      <w:pPr>
        <w:pStyle w:val="Heading3"/>
        <w:sectPr w:rsidR="00233B47" w:rsidSect="00233B47">
          <w:footerReference w:type="default" r:id="rId14"/>
          <w:footerReference w:type="first" r:id="rId15"/>
          <w:pgSz w:w="11906" w:h="16838" w:code="9"/>
          <w:pgMar w:top="1138" w:right="1138" w:bottom="1987" w:left="1138" w:header="850" w:footer="1080" w:gutter="0"/>
          <w:cols w:space="720"/>
          <w:docGrid w:linePitch="360"/>
        </w:sectPr>
      </w:pPr>
    </w:p>
    <w:p w14:paraId="10B51C2F" w14:textId="77839E61" w:rsidR="0057473C" w:rsidRPr="003C13DD" w:rsidRDefault="0057473C" w:rsidP="0057473C">
      <w:pPr>
        <w:rPr>
          <w:rFonts w:asciiTheme="minorHAnsi" w:hAnsiTheme="minorHAnsi" w:cstheme="minorHAnsi"/>
          <w:b/>
          <w:szCs w:val="20"/>
        </w:rPr>
      </w:pPr>
      <w:bookmarkStart w:id="0" w:name="_Hlk79571634"/>
      <w:r w:rsidRPr="003C13DD">
        <w:rPr>
          <w:rFonts w:asciiTheme="minorHAnsi" w:hAnsiTheme="minorHAnsi" w:cstheme="minorHAnsi"/>
          <w:szCs w:val="20"/>
        </w:rPr>
        <w:lastRenderedPageBreak/>
        <w:t xml:space="preserve">This document contains 3 sections. Each section covers different information about this template content package. </w:t>
      </w:r>
    </w:p>
    <w:p w14:paraId="0F06F8CA" w14:textId="77777777" w:rsidR="0057473C" w:rsidRDefault="0057473C" w:rsidP="0057473C">
      <w:pPr>
        <w:rPr>
          <w:rFonts w:asciiTheme="minorHAnsi" w:hAnsiTheme="minorHAnsi" w:cstheme="minorHAnsi"/>
          <w:szCs w:val="20"/>
        </w:rPr>
      </w:pPr>
    </w:p>
    <w:p w14:paraId="19831C53" w14:textId="77777777" w:rsidR="0057473C" w:rsidRPr="003C13DD" w:rsidRDefault="0057473C" w:rsidP="0057473C">
      <w:pPr>
        <w:pStyle w:val="ListParagraph"/>
        <w:numPr>
          <w:ilvl w:val="0"/>
          <w:numId w:val="40"/>
        </w:numPr>
        <w:spacing w:before="0"/>
        <w:rPr>
          <w:rFonts w:asciiTheme="minorHAnsi" w:hAnsiTheme="minorHAnsi" w:cstheme="minorHAnsi"/>
          <w:szCs w:val="20"/>
        </w:rPr>
      </w:pPr>
      <w:r w:rsidRPr="00E92512">
        <w:rPr>
          <w:rFonts w:asciiTheme="minorHAnsi" w:hAnsiTheme="minorHAnsi" w:cstheme="minorHAnsi"/>
          <w:b/>
          <w:bCs/>
          <w:szCs w:val="20"/>
        </w:rPr>
        <w:t>Overview</w:t>
      </w:r>
      <w:r w:rsidRPr="003C13DD">
        <w:rPr>
          <w:rFonts w:asciiTheme="minorHAnsi" w:hAnsiTheme="minorHAnsi" w:cstheme="minorHAnsi"/>
          <w:szCs w:val="20"/>
        </w:rPr>
        <w:t xml:space="preserve">: In this section, you will get quick overview of the use case, what are high-level components used and how the template works in nutshell. Prerequisite section provides information of different services of SAP BTP that are required to use this template. </w:t>
      </w:r>
    </w:p>
    <w:p w14:paraId="55E265CE" w14:textId="77777777" w:rsidR="0057473C" w:rsidRPr="003C13DD" w:rsidRDefault="0057473C" w:rsidP="0057473C">
      <w:pPr>
        <w:rPr>
          <w:rFonts w:asciiTheme="minorHAnsi" w:hAnsiTheme="minorHAnsi" w:cstheme="minorHAnsi"/>
          <w:szCs w:val="20"/>
        </w:rPr>
      </w:pPr>
    </w:p>
    <w:p w14:paraId="69687EE1" w14:textId="1089F4E8" w:rsidR="0057473C" w:rsidRPr="003C13DD" w:rsidRDefault="0057473C" w:rsidP="0057473C">
      <w:pPr>
        <w:pStyle w:val="ListParagraph"/>
        <w:numPr>
          <w:ilvl w:val="0"/>
          <w:numId w:val="40"/>
        </w:numPr>
        <w:spacing w:before="0"/>
        <w:rPr>
          <w:rFonts w:asciiTheme="minorHAnsi" w:hAnsiTheme="minorHAnsi" w:cstheme="minorHAnsi"/>
          <w:szCs w:val="20"/>
        </w:rPr>
      </w:pPr>
      <w:r w:rsidRPr="00E92512">
        <w:rPr>
          <w:rFonts w:asciiTheme="minorHAnsi" w:hAnsiTheme="minorHAnsi" w:cstheme="minorHAnsi"/>
          <w:b/>
          <w:bCs/>
          <w:szCs w:val="20"/>
        </w:rPr>
        <w:t>Configuration Guide</w:t>
      </w:r>
      <w:r w:rsidRPr="003C13DD">
        <w:rPr>
          <w:rFonts w:asciiTheme="minorHAnsi" w:hAnsiTheme="minorHAnsi" w:cstheme="minorHAnsi"/>
          <w:szCs w:val="20"/>
        </w:rPr>
        <w:t xml:space="preserve">: It </w:t>
      </w:r>
      <w:r w:rsidR="0046684D" w:rsidRPr="003C13DD">
        <w:rPr>
          <w:rFonts w:asciiTheme="minorHAnsi" w:hAnsiTheme="minorHAnsi" w:cstheme="minorHAnsi"/>
          <w:szCs w:val="20"/>
        </w:rPr>
        <w:t>contains</w:t>
      </w:r>
      <w:r w:rsidRPr="003C13DD">
        <w:rPr>
          <w:rFonts w:asciiTheme="minorHAnsi" w:hAnsiTheme="minorHAnsi" w:cstheme="minorHAnsi"/>
          <w:szCs w:val="20"/>
        </w:rPr>
        <w:t xml:space="preserve"> sections which will guide you to </w:t>
      </w:r>
      <w:r w:rsidR="00E23665">
        <w:rPr>
          <w:rFonts w:asciiTheme="minorHAnsi" w:hAnsiTheme="minorHAnsi" w:cstheme="minorHAnsi"/>
          <w:szCs w:val="20"/>
        </w:rPr>
        <w:t xml:space="preserve">(a) </w:t>
      </w:r>
      <w:r w:rsidRPr="003C13DD">
        <w:rPr>
          <w:rFonts w:asciiTheme="minorHAnsi" w:hAnsiTheme="minorHAnsi" w:cstheme="minorHAnsi"/>
          <w:szCs w:val="20"/>
        </w:rPr>
        <w:t>set</w:t>
      </w:r>
      <w:r w:rsidR="00E23665">
        <w:rPr>
          <w:rFonts w:asciiTheme="minorHAnsi" w:hAnsiTheme="minorHAnsi" w:cstheme="minorHAnsi"/>
          <w:szCs w:val="20"/>
        </w:rPr>
        <w:t xml:space="preserve"> </w:t>
      </w:r>
      <w:r w:rsidRPr="003C13DD">
        <w:rPr>
          <w:rFonts w:asciiTheme="minorHAnsi" w:hAnsiTheme="minorHAnsi" w:cstheme="minorHAnsi"/>
          <w:szCs w:val="20"/>
        </w:rPr>
        <w:t xml:space="preserve">up your </w:t>
      </w:r>
      <w:r w:rsidRPr="00835B70">
        <w:rPr>
          <w:rFonts w:asciiTheme="minorHAnsi" w:hAnsiTheme="minorHAnsi" w:cstheme="minorHAnsi"/>
          <w:szCs w:val="20"/>
        </w:rPr>
        <w:t>SAP BTP Account</w:t>
      </w:r>
      <w:r w:rsidRPr="003C13DD">
        <w:rPr>
          <w:rFonts w:asciiTheme="minorHAnsi" w:hAnsiTheme="minorHAnsi" w:cstheme="minorHAnsi"/>
          <w:szCs w:val="20"/>
        </w:rPr>
        <w:t xml:space="preserve"> with destination, user roles </w:t>
      </w:r>
      <w:proofErr w:type="spellStart"/>
      <w:r w:rsidRPr="003C13DD">
        <w:rPr>
          <w:rFonts w:asciiTheme="minorHAnsi" w:hAnsiTheme="minorHAnsi" w:cstheme="minorHAnsi"/>
          <w:szCs w:val="20"/>
        </w:rPr>
        <w:t>etc</w:t>
      </w:r>
      <w:proofErr w:type="spellEnd"/>
      <w:r w:rsidRPr="003C13DD">
        <w:rPr>
          <w:rFonts w:asciiTheme="minorHAnsi" w:hAnsiTheme="minorHAnsi" w:cstheme="minorHAnsi"/>
          <w:szCs w:val="20"/>
        </w:rPr>
        <w:t>, (</w:t>
      </w:r>
      <w:r w:rsidR="008D5891">
        <w:rPr>
          <w:rFonts w:asciiTheme="minorHAnsi" w:hAnsiTheme="minorHAnsi" w:cstheme="minorHAnsi"/>
          <w:szCs w:val="20"/>
        </w:rPr>
        <w:t>b</w:t>
      </w:r>
      <w:r w:rsidRPr="003C13DD">
        <w:rPr>
          <w:rFonts w:asciiTheme="minorHAnsi" w:hAnsiTheme="minorHAnsi" w:cstheme="minorHAnsi"/>
          <w:szCs w:val="20"/>
        </w:rPr>
        <w:t xml:space="preserve">) </w:t>
      </w:r>
      <w:r w:rsidR="00E23665">
        <w:rPr>
          <w:rFonts w:asciiTheme="minorHAnsi" w:hAnsiTheme="minorHAnsi" w:cstheme="minorHAnsi"/>
          <w:szCs w:val="20"/>
        </w:rPr>
        <w:t>i</w:t>
      </w:r>
      <w:r w:rsidRPr="003C13DD">
        <w:rPr>
          <w:rFonts w:asciiTheme="minorHAnsi" w:hAnsiTheme="minorHAnsi" w:cstheme="minorHAnsi"/>
          <w:szCs w:val="20"/>
        </w:rPr>
        <w:t xml:space="preserve">mport and configure the template </w:t>
      </w:r>
      <w:r w:rsidRPr="00835B70">
        <w:rPr>
          <w:rFonts w:asciiTheme="minorHAnsi" w:hAnsiTheme="minorHAnsi" w:cstheme="minorHAnsi"/>
          <w:szCs w:val="20"/>
        </w:rPr>
        <w:t>using SAP Build Process Automation</w:t>
      </w:r>
      <w:r w:rsidRPr="003C13DD">
        <w:rPr>
          <w:rFonts w:asciiTheme="minorHAnsi" w:hAnsiTheme="minorHAnsi" w:cstheme="minorHAnsi"/>
          <w:szCs w:val="20"/>
        </w:rPr>
        <w:t xml:space="preserve"> design studio and (</w:t>
      </w:r>
      <w:r w:rsidR="008D5891">
        <w:rPr>
          <w:rFonts w:asciiTheme="minorHAnsi" w:hAnsiTheme="minorHAnsi" w:cstheme="minorHAnsi"/>
          <w:szCs w:val="20"/>
        </w:rPr>
        <w:t>c</w:t>
      </w:r>
      <w:r w:rsidRPr="003C13DD">
        <w:rPr>
          <w:rFonts w:asciiTheme="minorHAnsi" w:hAnsiTheme="minorHAnsi" w:cstheme="minorHAnsi"/>
          <w:szCs w:val="20"/>
        </w:rPr>
        <w:t xml:space="preserve">) </w:t>
      </w:r>
      <w:r w:rsidR="00E23665">
        <w:rPr>
          <w:rFonts w:asciiTheme="minorHAnsi" w:hAnsiTheme="minorHAnsi" w:cstheme="minorHAnsi"/>
          <w:szCs w:val="20"/>
        </w:rPr>
        <w:t xml:space="preserve">set up </w:t>
      </w:r>
      <w:r w:rsidRPr="003F3076">
        <w:rPr>
          <w:rFonts w:asciiTheme="minorHAnsi" w:hAnsiTheme="minorHAnsi" w:cstheme="minorHAnsi"/>
          <w:szCs w:val="20"/>
        </w:rPr>
        <w:t>SAP Work Zone</w:t>
      </w:r>
      <w:r w:rsidRPr="003C13DD">
        <w:rPr>
          <w:rFonts w:asciiTheme="minorHAnsi" w:hAnsiTheme="minorHAnsi" w:cstheme="minorHAnsi"/>
          <w:szCs w:val="20"/>
        </w:rPr>
        <w:t xml:space="preserve"> to access the</w:t>
      </w:r>
      <w:r w:rsidR="003301B6">
        <w:rPr>
          <w:rFonts w:asciiTheme="minorHAnsi" w:hAnsiTheme="minorHAnsi" w:cstheme="minorHAnsi"/>
          <w:szCs w:val="20"/>
        </w:rPr>
        <w:t xml:space="preserve"> </w:t>
      </w:r>
      <w:r w:rsidR="00835B70" w:rsidRPr="00835B70">
        <w:rPr>
          <w:rFonts w:asciiTheme="minorHAnsi" w:hAnsiTheme="minorHAnsi" w:cstheme="minorHAnsi"/>
          <w:szCs w:val="20"/>
        </w:rPr>
        <w:t>SAP Build Process Automation</w:t>
      </w:r>
      <w:r w:rsidR="00835B70" w:rsidRPr="003C13DD">
        <w:rPr>
          <w:rFonts w:asciiTheme="minorHAnsi" w:hAnsiTheme="minorHAnsi" w:cstheme="minorHAnsi"/>
          <w:szCs w:val="20"/>
        </w:rPr>
        <w:t xml:space="preserve"> </w:t>
      </w:r>
      <w:r w:rsidR="003301B6">
        <w:rPr>
          <w:rFonts w:asciiTheme="minorHAnsi" w:hAnsiTheme="minorHAnsi" w:cstheme="minorHAnsi"/>
          <w:szCs w:val="20"/>
        </w:rPr>
        <w:t>templates</w:t>
      </w:r>
      <w:r w:rsidRPr="003C13DD">
        <w:rPr>
          <w:rFonts w:asciiTheme="minorHAnsi" w:hAnsiTheme="minorHAnsi" w:cstheme="minorHAnsi"/>
          <w:szCs w:val="20"/>
        </w:rPr>
        <w:t>.</w:t>
      </w:r>
    </w:p>
    <w:p w14:paraId="68D85EEB" w14:textId="77777777" w:rsidR="0057473C" w:rsidRPr="003C13DD" w:rsidRDefault="0057473C" w:rsidP="0057473C">
      <w:pPr>
        <w:rPr>
          <w:rFonts w:asciiTheme="minorHAnsi" w:hAnsiTheme="minorHAnsi" w:cstheme="minorHAnsi"/>
          <w:szCs w:val="20"/>
        </w:rPr>
      </w:pPr>
    </w:p>
    <w:p w14:paraId="522AF9F0" w14:textId="1AA72C9F" w:rsidR="00900784" w:rsidRPr="005E69A7" w:rsidRDefault="0057473C" w:rsidP="0057473C">
      <w:pPr>
        <w:pStyle w:val="ListParagraph"/>
        <w:numPr>
          <w:ilvl w:val="0"/>
          <w:numId w:val="40"/>
        </w:numPr>
        <w:spacing w:before="0"/>
        <w:rPr>
          <w:rFonts w:asciiTheme="minorHAnsi" w:hAnsiTheme="minorHAnsi" w:cstheme="minorHAnsi"/>
          <w:szCs w:val="20"/>
        </w:rPr>
      </w:pPr>
      <w:r w:rsidRPr="00E92512">
        <w:rPr>
          <w:rFonts w:asciiTheme="minorHAnsi" w:hAnsiTheme="minorHAnsi" w:cstheme="minorHAnsi"/>
          <w:b/>
          <w:bCs/>
          <w:szCs w:val="20"/>
        </w:rPr>
        <w:t>User Guide</w:t>
      </w:r>
      <w:r w:rsidRPr="003C13DD">
        <w:rPr>
          <w:rFonts w:asciiTheme="minorHAnsi" w:hAnsiTheme="minorHAnsi" w:cstheme="minorHAnsi"/>
          <w:szCs w:val="20"/>
        </w:rPr>
        <w:t xml:space="preserve">: This section </w:t>
      </w:r>
      <w:r w:rsidR="00121DDA" w:rsidRPr="003C13DD">
        <w:rPr>
          <w:rFonts w:asciiTheme="minorHAnsi" w:hAnsiTheme="minorHAnsi" w:cstheme="minorHAnsi"/>
          <w:szCs w:val="20"/>
        </w:rPr>
        <w:t>provides</w:t>
      </w:r>
      <w:r w:rsidRPr="003C13DD">
        <w:rPr>
          <w:rFonts w:asciiTheme="minorHAnsi" w:hAnsiTheme="minorHAnsi" w:cstheme="minorHAnsi"/>
          <w:szCs w:val="20"/>
        </w:rPr>
        <w:t xml:space="preserve"> details about different artefacts that are used in this template like process definition, action project details</w:t>
      </w:r>
      <w:r w:rsidR="00D70631">
        <w:rPr>
          <w:rFonts w:asciiTheme="minorHAnsi" w:hAnsiTheme="minorHAnsi" w:cstheme="minorHAnsi"/>
          <w:szCs w:val="20"/>
        </w:rPr>
        <w:t xml:space="preserve"> </w:t>
      </w:r>
      <w:r w:rsidRPr="003C13DD">
        <w:rPr>
          <w:rFonts w:asciiTheme="minorHAnsi" w:hAnsiTheme="minorHAnsi" w:cstheme="minorHAnsi"/>
          <w:szCs w:val="20"/>
        </w:rPr>
        <w:t>etc. to better understand how different capabilities are used in this template.</w:t>
      </w:r>
      <w:r w:rsidR="00DE7EF1">
        <w:rPr>
          <w:rFonts w:asciiTheme="minorHAnsi" w:hAnsiTheme="minorHAnsi" w:cstheme="minorHAnsi"/>
          <w:szCs w:val="20"/>
        </w:rPr>
        <w:br/>
      </w:r>
    </w:p>
    <w:p w14:paraId="4905455D" w14:textId="742EC1AE" w:rsidR="0057473C" w:rsidRPr="00E92512" w:rsidRDefault="0057473C" w:rsidP="0057473C">
      <w:pPr>
        <w:rPr>
          <w:rFonts w:asciiTheme="minorHAnsi" w:hAnsiTheme="minorHAnsi" w:cstheme="minorHAnsi"/>
          <w:b/>
          <w:bCs/>
          <w:szCs w:val="20"/>
        </w:rPr>
      </w:pPr>
      <w:r w:rsidRPr="00F132F3">
        <w:rPr>
          <w:rFonts w:asciiTheme="minorHAnsi" w:hAnsiTheme="minorHAnsi" w:cstheme="minorHAnsi"/>
          <w:szCs w:val="20"/>
        </w:rPr>
        <w:t xml:space="preserve">Note: </w:t>
      </w:r>
      <w:r w:rsidRPr="003C13DD">
        <w:rPr>
          <w:rFonts w:asciiTheme="minorHAnsi" w:hAnsiTheme="minorHAnsi" w:cstheme="minorHAnsi"/>
          <w:szCs w:val="20"/>
        </w:rPr>
        <w:t xml:space="preserve">This documentation is not a detailed guide to setup SAP BTP services. It assumes that IT admin who is setting the content is skilled with SAP BTP environment. </w:t>
      </w:r>
    </w:p>
    <w:p w14:paraId="6A42CCAF" w14:textId="77777777" w:rsidR="0057473C" w:rsidRPr="003C13DD" w:rsidRDefault="0057473C" w:rsidP="0057473C">
      <w:pPr>
        <w:rPr>
          <w:rFonts w:asciiTheme="minorHAnsi" w:hAnsiTheme="minorHAnsi" w:cstheme="minorHAnsi"/>
          <w:szCs w:val="20"/>
        </w:rPr>
      </w:pPr>
    </w:p>
    <w:p w14:paraId="1FB355DB" w14:textId="1B7A2095" w:rsidR="0057473C" w:rsidRPr="00F132F3" w:rsidRDefault="0057473C" w:rsidP="0057473C">
      <w:pPr>
        <w:rPr>
          <w:rFonts w:asciiTheme="minorHAnsi" w:hAnsiTheme="minorHAnsi" w:cstheme="minorHAnsi"/>
          <w:szCs w:val="20"/>
        </w:rPr>
      </w:pPr>
      <w:r w:rsidRPr="00F132F3">
        <w:rPr>
          <w:rFonts w:asciiTheme="minorHAnsi" w:hAnsiTheme="minorHAnsi" w:cstheme="minorHAnsi"/>
          <w:szCs w:val="20"/>
        </w:rPr>
        <w:t xml:space="preserve">Note: This template content is to accelerate your solution development. You </w:t>
      </w:r>
      <w:r w:rsidR="005C16D4" w:rsidRPr="00F132F3">
        <w:rPr>
          <w:rFonts w:asciiTheme="minorHAnsi" w:hAnsiTheme="minorHAnsi" w:cstheme="minorHAnsi"/>
          <w:szCs w:val="20"/>
        </w:rPr>
        <w:t>must</w:t>
      </w:r>
      <w:r w:rsidRPr="00F132F3">
        <w:rPr>
          <w:rFonts w:asciiTheme="minorHAnsi" w:hAnsiTheme="minorHAnsi" w:cstheme="minorHAnsi"/>
          <w:szCs w:val="20"/>
        </w:rPr>
        <w:t xml:space="preserve"> modify this template according to your requirements to achieve the desired business goal. To use this template content, you need to have basic knowledge and understanding of SAP Build Process Automation</w:t>
      </w:r>
      <w:r w:rsidR="003D2742">
        <w:rPr>
          <w:rFonts w:asciiTheme="minorHAnsi" w:hAnsiTheme="minorHAnsi" w:cstheme="minorHAnsi"/>
          <w:szCs w:val="20"/>
        </w:rPr>
        <w:t xml:space="preserve"> </w:t>
      </w:r>
      <w:r w:rsidRPr="00F132F3">
        <w:rPr>
          <w:rFonts w:asciiTheme="minorHAnsi" w:hAnsiTheme="minorHAnsi" w:cstheme="minorHAnsi"/>
          <w:szCs w:val="20"/>
        </w:rPr>
        <w:t>and its capabilities.</w:t>
      </w:r>
    </w:p>
    <w:p w14:paraId="74164E05" w14:textId="1ABB5B99" w:rsidR="002C4D4C" w:rsidRPr="004C7799" w:rsidRDefault="004F7595" w:rsidP="002C4D4C">
      <w:pPr>
        <w:pStyle w:val="Heading1"/>
        <w:rPr>
          <w:color w:val="F0AB00" w:themeColor="accent1"/>
        </w:rPr>
      </w:pPr>
      <w:bookmarkStart w:id="1" w:name="_Toc176963191"/>
      <w:r w:rsidRPr="004C7799">
        <w:rPr>
          <w:color w:val="F0AB00" w:themeColor="accent1"/>
        </w:rPr>
        <w:t>Overview</w:t>
      </w:r>
      <w:bookmarkEnd w:id="1"/>
    </w:p>
    <w:bookmarkEnd w:id="0"/>
    <w:p w14:paraId="1FF4BFEE" w14:textId="7098AE5D" w:rsidR="001B352B" w:rsidRPr="001B352B" w:rsidRDefault="001B352B" w:rsidP="00C67F47">
      <w:pPr>
        <w:pStyle w:val="BPParagraph"/>
        <w:jc w:val="left"/>
        <w:rPr>
          <w:rFonts w:ascii="Arial" w:hAnsi="Arial" w:cs="Arial"/>
          <w:lang w:val="en-US"/>
        </w:rPr>
      </w:pPr>
      <w:r w:rsidRPr="001B352B">
        <w:rPr>
          <w:rFonts w:ascii="Arial" w:hAnsi="Arial" w:cs="Arial"/>
          <w:lang w:val="en-US"/>
        </w:rPr>
        <w:t>This document provides information about setting up the SAP Business Technology Platform account</w:t>
      </w:r>
      <w:r w:rsidRPr="001B352B" w:rsidDel="00BD7CAA">
        <w:rPr>
          <w:rFonts w:ascii="Arial" w:hAnsi="Arial" w:cs="Arial"/>
          <w:lang w:val="en-US"/>
        </w:rPr>
        <w:t xml:space="preserve"> </w:t>
      </w:r>
      <w:r w:rsidRPr="001B352B">
        <w:rPr>
          <w:rFonts w:ascii="Arial" w:hAnsi="Arial" w:cs="Arial"/>
          <w:lang w:val="en-US"/>
        </w:rPr>
        <w:t xml:space="preserve">to consume the </w:t>
      </w:r>
      <w:r w:rsidR="00357089">
        <w:rPr>
          <w:rFonts w:ascii="Arial" w:hAnsi="Arial" w:cs="Arial"/>
          <w:lang w:val="en-US"/>
        </w:rPr>
        <w:t>SAP</w:t>
      </w:r>
      <w:r w:rsidR="006E55B1">
        <w:rPr>
          <w:rFonts w:ascii="Arial" w:hAnsi="Arial" w:cs="Arial"/>
          <w:lang w:val="en-US"/>
        </w:rPr>
        <w:t xml:space="preserve"> </w:t>
      </w:r>
      <w:r w:rsidR="00357089">
        <w:rPr>
          <w:rFonts w:ascii="Arial" w:hAnsi="Arial" w:cs="Arial"/>
          <w:lang w:val="en-US"/>
        </w:rPr>
        <w:t>B</w:t>
      </w:r>
      <w:r w:rsidR="006E55B1">
        <w:rPr>
          <w:rFonts w:ascii="Arial" w:hAnsi="Arial" w:cs="Arial"/>
          <w:lang w:val="en-US"/>
        </w:rPr>
        <w:t xml:space="preserve">uild </w:t>
      </w:r>
      <w:r w:rsidR="00357089">
        <w:rPr>
          <w:rFonts w:ascii="Arial" w:hAnsi="Arial" w:cs="Arial"/>
          <w:lang w:val="en-US"/>
        </w:rPr>
        <w:t>P</w:t>
      </w:r>
      <w:r w:rsidR="006E55B1">
        <w:rPr>
          <w:rFonts w:ascii="Arial" w:hAnsi="Arial" w:cs="Arial"/>
          <w:lang w:val="en-US"/>
        </w:rPr>
        <w:t xml:space="preserve">rocess </w:t>
      </w:r>
      <w:r w:rsidR="00357089">
        <w:rPr>
          <w:rFonts w:ascii="Arial" w:hAnsi="Arial" w:cs="Arial"/>
          <w:lang w:val="en-US"/>
        </w:rPr>
        <w:t>A</w:t>
      </w:r>
      <w:r w:rsidR="006E55B1">
        <w:rPr>
          <w:rFonts w:ascii="Arial" w:hAnsi="Arial" w:cs="Arial"/>
          <w:lang w:val="en-US"/>
        </w:rPr>
        <w:t>utomation</w:t>
      </w:r>
      <w:r w:rsidRPr="001B352B">
        <w:rPr>
          <w:rFonts w:ascii="Arial" w:hAnsi="Arial" w:cs="Arial"/>
          <w:lang w:val="en-US"/>
        </w:rPr>
        <w:t xml:space="preserve"> </w:t>
      </w:r>
      <w:r w:rsidR="00E83558">
        <w:rPr>
          <w:rFonts w:ascii="Arial" w:hAnsi="Arial" w:cs="Arial"/>
          <w:b/>
          <w:bCs/>
          <w:lang w:val="en-US"/>
        </w:rPr>
        <w:t>Employee Onboarding</w:t>
      </w:r>
      <w:r w:rsidR="006B02E2" w:rsidRPr="006B02E2">
        <w:rPr>
          <w:rFonts w:ascii="Arial" w:hAnsi="Arial" w:cs="Arial"/>
          <w:b/>
          <w:bCs/>
          <w:lang w:val="en-US"/>
        </w:rPr>
        <w:t xml:space="preserve"> </w:t>
      </w:r>
      <w:r w:rsidR="00357089" w:rsidRPr="003E4AD7">
        <w:rPr>
          <w:rFonts w:ascii="Arial" w:hAnsi="Arial" w:cs="Arial"/>
          <w:lang w:val="en-US"/>
        </w:rPr>
        <w:t>template</w:t>
      </w:r>
      <w:r w:rsidRPr="001B352B">
        <w:rPr>
          <w:rFonts w:ascii="Arial" w:hAnsi="Arial" w:cs="Arial"/>
          <w:lang w:val="en-US"/>
        </w:rPr>
        <w:t>. The main audience of this document are technical IT/system administrators.</w:t>
      </w:r>
    </w:p>
    <w:p w14:paraId="399783D8" w14:textId="32716FD5" w:rsidR="004155AC" w:rsidRDefault="004155AC" w:rsidP="004155AC">
      <w:pPr>
        <w:pStyle w:val="BPParagraph"/>
        <w:rPr>
          <w:rFonts w:ascii="Arial" w:hAnsi="Arial" w:cs="Arial"/>
          <w:lang w:val="en-US"/>
        </w:rPr>
      </w:pPr>
      <w:r>
        <w:rPr>
          <w:rFonts w:ascii="Arial" w:hAnsi="Arial" w:cs="Arial"/>
          <w:lang w:val="en-US"/>
        </w:rPr>
        <w:t>Our template aims to o</w:t>
      </w:r>
      <w:r w:rsidRPr="004155AC">
        <w:rPr>
          <w:rFonts w:ascii="Arial" w:hAnsi="Arial" w:cs="Arial"/>
          <w:lang w:val="en-US"/>
        </w:rPr>
        <w:t xml:space="preserve">nboard </w:t>
      </w:r>
      <w:r w:rsidR="004C7B00">
        <w:rPr>
          <w:rFonts w:ascii="Arial" w:hAnsi="Arial" w:cs="Arial"/>
          <w:lang w:val="en-US"/>
        </w:rPr>
        <w:t>ex</w:t>
      </w:r>
      <w:r w:rsidRPr="004155AC">
        <w:rPr>
          <w:rFonts w:ascii="Arial" w:hAnsi="Arial" w:cs="Arial"/>
          <w:lang w:val="en-US"/>
        </w:rPr>
        <w:t xml:space="preserve">ternal </w:t>
      </w:r>
      <w:r w:rsidR="004C7B00">
        <w:rPr>
          <w:rFonts w:ascii="Arial" w:hAnsi="Arial" w:cs="Arial"/>
          <w:lang w:val="en-US"/>
        </w:rPr>
        <w:t>new hires</w:t>
      </w:r>
      <w:r w:rsidR="004C7B00" w:rsidRPr="004C7B00">
        <w:rPr>
          <w:rFonts w:ascii="Arial" w:hAnsi="Arial" w:cs="Arial"/>
          <w:lang w:val="en-US"/>
        </w:rPr>
        <w:t xml:space="preserve"> with a wizard-like predefined process, which provides the Low-Code and No-Code solutions for you to easily configure the guided experience via UI, after </w:t>
      </w:r>
      <w:r w:rsidR="004C7B00">
        <w:rPr>
          <w:rFonts w:ascii="Arial" w:hAnsi="Arial" w:cs="Arial"/>
          <w:lang w:val="en-US"/>
        </w:rPr>
        <w:t>selecting</w:t>
      </w:r>
      <w:r w:rsidR="004C7B00" w:rsidRPr="004C7B00">
        <w:rPr>
          <w:rFonts w:ascii="Arial" w:hAnsi="Arial" w:cs="Arial"/>
          <w:lang w:val="en-US"/>
        </w:rPr>
        <w:t xml:space="preserve"> the</w:t>
      </w:r>
      <w:r w:rsidR="004C7B00">
        <w:rPr>
          <w:rFonts w:ascii="Arial" w:hAnsi="Arial" w:cs="Arial"/>
          <w:lang w:val="en-US"/>
        </w:rPr>
        <w:t xml:space="preserve"> </w:t>
      </w:r>
      <w:proofErr w:type="spellStart"/>
      <w:r w:rsidR="004C7B00" w:rsidRPr="001B352B">
        <w:rPr>
          <w:rFonts w:ascii="Arial" w:hAnsi="Arial" w:cs="Arial"/>
          <w:lang w:val="en-US"/>
        </w:rPr>
        <w:t>the</w:t>
      </w:r>
      <w:proofErr w:type="spellEnd"/>
      <w:r w:rsidR="004C7B00" w:rsidRPr="001B352B">
        <w:rPr>
          <w:rFonts w:ascii="Arial" w:hAnsi="Arial" w:cs="Arial"/>
          <w:lang w:val="en-US"/>
        </w:rPr>
        <w:t xml:space="preserve"> </w:t>
      </w:r>
      <w:r w:rsidR="004C7B00">
        <w:rPr>
          <w:rFonts w:ascii="Arial" w:hAnsi="Arial" w:cs="Arial"/>
          <w:lang w:val="en-US"/>
        </w:rPr>
        <w:t>SAP Build Process Automation</w:t>
      </w:r>
      <w:r w:rsidR="004C7B00" w:rsidRPr="004C7B00">
        <w:rPr>
          <w:rFonts w:ascii="Arial" w:hAnsi="Arial" w:cs="Arial"/>
          <w:lang w:val="en-US"/>
        </w:rPr>
        <w:t xml:space="preserve"> template. All steps of this wizard are split to individual cards so that you can do the configurations based on the card level. Again, all UI texts are editable.</w:t>
      </w:r>
    </w:p>
    <w:p w14:paraId="729EDD24" w14:textId="7CA7593E" w:rsidR="007E7467" w:rsidRPr="004155AC" w:rsidRDefault="007E7467" w:rsidP="004155AC">
      <w:pPr>
        <w:pStyle w:val="BPParagraph"/>
        <w:rPr>
          <w:rFonts w:ascii="Arial" w:hAnsi="Arial" w:cs="Arial"/>
          <w:lang w:val="en-US"/>
        </w:rPr>
      </w:pPr>
      <w:r w:rsidRPr="007E7467">
        <w:rPr>
          <w:rFonts w:ascii="Arial" w:hAnsi="Arial" w:cs="Arial"/>
          <w:lang w:val="en-US"/>
        </w:rPr>
        <w:t xml:space="preserve">This </w:t>
      </w:r>
      <w:r>
        <w:rPr>
          <w:rFonts w:ascii="Arial" w:hAnsi="Arial" w:cs="Arial"/>
          <w:lang w:val="en-US"/>
        </w:rPr>
        <w:t xml:space="preserve">template </w:t>
      </w:r>
      <w:r w:rsidRPr="007E7467">
        <w:rPr>
          <w:rFonts w:ascii="Arial" w:hAnsi="Arial" w:cs="Arial"/>
          <w:lang w:val="en-US"/>
        </w:rPr>
        <w:t xml:space="preserve">contains </w:t>
      </w:r>
      <w:r w:rsidR="00E23665">
        <w:rPr>
          <w:rFonts w:ascii="Arial" w:hAnsi="Arial" w:cs="Arial"/>
          <w:lang w:val="en-US"/>
        </w:rPr>
        <w:t>g</w:t>
      </w:r>
      <w:r w:rsidRPr="007E7467">
        <w:rPr>
          <w:rFonts w:ascii="Arial" w:hAnsi="Arial" w:cs="Arial"/>
          <w:lang w:val="en-US"/>
        </w:rPr>
        <w:t xml:space="preserve">uided </w:t>
      </w:r>
      <w:r w:rsidR="009679A9">
        <w:rPr>
          <w:rFonts w:ascii="Arial" w:hAnsi="Arial" w:cs="Arial"/>
          <w:lang w:val="en-US"/>
        </w:rPr>
        <w:t>p</w:t>
      </w:r>
      <w:r w:rsidRPr="007E7467">
        <w:rPr>
          <w:rFonts w:ascii="Arial" w:hAnsi="Arial" w:cs="Arial"/>
          <w:lang w:val="en-US"/>
        </w:rPr>
        <w:t xml:space="preserve">rocess, </w:t>
      </w:r>
      <w:r w:rsidR="00E23665">
        <w:rPr>
          <w:rFonts w:ascii="Arial" w:hAnsi="Arial" w:cs="Arial"/>
          <w:lang w:val="en-US"/>
        </w:rPr>
        <w:t>s</w:t>
      </w:r>
      <w:r w:rsidRPr="007E7467">
        <w:rPr>
          <w:rFonts w:ascii="Arial" w:hAnsi="Arial" w:cs="Arial"/>
          <w:lang w:val="en-US"/>
        </w:rPr>
        <w:t>ubprocess, enabling customers to flexibly configure stages and steps in a low code / no code approach.</w:t>
      </w:r>
      <w:r w:rsidR="00C91983">
        <w:rPr>
          <w:rFonts w:ascii="Arial" w:hAnsi="Arial" w:cs="Arial"/>
          <w:lang w:val="en-US"/>
        </w:rPr>
        <w:t xml:space="preserve"> When a new hire clicks </w:t>
      </w:r>
      <w:r w:rsidR="00EC0723">
        <w:rPr>
          <w:rFonts w:ascii="Arial" w:hAnsi="Arial" w:cs="Arial"/>
          <w:lang w:val="en-US"/>
        </w:rPr>
        <w:t>“S</w:t>
      </w:r>
      <w:r w:rsidR="00C91983">
        <w:rPr>
          <w:rFonts w:ascii="Arial" w:hAnsi="Arial" w:cs="Arial"/>
          <w:lang w:val="en-US"/>
        </w:rPr>
        <w:t>tart</w:t>
      </w:r>
      <w:r w:rsidR="00EC0723">
        <w:rPr>
          <w:rFonts w:ascii="Arial" w:hAnsi="Arial" w:cs="Arial"/>
          <w:lang w:val="en-US"/>
        </w:rPr>
        <w:t>”</w:t>
      </w:r>
      <w:r w:rsidR="00C91983">
        <w:rPr>
          <w:rFonts w:ascii="Arial" w:hAnsi="Arial" w:cs="Arial"/>
          <w:lang w:val="en-US"/>
        </w:rPr>
        <w:t xml:space="preserve"> button in </w:t>
      </w:r>
      <w:r w:rsidR="003F3076" w:rsidRPr="003F3076">
        <w:rPr>
          <w:rFonts w:ascii="Arial" w:hAnsi="Arial" w:cs="Arial"/>
          <w:lang w:val="en-US"/>
        </w:rPr>
        <w:t>SAP Work Zone</w:t>
      </w:r>
      <w:r w:rsidR="003F3076">
        <w:rPr>
          <w:rFonts w:ascii="Arial" w:hAnsi="Arial" w:cs="Arial"/>
          <w:lang w:val="en-US"/>
        </w:rPr>
        <w:t xml:space="preserve"> </w:t>
      </w:r>
      <w:r w:rsidR="00C91983">
        <w:rPr>
          <w:rFonts w:ascii="Arial" w:hAnsi="Arial" w:cs="Arial"/>
          <w:lang w:val="en-US"/>
        </w:rPr>
        <w:t xml:space="preserve">wizard, the guided process gets started </w:t>
      </w:r>
      <w:r w:rsidR="00C91983" w:rsidRPr="00C91983">
        <w:rPr>
          <w:rFonts w:ascii="Arial" w:hAnsi="Arial" w:cs="Arial"/>
          <w:lang w:val="en-US"/>
        </w:rPr>
        <w:t>at the backend</w:t>
      </w:r>
      <w:r w:rsidR="00C91983">
        <w:rPr>
          <w:rFonts w:ascii="Arial" w:hAnsi="Arial" w:cs="Arial"/>
          <w:lang w:val="en-US"/>
        </w:rPr>
        <w:t>. Then one branch goes to “Before Your First Day”</w:t>
      </w:r>
      <w:r w:rsidR="009600C4">
        <w:rPr>
          <w:rFonts w:ascii="Arial" w:hAnsi="Arial" w:cs="Arial"/>
          <w:lang w:val="en-US"/>
        </w:rPr>
        <w:t xml:space="preserve"> stage</w:t>
      </w:r>
      <w:r w:rsidR="00C91983">
        <w:rPr>
          <w:rFonts w:ascii="Arial" w:hAnsi="Arial" w:cs="Arial"/>
          <w:lang w:val="en-US"/>
        </w:rPr>
        <w:t xml:space="preserve">, the other goes to a subprocess “Fetch Hire Date”. Within the subprocess, three action projects run sequentially to get the new hire’s hire date which will be returned to the main process as a reference date for </w:t>
      </w:r>
      <w:r w:rsidR="009600C4">
        <w:rPr>
          <w:rFonts w:ascii="Arial" w:hAnsi="Arial" w:cs="Arial"/>
          <w:lang w:val="en-US"/>
        </w:rPr>
        <w:t>a timer event. After the new hire reaches the hire date, “</w:t>
      </w:r>
      <w:r w:rsidR="009600C4" w:rsidRPr="009600C4">
        <w:rPr>
          <w:rFonts w:ascii="Arial" w:hAnsi="Arial" w:cs="Arial"/>
          <w:lang w:val="en-US"/>
        </w:rPr>
        <w:t>Your First Day</w:t>
      </w:r>
      <w:r w:rsidR="009600C4">
        <w:rPr>
          <w:rFonts w:ascii="Arial" w:hAnsi="Arial" w:cs="Arial"/>
          <w:lang w:val="en-US"/>
        </w:rPr>
        <w:t xml:space="preserve">” stage </w:t>
      </w:r>
      <w:r w:rsidR="00771330">
        <w:rPr>
          <w:rFonts w:ascii="Arial" w:hAnsi="Arial" w:cs="Arial"/>
          <w:lang w:val="en-US"/>
        </w:rPr>
        <w:t>and “</w:t>
      </w:r>
      <w:r w:rsidR="00771330" w:rsidRPr="00771330">
        <w:rPr>
          <w:rFonts w:ascii="Arial" w:hAnsi="Arial" w:cs="Arial"/>
          <w:lang w:val="en-US"/>
        </w:rPr>
        <w:t>Your First Three Months</w:t>
      </w:r>
      <w:r w:rsidR="00771330">
        <w:rPr>
          <w:rFonts w:ascii="Arial" w:hAnsi="Arial" w:cs="Arial"/>
          <w:lang w:val="en-US"/>
        </w:rPr>
        <w:t xml:space="preserve">” stage </w:t>
      </w:r>
      <w:r w:rsidR="009600C4">
        <w:rPr>
          <w:rFonts w:ascii="Arial" w:hAnsi="Arial" w:cs="Arial"/>
          <w:lang w:val="en-US"/>
        </w:rPr>
        <w:t>will be enabled.</w:t>
      </w:r>
    </w:p>
    <w:p w14:paraId="0B73D04D" w14:textId="04A9BC34" w:rsidR="001B352B" w:rsidRPr="001B352B" w:rsidRDefault="001B352B" w:rsidP="00C67F47">
      <w:pPr>
        <w:pStyle w:val="BPParagraph"/>
        <w:jc w:val="left"/>
        <w:rPr>
          <w:rFonts w:ascii="Arial" w:hAnsi="Arial" w:cs="Arial"/>
          <w:lang w:val="en-US"/>
        </w:rPr>
      </w:pPr>
    </w:p>
    <w:p w14:paraId="750ACE58" w14:textId="165394B5" w:rsidR="001B352B" w:rsidRPr="001B352B" w:rsidRDefault="001B352B" w:rsidP="00C67F47">
      <w:pPr>
        <w:pStyle w:val="BPParagraph"/>
        <w:jc w:val="left"/>
        <w:rPr>
          <w:rFonts w:ascii="Arial" w:hAnsi="Arial" w:cs="Arial"/>
          <w:lang w:val="en-US"/>
        </w:rPr>
      </w:pPr>
      <w:r w:rsidRPr="001B352B">
        <w:rPr>
          <w:rFonts w:ascii="Arial" w:hAnsi="Arial" w:cs="Arial"/>
          <w:lang w:val="en-US"/>
        </w:rPr>
        <w:t xml:space="preserve"> </w:t>
      </w:r>
      <w:r w:rsidR="009D2771">
        <w:rPr>
          <w:rFonts w:ascii="Arial" w:hAnsi="Arial" w:cs="Arial"/>
          <w:lang w:val="en-US"/>
        </w:rPr>
        <w:t>F</w:t>
      </w:r>
      <w:r w:rsidRPr="001B352B">
        <w:rPr>
          <w:rFonts w:ascii="Arial" w:hAnsi="Arial" w:cs="Arial"/>
          <w:lang w:val="en-US"/>
        </w:rPr>
        <w:t>eatures of the content package</w:t>
      </w:r>
    </w:p>
    <w:p w14:paraId="3A9B04E6" w14:textId="7357CA61" w:rsidR="001B352B" w:rsidRPr="001B352B" w:rsidRDefault="003F5250" w:rsidP="00C67F47">
      <w:pPr>
        <w:pStyle w:val="BPParagraph"/>
        <w:numPr>
          <w:ilvl w:val="0"/>
          <w:numId w:val="34"/>
        </w:numPr>
        <w:jc w:val="left"/>
        <w:rPr>
          <w:rFonts w:ascii="Arial" w:hAnsi="Arial" w:cs="Arial"/>
          <w:lang w:val="en-US"/>
        </w:rPr>
      </w:pPr>
      <w:r w:rsidRPr="003F5250">
        <w:rPr>
          <w:rFonts w:ascii="Arial" w:hAnsi="Arial" w:cs="Arial"/>
          <w:lang w:val="en-US"/>
        </w:rPr>
        <w:t xml:space="preserve">Create </w:t>
      </w:r>
      <w:r w:rsidR="0014554A">
        <w:rPr>
          <w:rFonts w:ascii="Arial" w:hAnsi="Arial" w:cs="Arial"/>
          <w:lang w:val="en-US"/>
        </w:rPr>
        <w:t>g</w:t>
      </w:r>
      <w:r w:rsidRPr="003F5250">
        <w:rPr>
          <w:rFonts w:ascii="Arial" w:hAnsi="Arial" w:cs="Arial"/>
          <w:lang w:val="en-US"/>
        </w:rPr>
        <w:t xml:space="preserve">uided </w:t>
      </w:r>
      <w:r w:rsidR="0014554A">
        <w:rPr>
          <w:rFonts w:ascii="Arial" w:hAnsi="Arial" w:cs="Arial"/>
          <w:lang w:val="en-US"/>
        </w:rPr>
        <w:t>p</w:t>
      </w:r>
      <w:r w:rsidRPr="003F5250">
        <w:rPr>
          <w:rFonts w:ascii="Arial" w:hAnsi="Arial" w:cs="Arial"/>
          <w:lang w:val="en-US"/>
        </w:rPr>
        <w:t>rocess as new artefact in SAP Build Process Automation</w:t>
      </w:r>
    </w:p>
    <w:p w14:paraId="6817BA01" w14:textId="18965467" w:rsidR="001B352B" w:rsidRPr="001B352B" w:rsidRDefault="003F5250" w:rsidP="00C67F47">
      <w:pPr>
        <w:pStyle w:val="BPParagraph"/>
        <w:numPr>
          <w:ilvl w:val="0"/>
          <w:numId w:val="34"/>
        </w:numPr>
        <w:jc w:val="left"/>
        <w:rPr>
          <w:rFonts w:ascii="Arial" w:hAnsi="Arial" w:cs="Arial"/>
          <w:lang w:val="en-US"/>
        </w:rPr>
      </w:pPr>
      <w:r w:rsidRPr="003F5250">
        <w:rPr>
          <w:rFonts w:ascii="Arial" w:hAnsi="Arial" w:cs="Arial"/>
          <w:lang w:val="en-US"/>
        </w:rPr>
        <w:t xml:space="preserve">Add (parallel) stages and steps with </w:t>
      </w:r>
      <w:r w:rsidR="003F3076" w:rsidRPr="003F3076">
        <w:rPr>
          <w:rFonts w:ascii="Arial" w:hAnsi="Arial" w:cs="Arial"/>
          <w:lang w:val="en-US"/>
        </w:rPr>
        <w:t>SAP Work Zone</w:t>
      </w:r>
      <w:r w:rsidR="003F3076" w:rsidRPr="003F5250">
        <w:rPr>
          <w:rFonts w:ascii="Arial" w:hAnsi="Arial" w:cs="Arial"/>
          <w:lang w:val="en-US"/>
        </w:rPr>
        <w:t xml:space="preserve"> </w:t>
      </w:r>
      <w:r w:rsidRPr="003F5250">
        <w:rPr>
          <w:rFonts w:ascii="Arial" w:hAnsi="Arial" w:cs="Arial"/>
          <w:lang w:val="en-US"/>
        </w:rPr>
        <w:t>(widgets, cards, …) as step UI</w:t>
      </w:r>
    </w:p>
    <w:p w14:paraId="71479905" w14:textId="5EA77B4E" w:rsidR="001B352B" w:rsidRDefault="003F5250" w:rsidP="00C67F47">
      <w:pPr>
        <w:pStyle w:val="BPParagraph"/>
        <w:numPr>
          <w:ilvl w:val="0"/>
          <w:numId w:val="34"/>
        </w:numPr>
        <w:jc w:val="left"/>
        <w:rPr>
          <w:rFonts w:ascii="Arial" w:hAnsi="Arial" w:cs="Arial"/>
          <w:lang w:val="en-US"/>
        </w:rPr>
      </w:pPr>
      <w:r w:rsidRPr="003F5250">
        <w:rPr>
          <w:rFonts w:ascii="Arial" w:hAnsi="Arial" w:cs="Arial"/>
          <w:lang w:val="en-US"/>
        </w:rPr>
        <w:t xml:space="preserve">Select </w:t>
      </w:r>
      <w:r w:rsidR="0014554A">
        <w:rPr>
          <w:rFonts w:ascii="Arial" w:hAnsi="Arial" w:cs="Arial"/>
          <w:lang w:val="en-US"/>
        </w:rPr>
        <w:t>g</w:t>
      </w:r>
      <w:r w:rsidRPr="003F5250">
        <w:rPr>
          <w:rFonts w:ascii="Arial" w:hAnsi="Arial" w:cs="Arial"/>
          <w:lang w:val="en-US"/>
        </w:rPr>
        <w:t xml:space="preserve">uided </w:t>
      </w:r>
      <w:r w:rsidR="0014554A">
        <w:rPr>
          <w:rFonts w:ascii="Arial" w:hAnsi="Arial" w:cs="Arial"/>
          <w:lang w:val="en-US"/>
        </w:rPr>
        <w:t>p</w:t>
      </w:r>
      <w:r w:rsidRPr="003F5250">
        <w:rPr>
          <w:rFonts w:ascii="Arial" w:hAnsi="Arial" w:cs="Arial"/>
          <w:lang w:val="en-US"/>
        </w:rPr>
        <w:t xml:space="preserve">rocess as template for wizard layout (new) or create empty one (existing) in </w:t>
      </w:r>
      <w:r w:rsidRPr="003F3076">
        <w:rPr>
          <w:rFonts w:ascii="Arial" w:hAnsi="Arial" w:cs="Arial"/>
          <w:lang w:val="en-US"/>
        </w:rPr>
        <w:t>SAP Work Zone</w:t>
      </w:r>
    </w:p>
    <w:p w14:paraId="5596A91C" w14:textId="387AFBB1" w:rsidR="003F5250" w:rsidRDefault="003F5250" w:rsidP="00C67F47">
      <w:pPr>
        <w:pStyle w:val="BPParagraph"/>
        <w:numPr>
          <w:ilvl w:val="0"/>
          <w:numId w:val="34"/>
        </w:numPr>
        <w:jc w:val="left"/>
        <w:rPr>
          <w:rFonts w:ascii="Arial" w:hAnsi="Arial" w:cs="Arial"/>
          <w:lang w:val="en-US"/>
        </w:rPr>
      </w:pPr>
      <w:r w:rsidRPr="003F5250">
        <w:rPr>
          <w:rFonts w:ascii="Arial" w:hAnsi="Arial" w:cs="Arial"/>
          <w:lang w:val="en-US"/>
        </w:rPr>
        <w:t xml:space="preserve">Add wizard layout to any </w:t>
      </w:r>
      <w:proofErr w:type="spellStart"/>
      <w:r w:rsidRPr="003F5250">
        <w:rPr>
          <w:rFonts w:ascii="Arial" w:hAnsi="Arial" w:cs="Arial"/>
          <w:lang w:val="en-US"/>
        </w:rPr>
        <w:t>workpage</w:t>
      </w:r>
      <w:proofErr w:type="spellEnd"/>
      <w:r w:rsidRPr="003F5250">
        <w:rPr>
          <w:rFonts w:ascii="Arial" w:hAnsi="Arial" w:cs="Arial"/>
          <w:lang w:val="en-US"/>
        </w:rPr>
        <w:t>, and widgets and UI cards to each step</w:t>
      </w:r>
    </w:p>
    <w:p w14:paraId="03014E80" w14:textId="165A3E0F" w:rsidR="00EC68D8" w:rsidRDefault="003F5250" w:rsidP="00870091">
      <w:pPr>
        <w:pStyle w:val="BPParagraph"/>
        <w:numPr>
          <w:ilvl w:val="0"/>
          <w:numId w:val="34"/>
        </w:numPr>
        <w:jc w:val="left"/>
        <w:rPr>
          <w:rFonts w:ascii="Arial" w:hAnsi="Arial" w:cs="Arial"/>
          <w:lang w:val="en-US"/>
        </w:rPr>
      </w:pPr>
      <w:r w:rsidRPr="003F5250">
        <w:rPr>
          <w:rFonts w:ascii="Arial" w:hAnsi="Arial" w:cs="Arial"/>
          <w:lang w:val="en-US"/>
        </w:rPr>
        <w:t xml:space="preserve">Save user progress on </w:t>
      </w:r>
      <w:r w:rsidR="003F3076" w:rsidRPr="003F3076">
        <w:rPr>
          <w:rFonts w:ascii="Arial" w:hAnsi="Arial" w:cs="Arial"/>
          <w:lang w:val="en-US"/>
        </w:rPr>
        <w:t>SAP Work Zone</w:t>
      </w:r>
      <w:r w:rsidRPr="003F5250">
        <w:rPr>
          <w:rFonts w:ascii="Arial" w:hAnsi="Arial" w:cs="Arial"/>
          <w:lang w:val="en-US"/>
        </w:rPr>
        <w:t xml:space="preserve"> for gradual completion</w:t>
      </w:r>
    </w:p>
    <w:p w14:paraId="19CF4A65" w14:textId="3737E07F" w:rsidR="00C91983" w:rsidRPr="00A7590F" w:rsidRDefault="006308C0" w:rsidP="00C91983">
      <w:pPr>
        <w:pStyle w:val="BPParagraph"/>
        <w:jc w:val="center"/>
        <w:rPr>
          <w:rFonts w:ascii="Arial" w:hAnsi="Arial" w:cs="Arial"/>
          <w:lang w:val="en-US"/>
        </w:rPr>
      </w:pPr>
      <w:r>
        <w:rPr>
          <w:rFonts w:ascii="Arial" w:hAnsi="Arial" w:cs="Arial"/>
          <w:noProof/>
          <w:lang w:val="en-US"/>
        </w:rPr>
        <w:lastRenderedPageBreak/>
        <w:drawing>
          <wp:inline distT="0" distB="0" distL="0" distR="0" wp14:anchorId="75AC27AC" wp14:editId="6D73D8B9">
            <wp:extent cx="4965700" cy="5187944"/>
            <wp:effectExtent l="0" t="0" r="0" b="0"/>
            <wp:docPr id="1769816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16870" name="Picture 176981687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76028" cy="5198734"/>
                    </a:xfrm>
                    <a:prstGeom prst="rect">
                      <a:avLst/>
                    </a:prstGeom>
                  </pic:spPr>
                </pic:pic>
              </a:graphicData>
            </a:graphic>
          </wp:inline>
        </w:drawing>
      </w:r>
    </w:p>
    <w:p w14:paraId="4912CAA6" w14:textId="6FE36E09" w:rsidR="008C657F" w:rsidRPr="004C7799" w:rsidRDefault="00E62DE7" w:rsidP="00870091">
      <w:pPr>
        <w:pStyle w:val="Heading2"/>
        <w:rPr>
          <w:color w:val="F0AB00" w:themeColor="accent1"/>
        </w:rPr>
      </w:pPr>
      <w:bookmarkStart w:id="2" w:name="_Toc176963192"/>
      <w:r w:rsidRPr="004C7799">
        <w:rPr>
          <w:color w:val="F0AB00" w:themeColor="accent1"/>
        </w:rPr>
        <w:t>Prerequisites</w:t>
      </w:r>
      <w:bookmarkEnd w:id="2"/>
      <w:r w:rsidRPr="004C7799">
        <w:rPr>
          <w:color w:val="F0AB00" w:themeColor="accent1"/>
        </w:rPr>
        <w:t xml:space="preserve"> </w:t>
      </w:r>
    </w:p>
    <w:p w14:paraId="70F51F83" w14:textId="52DBA53D" w:rsidR="003618F6" w:rsidRDefault="00F00F2C" w:rsidP="003618F6">
      <w:r w:rsidRPr="00F00F2C">
        <w:t xml:space="preserve">Ensure </w:t>
      </w:r>
      <w:r w:rsidR="00475C5A">
        <w:t>i</w:t>
      </w:r>
      <w:r w:rsidRPr="00F00F2C">
        <w:t xml:space="preserve">dentity </w:t>
      </w:r>
      <w:r w:rsidR="00475C5A">
        <w:t>a</w:t>
      </w:r>
      <w:r w:rsidRPr="00F00F2C">
        <w:t xml:space="preserve">uthentication </w:t>
      </w:r>
      <w:r w:rsidR="00475C5A">
        <w:t>s</w:t>
      </w:r>
      <w:r w:rsidRPr="00F00F2C">
        <w:t>ervice</w:t>
      </w:r>
      <w:r>
        <w:t xml:space="preserve"> </w:t>
      </w:r>
      <w:r w:rsidRPr="00F00F2C">
        <w:t>ha</w:t>
      </w:r>
      <w:r w:rsidR="002A4B6F">
        <w:t>s</w:t>
      </w:r>
      <w:r w:rsidRPr="00F00F2C">
        <w:t xml:space="preserve"> been configured</w:t>
      </w:r>
      <w:r>
        <w:t>.</w:t>
      </w:r>
    </w:p>
    <w:p w14:paraId="06C6E34C" w14:textId="6EEFDBFC" w:rsidR="008D4F85" w:rsidRPr="00F00F2C" w:rsidRDefault="00F00F2C" w:rsidP="003618F6">
      <w:pPr>
        <w:pStyle w:val="ReferenceLinks"/>
        <w:rPr>
          <w:color w:val="3174C7"/>
          <w:u w:val="single"/>
        </w:rPr>
      </w:pPr>
      <w:hyperlink r:id="rId17" w:history="1">
        <w:r w:rsidRPr="0097388D">
          <w:rPr>
            <w:rStyle w:val="Hyperlink"/>
          </w:rPr>
          <w:t>https://help.sap.com/docs/SAP_SUCCESSFACTORS_WORK_ZONE/04877e17a5da4908a6fea94949e160b5/cc0aae759f3f460f9d244a5acfb7fee4.html</w:t>
        </w:r>
      </w:hyperlink>
    </w:p>
    <w:p w14:paraId="7013E434" w14:textId="68C0A36B" w:rsidR="00A52AB9" w:rsidRPr="004C7AC4" w:rsidRDefault="00E94F4B" w:rsidP="00A52AB9">
      <w:pPr>
        <w:pStyle w:val="ReferenceLinks"/>
        <w:numPr>
          <w:ilvl w:val="0"/>
          <w:numId w:val="0"/>
        </w:numPr>
        <w:rPr>
          <w:rStyle w:val="Hyperlink"/>
          <w:color w:val="auto"/>
          <w:u w:val="none"/>
          <w:lang w:val="en-CN" w:eastAsia="zh-CN"/>
        </w:rPr>
      </w:pPr>
      <w:r w:rsidRPr="00E94F4B">
        <w:rPr>
          <w:lang w:val="en-CN" w:eastAsia="zh-CN"/>
        </w:rPr>
        <w:t>Your organization has a license for SAP SuccessFactors Onboarding.</w:t>
      </w:r>
    </w:p>
    <w:p w14:paraId="673FD290" w14:textId="77777777" w:rsidR="00E94F4B" w:rsidRDefault="00E94F4B" w:rsidP="00A52AB9">
      <w:pPr>
        <w:pStyle w:val="BPParagraph"/>
        <w:jc w:val="left"/>
        <w:rPr>
          <w:rFonts w:ascii="Arial" w:hAnsi="Arial" w:cs="Arial"/>
          <w:lang w:val="en-US"/>
        </w:rPr>
      </w:pPr>
    </w:p>
    <w:p w14:paraId="16F86D0D" w14:textId="635C68CB" w:rsidR="00A52AB9" w:rsidRPr="00E331FA" w:rsidRDefault="00A52AB9" w:rsidP="00A52AB9">
      <w:pPr>
        <w:pStyle w:val="BPParagraph"/>
        <w:jc w:val="left"/>
        <w:rPr>
          <w:rFonts w:ascii="Arial" w:hAnsi="Arial" w:cs="Arial"/>
          <w:lang w:val="en-US"/>
        </w:rPr>
      </w:pPr>
      <w:r w:rsidRPr="00E331FA">
        <w:rPr>
          <w:rFonts w:ascii="Arial" w:hAnsi="Arial" w:cs="Arial"/>
          <w:lang w:val="en-US"/>
        </w:rPr>
        <w:t xml:space="preserve">This </w:t>
      </w:r>
      <w:r w:rsidR="00E83558">
        <w:rPr>
          <w:rFonts w:ascii="Arial" w:hAnsi="Arial" w:cs="Arial"/>
          <w:b/>
          <w:bCs/>
          <w:lang w:val="en-US"/>
        </w:rPr>
        <w:t>Employee Onboarding</w:t>
      </w:r>
      <w:r w:rsidR="008977A8" w:rsidRPr="006B02E2">
        <w:rPr>
          <w:rFonts w:ascii="Arial" w:hAnsi="Arial" w:cs="Arial"/>
          <w:b/>
          <w:bCs/>
          <w:lang w:val="en-US"/>
        </w:rPr>
        <w:t xml:space="preserve"> </w:t>
      </w:r>
      <w:r w:rsidRPr="00E331FA">
        <w:rPr>
          <w:rFonts w:ascii="Arial" w:hAnsi="Arial" w:cs="Arial"/>
          <w:lang w:val="en-US"/>
        </w:rPr>
        <w:t xml:space="preserve">template is intended to be used for </w:t>
      </w:r>
      <w:r w:rsidR="00DE3D90">
        <w:rPr>
          <w:rFonts w:ascii="Arial" w:hAnsi="Arial" w:cs="Arial"/>
          <w:lang w:val="en-US"/>
        </w:rPr>
        <w:t>h</w:t>
      </w:r>
      <w:r w:rsidR="00300903" w:rsidRPr="00300903">
        <w:rPr>
          <w:rFonts w:ascii="Arial" w:hAnsi="Arial" w:cs="Arial"/>
          <w:lang w:val="en-US"/>
        </w:rPr>
        <w:t xml:space="preserve">uman </w:t>
      </w:r>
      <w:r w:rsidR="00DE3D90">
        <w:rPr>
          <w:rFonts w:ascii="Arial" w:hAnsi="Arial" w:cs="Arial"/>
          <w:lang w:val="en-US"/>
        </w:rPr>
        <w:t>r</w:t>
      </w:r>
      <w:r w:rsidR="00300903" w:rsidRPr="00300903">
        <w:rPr>
          <w:rFonts w:ascii="Arial" w:hAnsi="Arial" w:cs="Arial"/>
          <w:lang w:val="en-US"/>
        </w:rPr>
        <w:t>esources</w:t>
      </w:r>
      <w:r w:rsidRPr="00E331FA">
        <w:rPr>
          <w:rFonts w:ascii="Arial" w:hAnsi="Arial" w:cs="Arial"/>
          <w:lang w:val="en-US"/>
        </w:rPr>
        <w:t xml:space="preserve"> and requires the following services in </w:t>
      </w:r>
      <w:r w:rsidRPr="00E331FA">
        <w:rPr>
          <w:rFonts w:ascii="Arial" w:eastAsia="Times New Roman" w:hAnsi="Arial" w:cs="Arial"/>
        </w:rPr>
        <w:t>SAP Business Technology Platform</w:t>
      </w:r>
      <w:r w:rsidRPr="00E331FA">
        <w:rPr>
          <w:rFonts w:ascii="Arial" w:hAnsi="Arial" w:cs="Arial"/>
          <w:lang w:val="en-US"/>
        </w:rPr>
        <w:t xml:space="preserve">. </w:t>
      </w:r>
    </w:p>
    <w:p w14:paraId="620148A5" w14:textId="4FB6E0DB" w:rsidR="00A52AB9" w:rsidRPr="00A52AB9" w:rsidRDefault="00A52AB9" w:rsidP="00A52AB9">
      <w:pPr>
        <w:pStyle w:val="BPParagraph"/>
        <w:numPr>
          <w:ilvl w:val="0"/>
          <w:numId w:val="35"/>
        </w:numPr>
        <w:jc w:val="left"/>
        <w:rPr>
          <w:rFonts w:ascii="Arial" w:hAnsi="Arial" w:cs="Arial"/>
          <w:lang w:val="en-US"/>
        </w:rPr>
      </w:pPr>
      <w:r w:rsidRPr="00A52AB9">
        <w:rPr>
          <w:rFonts w:ascii="Arial" w:hAnsi="Arial" w:cs="Arial"/>
          <w:lang w:val="en-US"/>
        </w:rPr>
        <w:t xml:space="preserve">SAP </w:t>
      </w:r>
      <w:r>
        <w:rPr>
          <w:rFonts w:ascii="Arial" w:hAnsi="Arial" w:cs="Arial"/>
          <w:lang w:val="en-US"/>
        </w:rPr>
        <w:t>Build Process Automation</w:t>
      </w:r>
      <w:r w:rsidRPr="00A52AB9">
        <w:rPr>
          <w:rFonts w:ascii="Arial" w:hAnsi="Arial" w:cs="Arial"/>
          <w:lang w:val="en-US"/>
        </w:rPr>
        <w:t xml:space="preserve"> to orchestrate the process.</w:t>
      </w:r>
    </w:p>
    <w:p w14:paraId="5E7D1B90" w14:textId="1F0B76D4" w:rsidR="00A52AB9" w:rsidRPr="00A52AB9" w:rsidRDefault="003F3076" w:rsidP="00A52AB9">
      <w:pPr>
        <w:pStyle w:val="BPParagraph"/>
        <w:numPr>
          <w:ilvl w:val="0"/>
          <w:numId w:val="35"/>
        </w:numPr>
        <w:jc w:val="left"/>
        <w:rPr>
          <w:rFonts w:ascii="Arial" w:hAnsi="Arial" w:cs="Arial"/>
          <w:lang w:val="en-US"/>
        </w:rPr>
      </w:pPr>
      <w:r w:rsidRPr="003F3076">
        <w:rPr>
          <w:rFonts w:ascii="Arial" w:hAnsi="Arial" w:cs="Arial"/>
          <w:lang w:val="en-US"/>
        </w:rPr>
        <w:t>SAP Work Zone</w:t>
      </w:r>
      <w:r w:rsidR="00A52AB9" w:rsidRPr="00A52AB9">
        <w:rPr>
          <w:rFonts w:ascii="Arial" w:hAnsi="Arial" w:cs="Arial"/>
          <w:lang w:val="en-US"/>
        </w:rPr>
        <w:t xml:space="preserve"> to access the apps that are involved in the process.</w:t>
      </w:r>
    </w:p>
    <w:p w14:paraId="4D177B79" w14:textId="4515F742" w:rsidR="00DC07A1" w:rsidRPr="00DC07A1" w:rsidRDefault="00DC07A1" w:rsidP="00715655">
      <w:pPr>
        <w:pStyle w:val="BPParagraph"/>
        <w:ind w:left="720"/>
        <w:jc w:val="left"/>
        <w:rPr>
          <w:rFonts w:ascii="Arial" w:hAnsi="Arial" w:cs="Arial"/>
          <w:lang w:val="en-US"/>
        </w:rPr>
      </w:pPr>
      <w:r>
        <w:rPr>
          <w:rFonts w:ascii="Arial" w:hAnsi="Arial" w:cs="Arial"/>
          <w:lang w:val="en-US"/>
        </w:rPr>
        <w:br/>
      </w:r>
    </w:p>
    <w:p w14:paraId="7B0BD4C6" w14:textId="42524593" w:rsidR="00FA1B53" w:rsidRPr="00EC68D8" w:rsidRDefault="00FA1B53" w:rsidP="00FA1B53">
      <w:pPr>
        <w:pStyle w:val="Heading1"/>
        <w:rPr>
          <w:rFonts w:asciiTheme="minorHAnsi" w:hAnsiTheme="minorHAnsi" w:cstheme="minorHAnsi"/>
          <w:color w:val="F0AB00" w:themeColor="accent1"/>
        </w:rPr>
      </w:pPr>
      <w:bookmarkStart w:id="3" w:name="_Toc140066235"/>
      <w:bookmarkStart w:id="4" w:name="_Toc176963193"/>
      <w:r>
        <w:rPr>
          <w:rFonts w:asciiTheme="minorHAnsi" w:hAnsiTheme="minorHAnsi" w:cstheme="minorHAnsi"/>
          <w:color w:val="F0AB00" w:themeColor="accent1"/>
        </w:rPr>
        <w:lastRenderedPageBreak/>
        <w:t>Configuration Guide</w:t>
      </w:r>
      <w:bookmarkEnd w:id="3"/>
      <w:bookmarkEnd w:id="4"/>
    </w:p>
    <w:p w14:paraId="5B9B020A" w14:textId="77777777" w:rsidR="00FA1B53" w:rsidRDefault="00FA1B53" w:rsidP="00F55872">
      <w:pPr>
        <w:pStyle w:val="BPParagraph"/>
        <w:rPr>
          <w:highlight w:val="yellow"/>
          <w:lang w:val="en-US"/>
        </w:rPr>
      </w:pPr>
    </w:p>
    <w:p w14:paraId="625B4FFB" w14:textId="3E3D7953" w:rsidR="00F55872" w:rsidRPr="00F55872" w:rsidRDefault="00E83558" w:rsidP="00F55872">
      <w:pPr>
        <w:pStyle w:val="BPParagraph"/>
        <w:jc w:val="left"/>
        <w:rPr>
          <w:rFonts w:ascii="Arial" w:hAnsi="Arial" w:cs="Arial"/>
          <w:lang w:val="en-US"/>
        </w:rPr>
      </w:pPr>
      <w:r>
        <w:rPr>
          <w:rFonts w:ascii="Arial" w:hAnsi="Arial" w:cs="Arial"/>
          <w:b/>
          <w:bCs/>
          <w:lang w:val="en-US"/>
        </w:rPr>
        <w:t>Employee Onboarding</w:t>
      </w:r>
      <w:r w:rsidR="009A4604">
        <w:rPr>
          <w:rFonts w:ascii="Arial" w:hAnsi="Arial" w:cs="Arial"/>
          <w:lang w:val="en-US"/>
        </w:rPr>
        <w:t xml:space="preserve"> </w:t>
      </w:r>
      <w:r w:rsidR="00F55872">
        <w:rPr>
          <w:rFonts w:ascii="Arial" w:hAnsi="Arial" w:cs="Arial"/>
          <w:lang w:val="en-US"/>
        </w:rPr>
        <w:t>template</w:t>
      </w:r>
      <w:r w:rsidR="00F55872" w:rsidRPr="00F55872">
        <w:rPr>
          <w:rFonts w:ascii="Arial" w:hAnsi="Arial" w:cs="Arial"/>
          <w:lang w:val="en-US"/>
        </w:rPr>
        <w:t xml:space="preserve"> requires SAP </w:t>
      </w:r>
      <w:r w:rsidR="00F55872">
        <w:rPr>
          <w:rFonts w:ascii="Arial" w:hAnsi="Arial" w:cs="Arial"/>
          <w:lang w:val="en-US"/>
        </w:rPr>
        <w:t xml:space="preserve">Build Process Automation </w:t>
      </w:r>
      <w:r w:rsidR="00F55872" w:rsidRPr="00F55872">
        <w:rPr>
          <w:rFonts w:ascii="Arial" w:hAnsi="Arial" w:cs="Arial"/>
          <w:lang w:val="en-US"/>
        </w:rPr>
        <w:t xml:space="preserve">subscription or CPEA contract. Follow the </w:t>
      </w:r>
      <w:hyperlink r:id="rId18" w:history="1">
        <w:r w:rsidR="00F55872" w:rsidRPr="00F55872">
          <w:rPr>
            <w:rStyle w:val="Hyperlink"/>
            <w:rFonts w:ascii="Arial" w:hAnsi="Arial" w:cs="Arial"/>
            <w:lang w:val="en-US"/>
          </w:rPr>
          <w:t>setup and configuration section</w:t>
        </w:r>
      </w:hyperlink>
      <w:r w:rsidR="00F55872" w:rsidRPr="00F55872">
        <w:rPr>
          <w:rFonts w:ascii="Arial" w:hAnsi="Arial" w:cs="Arial"/>
          <w:lang w:val="en-US"/>
        </w:rPr>
        <w:t>.</w:t>
      </w:r>
    </w:p>
    <w:p w14:paraId="01F09A5D" w14:textId="7B03A2F4" w:rsidR="00C5189B" w:rsidRDefault="0007662D" w:rsidP="00C5189B">
      <w:pPr>
        <w:pStyle w:val="Heading3"/>
      </w:pPr>
      <w:bookmarkStart w:id="5" w:name="_Toc176963194"/>
      <w:r>
        <w:t xml:space="preserve">Setup </w:t>
      </w:r>
      <w:r w:rsidR="00F55872">
        <w:t>SAP Business Technology Platform Cockpit</w:t>
      </w:r>
      <w:bookmarkEnd w:id="5"/>
      <w:r w:rsidR="00F55872">
        <w:t xml:space="preserve"> </w:t>
      </w:r>
    </w:p>
    <w:p w14:paraId="06016A08" w14:textId="2D836F26" w:rsidR="00446F9A" w:rsidRDefault="00446F9A" w:rsidP="00446F9A">
      <w:r w:rsidRPr="00F00F2C">
        <w:t xml:space="preserve">Ensure </w:t>
      </w:r>
      <w:r w:rsidR="00062914">
        <w:t xml:space="preserve">the </w:t>
      </w:r>
      <w:r w:rsidR="00D43D5F" w:rsidRPr="00AC0704">
        <w:t>SuccessFactors</w:t>
      </w:r>
      <w:r w:rsidR="00D43D5F">
        <w:t xml:space="preserve"> </w:t>
      </w:r>
      <w:r w:rsidR="009C77AD">
        <w:t>d</w:t>
      </w:r>
      <w:r w:rsidRPr="00F00F2C">
        <w:t>estination ha</w:t>
      </w:r>
      <w:r w:rsidR="00062914">
        <w:t>s</w:t>
      </w:r>
      <w:r w:rsidRPr="00F00F2C">
        <w:t xml:space="preserve"> been configured</w:t>
      </w:r>
      <w:r>
        <w:t>.</w:t>
      </w:r>
    </w:p>
    <w:p w14:paraId="5A5F0A1B" w14:textId="77777777" w:rsidR="00446F9A" w:rsidRDefault="00446F9A" w:rsidP="00446F9A">
      <w:pPr>
        <w:pStyle w:val="ReferenceLinks"/>
        <w:rPr>
          <w:rStyle w:val="Hyperlink"/>
        </w:rPr>
      </w:pPr>
      <w:r w:rsidRPr="00F00F2C">
        <w:rPr>
          <w:rStyle w:val="Hyperlink"/>
        </w:rPr>
        <w:t>https://help.sap.com/docs/SAP_SUCCESSFACTORS_WORK_ZONE/04877e17a5da4908a6fea94949e160b5/c12996ba62d34dfba5ae042fb925add2.html</w:t>
      </w:r>
    </w:p>
    <w:p w14:paraId="5573B9EC" w14:textId="6B358A09" w:rsidR="00A61940" w:rsidRDefault="00A61940" w:rsidP="004F07D8">
      <w:pPr>
        <w:pStyle w:val="Bullet2"/>
        <w:numPr>
          <w:ilvl w:val="0"/>
          <w:numId w:val="0"/>
        </w:numPr>
        <w:ind w:left="568" w:hanging="284"/>
      </w:pPr>
    </w:p>
    <w:p w14:paraId="0CC8296B" w14:textId="4580C58B" w:rsidR="00A61940" w:rsidRDefault="00A61940" w:rsidP="00A61940">
      <w:pPr>
        <w:pStyle w:val="Heading4"/>
      </w:pPr>
      <w:bookmarkStart w:id="6" w:name="_Toc176963195"/>
      <w:r>
        <w:t>User Roles Configuration</w:t>
      </w:r>
      <w:bookmarkEnd w:id="6"/>
    </w:p>
    <w:p w14:paraId="31A11C51" w14:textId="77777777" w:rsidR="00A61940" w:rsidRPr="005A54D4" w:rsidRDefault="00A61940" w:rsidP="00A61940">
      <w:pPr>
        <w:pStyle w:val="Bullet2"/>
        <w:numPr>
          <w:ilvl w:val="0"/>
          <w:numId w:val="0"/>
        </w:numPr>
      </w:pPr>
    </w:p>
    <w:p w14:paraId="78309CC3" w14:textId="11A3740A" w:rsidR="00A61940" w:rsidRPr="005A54D4" w:rsidRDefault="00A61940" w:rsidP="00A61940">
      <w:pPr>
        <w:pStyle w:val="Bullet1"/>
      </w:pPr>
      <w:r>
        <w:t>To access this template, the business user will need these roles:</w:t>
      </w:r>
    </w:p>
    <w:p w14:paraId="7BFAE6E9" w14:textId="009904AC" w:rsidR="00A61940" w:rsidRDefault="00BE0430" w:rsidP="00A61940">
      <w:pPr>
        <w:pStyle w:val="Bullet2"/>
      </w:pPr>
      <w:proofErr w:type="spellStart"/>
      <w:r w:rsidRPr="00BE0430">
        <w:t>ProcessAutomationParticipant</w:t>
      </w:r>
      <w:proofErr w:type="spellEnd"/>
    </w:p>
    <w:p w14:paraId="7E191F81" w14:textId="77777777" w:rsidR="005A54D4" w:rsidRDefault="005A54D4" w:rsidP="006D12C8">
      <w:pPr>
        <w:pStyle w:val="Bullet3"/>
        <w:numPr>
          <w:ilvl w:val="0"/>
          <w:numId w:val="0"/>
        </w:numPr>
      </w:pPr>
    </w:p>
    <w:tbl>
      <w:tblPr>
        <w:tblStyle w:val="SAPTable"/>
        <w:tblW w:w="0" w:type="auto"/>
        <w:tblLook w:val="0620" w:firstRow="1" w:lastRow="0" w:firstColumn="0" w:lastColumn="0" w:noHBand="1" w:noVBand="1"/>
      </w:tblPr>
      <w:tblGrid>
        <w:gridCol w:w="3261"/>
        <w:gridCol w:w="6132"/>
      </w:tblGrid>
      <w:tr w:rsidR="00592958" w14:paraId="79515B90" w14:textId="77777777" w:rsidTr="00592958">
        <w:trPr>
          <w:cnfStyle w:val="100000000000" w:firstRow="1" w:lastRow="0" w:firstColumn="0" w:lastColumn="0" w:oddVBand="0" w:evenVBand="0" w:oddHBand="0" w:evenHBand="0" w:firstRowFirstColumn="0" w:firstRowLastColumn="0" w:lastRowFirstColumn="0" w:lastRowLastColumn="0"/>
        </w:trPr>
        <w:tc>
          <w:tcPr>
            <w:tcW w:w="3261" w:type="dxa"/>
          </w:tcPr>
          <w:p w14:paraId="4FCA7A9B" w14:textId="20AECF2C" w:rsidR="00592958" w:rsidRDefault="00592958" w:rsidP="00373ACB">
            <w:pPr>
              <w:pStyle w:val="Tablesubheading"/>
            </w:pPr>
            <w:r>
              <w:t xml:space="preserve">Role Name </w:t>
            </w:r>
          </w:p>
        </w:tc>
        <w:tc>
          <w:tcPr>
            <w:tcW w:w="6132" w:type="dxa"/>
          </w:tcPr>
          <w:p w14:paraId="25CE604E" w14:textId="4FFD9E75" w:rsidR="00592958" w:rsidRDefault="00592958" w:rsidP="00373ACB">
            <w:pPr>
              <w:pStyle w:val="Tablesubheading"/>
            </w:pPr>
            <w:r>
              <w:t>Purpose</w:t>
            </w:r>
          </w:p>
        </w:tc>
      </w:tr>
      <w:tr w:rsidR="00592958" w14:paraId="79DF881A" w14:textId="77777777" w:rsidTr="00592958">
        <w:trPr>
          <w:trHeight w:val="350"/>
        </w:trPr>
        <w:tc>
          <w:tcPr>
            <w:tcW w:w="3261" w:type="dxa"/>
          </w:tcPr>
          <w:p w14:paraId="429DBAE4" w14:textId="3C663BD9" w:rsidR="00592958" w:rsidRDefault="00BE0430" w:rsidP="00373ACB">
            <w:proofErr w:type="spellStart"/>
            <w:r w:rsidRPr="00BE0430">
              <w:t>ProcessAutomationParticipant</w:t>
            </w:r>
            <w:proofErr w:type="spellEnd"/>
          </w:p>
        </w:tc>
        <w:tc>
          <w:tcPr>
            <w:tcW w:w="6132" w:type="dxa"/>
          </w:tcPr>
          <w:p w14:paraId="38178895" w14:textId="592C7083" w:rsidR="00592958" w:rsidRDefault="00BE0430" w:rsidP="00373ACB">
            <w:r w:rsidRPr="00BE0430">
              <w:t>Starts a new workflow instance</w:t>
            </w:r>
          </w:p>
        </w:tc>
      </w:tr>
    </w:tbl>
    <w:p w14:paraId="757F828F" w14:textId="15A42418" w:rsidR="0007662D" w:rsidRDefault="0007662D" w:rsidP="00EC55F6">
      <w:pPr>
        <w:pStyle w:val="Heading3"/>
      </w:pPr>
    </w:p>
    <w:p w14:paraId="4A8DDE5D" w14:textId="10A4774E" w:rsidR="00EC55F6" w:rsidRDefault="00EC55F6" w:rsidP="00EC55F6">
      <w:pPr>
        <w:pStyle w:val="Heading3"/>
      </w:pPr>
      <w:bookmarkStart w:id="7" w:name="_Toc176963196"/>
      <w:r>
        <w:t>SAP Build Process Automation</w:t>
      </w:r>
      <w:bookmarkEnd w:id="7"/>
      <w:r>
        <w:t xml:space="preserve"> </w:t>
      </w:r>
    </w:p>
    <w:p w14:paraId="3FF69813" w14:textId="36BBA76B" w:rsidR="00EC55F6" w:rsidRPr="00870091" w:rsidRDefault="00EC55F6" w:rsidP="00B04164">
      <w:pPr>
        <w:pStyle w:val="Heading4"/>
      </w:pPr>
      <w:bookmarkStart w:id="8" w:name="_Toc176963197"/>
      <w:r>
        <w:t>Import Content</w:t>
      </w:r>
      <w:bookmarkEnd w:id="8"/>
    </w:p>
    <w:p w14:paraId="7D8CC647" w14:textId="77777777" w:rsidR="008C4EAD" w:rsidRPr="008C4EAD" w:rsidRDefault="008C4EAD" w:rsidP="008C4EAD">
      <w:pPr>
        <w:pStyle w:val="Bullet2"/>
        <w:numPr>
          <w:ilvl w:val="0"/>
          <w:numId w:val="0"/>
        </w:numPr>
      </w:pPr>
      <w:r w:rsidRPr="008C4EAD">
        <w:t>This template can be downloaded from the Store:</w:t>
      </w:r>
    </w:p>
    <w:p w14:paraId="1C9F7FB7" w14:textId="77777777" w:rsidR="008C4EAD" w:rsidRPr="008C4EAD" w:rsidRDefault="008C4EAD" w:rsidP="002041A7">
      <w:pPr>
        <w:pStyle w:val="Bullet2"/>
        <w:numPr>
          <w:ilvl w:val="0"/>
          <w:numId w:val="0"/>
        </w:numPr>
        <w:ind w:left="568"/>
      </w:pPr>
      <w:r w:rsidRPr="008C4EAD">
        <w:t xml:space="preserve">1) Navigate to the </w:t>
      </w:r>
      <w:r w:rsidRPr="008C4EAD">
        <w:rPr>
          <w:b/>
          <w:bCs/>
        </w:rPr>
        <w:t>Store</w:t>
      </w:r>
      <w:r w:rsidRPr="008C4EAD">
        <w:t xml:space="preserve"> in your SAP Build Process Automation application.</w:t>
      </w:r>
    </w:p>
    <w:p w14:paraId="2DF354F1" w14:textId="53A2E516" w:rsidR="008C4EAD" w:rsidRPr="008C4EAD" w:rsidRDefault="008C4EAD" w:rsidP="002041A7">
      <w:pPr>
        <w:pStyle w:val="Bullet2"/>
        <w:numPr>
          <w:ilvl w:val="0"/>
          <w:numId w:val="0"/>
        </w:numPr>
        <w:ind w:left="568"/>
      </w:pPr>
      <w:r w:rsidRPr="008C4EAD">
        <w:t xml:space="preserve">2) Select the </w:t>
      </w:r>
      <w:r w:rsidRPr="008C4EAD">
        <w:rPr>
          <w:b/>
          <w:bCs/>
        </w:rPr>
        <w:t>Project Type</w:t>
      </w:r>
      <w:r w:rsidRPr="008C4EAD">
        <w:t xml:space="preserve"> filter as “</w:t>
      </w:r>
      <w:r w:rsidRPr="008C4EAD">
        <w:rPr>
          <w:b/>
          <w:bCs/>
        </w:rPr>
        <w:t>Process</w:t>
      </w:r>
      <w:r w:rsidRPr="008C4EAD">
        <w:t>”.</w:t>
      </w:r>
    </w:p>
    <w:p w14:paraId="6B0E63A3" w14:textId="0694A8C9" w:rsidR="008C4EAD" w:rsidRPr="008C4EAD" w:rsidRDefault="008C4EAD" w:rsidP="002041A7">
      <w:pPr>
        <w:pStyle w:val="Bullet2"/>
        <w:numPr>
          <w:ilvl w:val="0"/>
          <w:numId w:val="0"/>
        </w:numPr>
        <w:ind w:left="568"/>
      </w:pPr>
      <w:r w:rsidRPr="008C4EAD">
        <w:t xml:space="preserve">3) In the </w:t>
      </w:r>
      <w:r w:rsidR="001167FE">
        <w:t>s</w:t>
      </w:r>
      <w:r w:rsidRPr="008C4EAD">
        <w:t>earch bar type “</w:t>
      </w:r>
      <w:r w:rsidR="00016B7E" w:rsidRPr="00016B7E">
        <w:rPr>
          <w:b/>
          <w:bCs/>
        </w:rPr>
        <w:t xml:space="preserve">Employee Onboarding </w:t>
      </w:r>
      <w:r w:rsidR="00DB2A0D" w:rsidRPr="00DB2A0D">
        <w:rPr>
          <w:b/>
          <w:bCs/>
        </w:rPr>
        <w:t xml:space="preserve">with </w:t>
      </w:r>
      <w:r w:rsidR="00016B7E">
        <w:rPr>
          <w:b/>
          <w:bCs/>
        </w:rPr>
        <w:t xml:space="preserve">SAP </w:t>
      </w:r>
      <w:r w:rsidR="00DB2A0D" w:rsidRPr="00DB2A0D">
        <w:rPr>
          <w:b/>
          <w:bCs/>
        </w:rPr>
        <w:t>SuccessFactors</w:t>
      </w:r>
      <w:r w:rsidRPr="008C4EAD">
        <w:t>”</w:t>
      </w:r>
    </w:p>
    <w:p w14:paraId="22114600" w14:textId="77777777" w:rsidR="008C4EAD" w:rsidRPr="008C4EAD" w:rsidRDefault="008C4EAD" w:rsidP="002041A7">
      <w:pPr>
        <w:pStyle w:val="Bullet2"/>
        <w:numPr>
          <w:ilvl w:val="0"/>
          <w:numId w:val="0"/>
        </w:numPr>
        <w:ind w:left="568"/>
      </w:pPr>
      <w:r w:rsidRPr="008C4EAD">
        <w:t>4) Select the “Create from Template” button to add the template into your lobby.</w:t>
      </w:r>
    </w:p>
    <w:p w14:paraId="0CF20157" w14:textId="1E9A7F9D" w:rsidR="00465E72" w:rsidRDefault="008C4EAD" w:rsidP="00DB2A0D">
      <w:pPr>
        <w:pStyle w:val="Bullet2"/>
        <w:numPr>
          <w:ilvl w:val="0"/>
          <w:numId w:val="0"/>
        </w:numPr>
        <w:ind w:left="568"/>
      </w:pPr>
      <w:r w:rsidRPr="008C4EAD">
        <w:t>5) After successfully adding the template, navigate back to the lobby to find the “</w:t>
      </w:r>
      <w:r w:rsidR="00BA67F4" w:rsidRPr="00BA67F4">
        <w:t>Employee Onboarding with SAP SuccessFactors</w:t>
      </w:r>
      <w:r w:rsidRPr="008C4EAD">
        <w:t>” project available for use.</w:t>
      </w:r>
    </w:p>
    <w:p w14:paraId="2DB10FF4" w14:textId="44BA86C1" w:rsidR="00F35D9D" w:rsidRPr="00870091" w:rsidRDefault="00F35D9D" w:rsidP="00F35D9D">
      <w:pPr>
        <w:pStyle w:val="Heading4"/>
      </w:pPr>
      <w:bookmarkStart w:id="9" w:name="_Toc176963198"/>
      <w:r w:rsidRPr="00F35D9D">
        <w:rPr>
          <w:bCs/>
        </w:rPr>
        <w:t>Configuration &amp; Modification</w:t>
      </w:r>
      <w:bookmarkEnd w:id="9"/>
    </w:p>
    <w:p w14:paraId="0275CBDC" w14:textId="77777777" w:rsidR="00F35D9D" w:rsidRPr="00F35D9D" w:rsidRDefault="00F35D9D" w:rsidP="00F35D9D">
      <w:pPr>
        <w:pStyle w:val="Bullet2"/>
        <w:numPr>
          <w:ilvl w:val="0"/>
          <w:numId w:val="0"/>
        </w:numPr>
      </w:pPr>
      <w:r w:rsidRPr="00F35D9D">
        <w:t>Once you have added the content to your lobby, you will find the project in your project list. Adapt the</w:t>
      </w:r>
    </w:p>
    <w:p w14:paraId="35FB5675" w14:textId="0E7889D1" w:rsidR="00737B10" w:rsidRDefault="00F35D9D" w:rsidP="00F35D9D">
      <w:pPr>
        <w:pStyle w:val="Bullet2"/>
        <w:numPr>
          <w:ilvl w:val="0"/>
          <w:numId w:val="0"/>
        </w:numPr>
      </w:pPr>
      <w:r w:rsidRPr="00F35D9D">
        <w:t xml:space="preserve">content template based on your </w:t>
      </w:r>
      <w:proofErr w:type="gramStart"/>
      <w:r w:rsidRPr="00F35D9D">
        <w:t>requirements</w:t>
      </w:r>
      <w:r w:rsidR="003F696C">
        <w:t>(</w:t>
      </w:r>
      <w:proofErr w:type="gramEnd"/>
      <w:r w:rsidR="003F696C">
        <w:t xml:space="preserve">change </w:t>
      </w:r>
      <w:r w:rsidR="00FB0AC0">
        <w:t>names</w:t>
      </w:r>
      <w:r w:rsidR="003F696C">
        <w:t xml:space="preserve"> or </w:t>
      </w:r>
      <w:r w:rsidR="00DE50DF">
        <w:t xml:space="preserve">step </w:t>
      </w:r>
      <w:r w:rsidR="00FB0AC0">
        <w:t>orders</w:t>
      </w:r>
      <w:proofErr w:type="gramStart"/>
      <w:r w:rsidR="003F696C">
        <w:t>)</w:t>
      </w:r>
      <w:r w:rsidRPr="00F35D9D">
        <w:t>, and</w:t>
      </w:r>
      <w:proofErr w:type="gramEnd"/>
      <w:r w:rsidRPr="00F35D9D">
        <w:t xml:space="preserve"> then release and deploy from the </w:t>
      </w:r>
      <w:r w:rsidR="004604F2">
        <w:t>l</w:t>
      </w:r>
      <w:r w:rsidRPr="00F35D9D">
        <w:t>obby.</w:t>
      </w:r>
      <w:r>
        <w:t xml:space="preserve"> </w:t>
      </w:r>
    </w:p>
    <w:p w14:paraId="1784975C" w14:textId="217CF180" w:rsidR="00737B10" w:rsidRPr="00870091" w:rsidRDefault="00737B10" w:rsidP="00737B10">
      <w:pPr>
        <w:pStyle w:val="Heading4"/>
      </w:pPr>
      <w:bookmarkStart w:id="10" w:name="_Toc176963199"/>
      <w:r w:rsidRPr="00737B10">
        <w:rPr>
          <w:bCs/>
        </w:rPr>
        <w:t>Configure Process</w:t>
      </w:r>
      <w:bookmarkEnd w:id="10"/>
    </w:p>
    <w:p w14:paraId="4E38311A" w14:textId="741E8B26" w:rsidR="00737B10" w:rsidRPr="00737B10" w:rsidRDefault="00737B10" w:rsidP="00737B10">
      <w:pPr>
        <w:pStyle w:val="Bullet2"/>
        <w:numPr>
          <w:ilvl w:val="0"/>
          <w:numId w:val="0"/>
        </w:numPr>
      </w:pPr>
      <w:r w:rsidRPr="00737B10">
        <w:t>This package contains the “</w:t>
      </w:r>
      <w:r w:rsidRPr="00737B10">
        <w:rPr>
          <w:b/>
          <w:bCs/>
        </w:rPr>
        <w:t>Fetch Hire Date</w:t>
      </w:r>
      <w:r w:rsidRPr="00737B10">
        <w:t xml:space="preserve">” </w:t>
      </w:r>
      <w:r>
        <w:t>sub</w:t>
      </w:r>
      <w:r w:rsidRPr="00737B10">
        <w:t xml:space="preserve">process </w:t>
      </w:r>
      <w:r>
        <w:t>and</w:t>
      </w:r>
      <w:r w:rsidRPr="00737B10">
        <w:t xml:space="preserve"> it does not need to be</w:t>
      </w:r>
    </w:p>
    <w:p w14:paraId="112CE361" w14:textId="3F103AF8" w:rsidR="00F453A7" w:rsidRDefault="00737B10" w:rsidP="00737B10">
      <w:pPr>
        <w:pStyle w:val="Bullet2"/>
        <w:numPr>
          <w:ilvl w:val="0"/>
          <w:numId w:val="0"/>
        </w:numPr>
      </w:pPr>
      <w:r w:rsidRPr="00737B10">
        <w:t>explicitly configured. It can be directly utilized after successful deployment.</w:t>
      </w:r>
      <w:r>
        <w:t xml:space="preserve"> </w:t>
      </w:r>
    </w:p>
    <w:p w14:paraId="2EF5C97A" w14:textId="50CFD546" w:rsidR="00F453A7" w:rsidRPr="00870091" w:rsidRDefault="00F453A7" w:rsidP="00F453A7">
      <w:pPr>
        <w:pStyle w:val="Heading4"/>
      </w:pPr>
      <w:bookmarkStart w:id="11" w:name="_Toc176963200"/>
      <w:r w:rsidRPr="00737B10">
        <w:rPr>
          <w:bCs/>
        </w:rPr>
        <w:t xml:space="preserve">Configure </w:t>
      </w:r>
      <w:r w:rsidRPr="00F453A7">
        <w:rPr>
          <w:bCs/>
        </w:rPr>
        <w:t>Destination Settings</w:t>
      </w:r>
      <w:bookmarkEnd w:id="11"/>
    </w:p>
    <w:p w14:paraId="20390CFA" w14:textId="25001FDD" w:rsidR="00CB5B78" w:rsidRPr="00CB5B78" w:rsidRDefault="00CB5B78" w:rsidP="002F57C7">
      <w:pPr>
        <w:pStyle w:val="Bullet2"/>
        <w:numPr>
          <w:ilvl w:val="0"/>
          <w:numId w:val="0"/>
        </w:numPr>
      </w:pPr>
      <w:r w:rsidRPr="00CB5B78">
        <w:t>Actual destinations that are created in SAP BTP cockpit will be required when you deploy the process. This</w:t>
      </w:r>
      <w:r>
        <w:t xml:space="preserve"> </w:t>
      </w:r>
      <w:r w:rsidRPr="00CB5B78">
        <w:t>actual destination will be mapped the destination environment variables during deployment.</w:t>
      </w:r>
    </w:p>
    <w:p w14:paraId="47B394C2" w14:textId="032A9A57" w:rsidR="00CB5B78" w:rsidRPr="00CB5B78" w:rsidRDefault="00CB5B78" w:rsidP="002F57C7">
      <w:pPr>
        <w:pStyle w:val="Bullet2"/>
        <w:numPr>
          <w:ilvl w:val="0"/>
          <w:numId w:val="0"/>
        </w:numPr>
      </w:pPr>
      <w:r w:rsidRPr="00CB5B78">
        <w:lastRenderedPageBreak/>
        <w:t xml:space="preserve">For this package </w:t>
      </w:r>
      <w:r w:rsidR="002F57C7">
        <w:t>a</w:t>
      </w:r>
      <w:r w:rsidRPr="00CB5B78">
        <w:t xml:space="preserve"> destination needs to be </w:t>
      </w:r>
      <w:r w:rsidR="006B53CD" w:rsidRPr="006B53CD">
        <w:t>present</w:t>
      </w:r>
      <w:r w:rsidR="006B53CD">
        <w:t xml:space="preserve"> </w:t>
      </w:r>
      <w:r w:rsidRPr="00CB5B78">
        <w:t>in the SAP BTP cockpit:</w:t>
      </w:r>
    </w:p>
    <w:p w14:paraId="7EC6E2C0" w14:textId="7A861672" w:rsidR="00F453A7" w:rsidRPr="002F57C7" w:rsidRDefault="00CB5B78" w:rsidP="002F57C7">
      <w:pPr>
        <w:pStyle w:val="Bullet2"/>
        <w:numPr>
          <w:ilvl w:val="0"/>
          <w:numId w:val="0"/>
        </w:numPr>
        <w:ind w:left="567" w:hanging="283"/>
        <w:rPr>
          <w:b/>
          <w:bCs/>
        </w:rPr>
      </w:pPr>
      <w:r w:rsidRPr="00CB5B78">
        <w:t xml:space="preserve">• </w:t>
      </w:r>
      <w:proofErr w:type="spellStart"/>
      <w:r w:rsidR="002F57C7" w:rsidRPr="002F57C7">
        <w:rPr>
          <w:b/>
          <w:bCs/>
        </w:rPr>
        <w:t>SuccessFactors_API</w:t>
      </w:r>
      <w:proofErr w:type="spellEnd"/>
    </w:p>
    <w:p w14:paraId="69F1DB9E" w14:textId="65F5BA05" w:rsidR="00BC72E6" w:rsidRDefault="00BC72E6" w:rsidP="00BC72E6">
      <w:pPr>
        <w:pStyle w:val="Bullet2"/>
        <w:numPr>
          <w:ilvl w:val="0"/>
          <w:numId w:val="0"/>
        </w:numPr>
      </w:pPr>
      <w:r>
        <w:t xml:space="preserve">Then you should go to the </w:t>
      </w:r>
      <w:r w:rsidR="00835B70" w:rsidRPr="00835B70">
        <w:rPr>
          <w:rFonts w:asciiTheme="minorHAnsi" w:hAnsiTheme="minorHAnsi" w:cstheme="minorHAnsi"/>
          <w:szCs w:val="20"/>
        </w:rPr>
        <w:t>SAP Build Process Automation</w:t>
      </w:r>
      <w:r w:rsidR="00835B70" w:rsidRPr="003C13DD">
        <w:rPr>
          <w:rFonts w:asciiTheme="minorHAnsi" w:hAnsiTheme="minorHAnsi" w:cstheme="minorHAnsi"/>
          <w:szCs w:val="20"/>
        </w:rPr>
        <w:t xml:space="preserve"> </w:t>
      </w:r>
      <w:r>
        <w:t xml:space="preserve">Control Tower, add the </w:t>
      </w:r>
      <w:proofErr w:type="spellStart"/>
      <w:r w:rsidRPr="00BC72E6">
        <w:t>SuccessFactors_API</w:t>
      </w:r>
      <w:proofErr w:type="spellEnd"/>
      <w:r>
        <w:t xml:space="preserve"> </w:t>
      </w:r>
      <w:r w:rsidRPr="00CB5B78">
        <w:t>destination</w:t>
      </w:r>
      <w:r>
        <w:t xml:space="preserve">: click “Add” button, select the </w:t>
      </w:r>
      <w:proofErr w:type="spellStart"/>
      <w:r w:rsidRPr="00BC72E6">
        <w:t>SuccessFactors_API</w:t>
      </w:r>
      <w:proofErr w:type="spellEnd"/>
      <w:r>
        <w:t xml:space="preserve"> </w:t>
      </w:r>
      <w:r w:rsidRPr="00CB5B78">
        <w:t>destination</w:t>
      </w:r>
      <w:r>
        <w:t xml:space="preserve"> and associate your environment.</w:t>
      </w:r>
    </w:p>
    <w:p w14:paraId="2597E594" w14:textId="2C0AB1B1" w:rsidR="00F1500C" w:rsidRDefault="00F1500C" w:rsidP="00BC72E6">
      <w:pPr>
        <w:pStyle w:val="Bullet2"/>
        <w:numPr>
          <w:ilvl w:val="0"/>
          <w:numId w:val="0"/>
        </w:numPr>
      </w:pPr>
      <w:r w:rsidRPr="00F1500C">
        <w:t xml:space="preserve">Besides, please ensure </w:t>
      </w:r>
      <w:proofErr w:type="spellStart"/>
      <w:r w:rsidRPr="00F1500C">
        <w:t>sap_process_automation_service_user_access</w:t>
      </w:r>
      <w:proofErr w:type="spellEnd"/>
      <w:r w:rsidRPr="00F1500C">
        <w:t xml:space="preserve"> destination also exists in the SAP BTP cockpit. The property “HTML5.DynamicDestination” of </w:t>
      </w:r>
      <w:proofErr w:type="spellStart"/>
      <w:r w:rsidRPr="00F1500C">
        <w:t>sap_process_automation_service_user_access</w:t>
      </w:r>
      <w:proofErr w:type="spellEnd"/>
      <w:r w:rsidRPr="00F1500C">
        <w:t xml:space="preserve"> should be true.</w:t>
      </w:r>
    </w:p>
    <w:p w14:paraId="5D2ECB8B" w14:textId="35742459" w:rsidR="005A54C0" w:rsidRPr="00870091" w:rsidRDefault="005A54C0" w:rsidP="005A54C0">
      <w:pPr>
        <w:pStyle w:val="Heading4"/>
      </w:pPr>
      <w:bookmarkStart w:id="12" w:name="_Toc176963201"/>
      <w:r w:rsidRPr="00737B10">
        <w:rPr>
          <w:bCs/>
        </w:rPr>
        <w:t>C</w:t>
      </w:r>
      <w:r>
        <w:rPr>
          <w:bCs/>
        </w:rPr>
        <w:t>reate</w:t>
      </w:r>
      <w:r w:rsidRPr="00737B10">
        <w:rPr>
          <w:bCs/>
        </w:rPr>
        <w:t xml:space="preserve"> </w:t>
      </w:r>
      <w:r>
        <w:rPr>
          <w:bCs/>
        </w:rPr>
        <w:t>an Environment</w:t>
      </w:r>
    </w:p>
    <w:p w14:paraId="6743713B" w14:textId="395EC424" w:rsidR="00BE1546" w:rsidRPr="00BE1546" w:rsidRDefault="00E83558" w:rsidP="00BE1546">
      <w:pPr>
        <w:pStyle w:val="Bullet2"/>
        <w:numPr>
          <w:ilvl w:val="0"/>
          <w:numId w:val="0"/>
        </w:numPr>
      </w:pPr>
      <w:r>
        <w:rPr>
          <w:rFonts w:cs="Arial"/>
          <w:b/>
          <w:bCs/>
        </w:rPr>
        <w:t>Employee Onboarding</w:t>
      </w:r>
      <w:r w:rsidR="00BE1546">
        <w:rPr>
          <w:rFonts w:cs="Arial"/>
          <w:b/>
          <w:bCs/>
        </w:rPr>
        <w:t xml:space="preserve"> </w:t>
      </w:r>
      <w:r w:rsidR="00BE1546" w:rsidRPr="00BE1546">
        <w:rPr>
          <w:rFonts w:cs="Arial"/>
        </w:rPr>
        <w:t xml:space="preserve">contains a </w:t>
      </w:r>
      <w:r w:rsidR="00BE1546">
        <w:rPr>
          <w:rFonts w:cs="Arial"/>
        </w:rPr>
        <w:t xml:space="preserve">“guided process” artifact, which can only be deployed in a shared environment. </w:t>
      </w:r>
      <w:proofErr w:type="gramStart"/>
      <w:r w:rsidR="00BE1546">
        <w:rPr>
          <w:rFonts w:cs="Arial"/>
        </w:rPr>
        <w:t>So</w:t>
      </w:r>
      <w:proofErr w:type="gramEnd"/>
      <w:r w:rsidR="00BE1546">
        <w:rPr>
          <w:rFonts w:cs="Arial"/>
        </w:rPr>
        <w:t xml:space="preserve"> you need to create a shared environment. Please refer to</w:t>
      </w:r>
    </w:p>
    <w:p w14:paraId="215BD2A8" w14:textId="613707BF" w:rsidR="005A54C0" w:rsidRDefault="00BE1546" w:rsidP="005A54C0">
      <w:pPr>
        <w:pStyle w:val="Bullet2"/>
        <w:numPr>
          <w:ilvl w:val="0"/>
          <w:numId w:val="0"/>
        </w:numPr>
      </w:pPr>
      <w:hyperlink r:id="rId19" w:history="1">
        <w:r w:rsidRPr="006273D5">
          <w:rPr>
            <w:rStyle w:val="Hyperlink"/>
          </w:rPr>
          <w:t>https://help.sap.com/docs/build-process-automation/sap-build-process-automation/create-environment?version=Cloud</w:t>
        </w:r>
      </w:hyperlink>
      <w:r>
        <w:t xml:space="preserve"> </w:t>
      </w:r>
    </w:p>
    <w:p w14:paraId="6082E9CF" w14:textId="002EF24A" w:rsidR="000C6481" w:rsidRPr="00870091" w:rsidRDefault="000C6481" w:rsidP="000C6481">
      <w:pPr>
        <w:pStyle w:val="Heading4"/>
      </w:pPr>
      <w:r w:rsidRPr="00737B10">
        <w:rPr>
          <w:bCs/>
        </w:rPr>
        <w:t xml:space="preserve">Configure </w:t>
      </w:r>
      <w:r>
        <w:rPr>
          <w:rFonts w:hint="eastAsia"/>
          <w:bCs/>
          <w:lang w:eastAsia="zh-CN"/>
        </w:rPr>
        <w:t>Environment</w:t>
      </w:r>
      <w:r>
        <w:rPr>
          <w:bCs/>
          <w:lang w:eastAsia="zh-CN"/>
        </w:rPr>
        <w:t xml:space="preserve"> Permissions</w:t>
      </w:r>
    </w:p>
    <w:p w14:paraId="45CB8CEB" w14:textId="60B69A5B" w:rsidR="000C6481" w:rsidRDefault="00EB43D5" w:rsidP="00A2486F">
      <w:pPr>
        <w:pStyle w:val="Bullet2"/>
        <w:numPr>
          <w:ilvl w:val="0"/>
          <w:numId w:val="0"/>
        </w:numPr>
      </w:pPr>
      <w:r>
        <w:t>The</w:t>
      </w:r>
      <w:r w:rsidR="00325C56">
        <w:t xml:space="preserve"> </w:t>
      </w:r>
      <w:r w:rsidR="00D73415">
        <w:t xml:space="preserve">created </w:t>
      </w:r>
      <w:r w:rsidR="00325C56">
        <w:t>environment needs to be s</w:t>
      </w:r>
      <w:r w:rsidR="00325C56" w:rsidRPr="00325C56">
        <w:t>hare</w:t>
      </w:r>
      <w:r w:rsidR="00325C56">
        <w:t>d</w:t>
      </w:r>
      <w:r w:rsidR="00325C56" w:rsidRPr="00325C56">
        <w:t xml:space="preserve"> with </w:t>
      </w:r>
      <w:r w:rsidR="00325C56">
        <w:t>m</w:t>
      </w:r>
      <w:r w:rsidR="00325C56" w:rsidRPr="00325C56">
        <w:t xml:space="preserve">embers and </w:t>
      </w:r>
      <w:r w:rsidR="00325C56">
        <w:t>g</w:t>
      </w:r>
      <w:r w:rsidR="00325C56" w:rsidRPr="00325C56">
        <w:t>roups</w:t>
      </w:r>
      <w:r w:rsidR="00325C56">
        <w:t>.</w:t>
      </w:r>
      <w:r w:rsidR="00325C56" w:rsidRPr="00325C56">
        <w:t xml:space="preserve"> </w:t>
      </w:r>
      <w:r w:rsidR="00A2486F">
        <w:t>Environment permissions should be given to the target users or user groups.</w:t>
      </w:r>
      <w:r w:rsidR="000C6481" w:rsidRPr="00737B10">
        <w:t xml:space="preserve"> </w:t>
      </w:r>
      <w:r w:rsidR="00A2486F">
        <w:t xml:space="preserve">For </w:t>
      </w:r>
      <w:r w:rsidR="00E83558">
        <w:rPr>
          <w:rFonts w:cs="Arial"/>
          <w:b/>
          <w:bCs/>
        </w:rPr>
        <w:t>Employee Onboarding</w:t>
      </w:r>
      <w:r w:rsidR="00A2486F">
        <w:t>, “</w:t>
      </w:r>
      <w:r w:rsidR="00A2486F" w:rsidRPr="004B0AD4">
        <w:rPr>
          <w:b/>
          <w:bCs/>
        </w:rPr>
        <w:t>Execute</w:t>
      </w:r>
      <w:r w:rsidR="00A2486F">
        <w:t>” a</w:t>
      </w:r>
      <w:r w:rsidR="00A2486F" w:rsidRPr="00A2486F">
        <w:t>uthorization</w:t>
      </w:r>
      <w:r w:rsidR="00A2486F">
        <w:t xml:space="preserve"> should be selected. Please refer to  </w:t>
      </w:r>
      <w:hyperlink r:id="rId20" w:history="1">
        <w:r w:rsidR="00A2486F" w:rsidRPr="006273D5">
          <w:rPr>
            <w:rStyle w:val="Hyperlink"/>
          </w:rPr>
          <w:t>https://help.sap.com/docs/build-process-automation/sap-build-process-automation/share-environment?version=Cloud</w:t>
        </w:r>
      </w:hyperlink>
      <w:r w:rsidR="00A2486F">
        <w:t xml:space="preserve"> </w:t>
      </w:r>
    </w:p>
    <w:p w14:paraId="0E6F249B" w14:textId="3D07A92C" w:rsidR="00866229" w:rsidRPr="00870091" w:rsidRDefault="00866229" w:rsidP="00866229">
      <w:pPr>
        <w:pStyle w:val="Heading4"/>
      </w:pPr>
      <w:r>
        <w:t>Release and Deploy Content</w:t>
      </w:r>
      <w:bookmarkEnd w:id="12"/>
    </w:p>
    <w:p w14:paraId="391FB0DE" w14:textId="3CF56ACD" w:rsidR="00B5478A" w:rsidRPr="00B5478A" w:rsidRDefault="00B5478A" w:rsidP="00B5478A">
      <w:pPr>
        <w:pStyle w:val="Bullet2"/>
        <w:numPr>
          <w:ilvl w:val="0"/>
          <w:numId w:val="0"/>
        </w:numPr>
      </w:pPr>
      <w:r w:rsidRPr="00B5478A">
        <w:t>After configuring your process, it’s time to publish, test and run it. To run a process, you must first release</w:t>
      </w:r>
    </w:p>
    <w:p w14:paraId="57590DB1" w14:textId="0FD10C9E" w:rsidR="00866229" w:rsidRDefault="00B5478A" w:rsidP="00B5478A">
      <w:pPr>
        <w:pStyle w:val="Bullet2"/>
        <w:numPr>
          <w:ilvl w:val="0"/>
          <w:numId w:val="0"/>
        </w:numPr>
      </w:pPr>
      <w:r w:rsidRPr="00B5478A">
        <w:t>and deploy it.</w:t>
      </w:r>
    </w:p>
    <w:p w14:paraId="3EF23B37" w14:textId="77777777" w:rsidR="00B5478A" w:rsidRDefault="00B5478A" w:rsidP="00B5478A">
      <w:pPr>
        <w:pStyle w:val="Bullet2"/>
        <w:numPr>
          <w:ilvl w:val="0"/>
          <w:numId w:val="0"/>
        </w:numPr>
      </w:pPr>
    </w:p>
    <w:p w14:paraId="6A669755" w14:textId="77777777" w:rsidR="00B5478A" w:rsidRPr="00B5478A" w:rsidRDefault="00B5478A" w:rsidP="00B5478A">
      <w:pPr>
        <w:pStyle w:val="Bullet2"/>
        <w:numPr>
          <w:ilvl w:val="0"/>
          <w:numId w:val="0"/>
        </w:numPr>
      </w:pPr>
      <w:r w:rsidRPr="00B5478A">
        <w:rPr>
          <w:b/>
          <w:bCs/>
        </w:rPr>
        <w:t>Release</w:t>
      </w:r>
      <w:r w:rsidRPr="00B5478A">
        <w:t xml:space="preserve"> - This locks the version of your process, meaning that no further edits can be made to that</w:t>
      </w:r>
    </w:p>
    <w:p w14:paraId="13DE6EFD" w14:textId="7CC88499" w:rsidR="00B5478A" w:rsidRDefault="00B5478A" w:rsidP="00B5478A">
      <w:pPr>
        <w:pStyle w:val="Bullet2"/>
        <w:numPr>
          <w:ilvl w:val="0"/>
          <w:numId w:val="0"/>
        </w:numPr>
      </w:pPr>
      <w:r w:rsidRPr="00B5478A">
        <w:t>version. At this stage, the process can’t be run and isn’t available to participants yet.</w:t>
      </w:r>
    </w:p>
    <w:p w14:paraId="5B0A47F6" w14:textId="77234DA2" w:rsidR="003B406D" w:rsidRDefault="003B406D" w:rsidP="00B5478A">
      <w:pPr>
        <w:pStyle w:val="Bullet2"/>
        <w:numPr>
          <w:ilvl w:val="0"/>
          <w:numId w:val="0"/>
        </w:numPr>
      </w:pPr>
      <w:r w:rsidRPr="003B406D">
        <w:t>To release a version of your process,</w:t>
      </w:r>
    </w:p>
    <w:p w14:paraId="19C7B25A" w14:textId="77777777" w:rsidR="003B406D" w:rsidRPr="003B406D" w:rsidRDefault="003B406D" w:rsidP="003B406D">
      <w:pPr>
        <w:pStyle w:val="Bullet2"/>
        <w:numPr>
          <w:ilvl w:val="0"/>
          <w:numId w:val="0"/>
        </w:numPr>
        <w:ind w:left="567" w:hanging="283"/>
      </w:pPr>
      <w:r w:rsidRPr="003B406D">
        <w:t>• first ensure that the status is listed as ‘</w:t>
      </w:r>
      <w:r w:rsidRPr="003B406D">
        <w:rPr>
          <w:b/>
          <w:bCs/>
        </w:rPr>
        <w:t>Editable</w:t>
      </w:r>
      <w:r w:rsidRPr="009F630B">
        <w:t>’</w:t>
      </w:r>
      <w:r w:rsidRPr="003B406D">
        <w:t>.</w:t>
      </w:r>
    </w:p>
    <w:p w14:paraId="1B769638" w14:textId="784450FB" w:rsidR="00465E72" w:rsidRDefault="003B406D" w:rsidP="009F630B">
      <w:pPr>
        <w:pStyle w:val="Bullet2"/>
        <w:numPr>
          <w:ilvl w:val="0"/>
          <w:numId w:val="0"/>
        </w:numPr>
      </w:pPr>
      <w:r>
        <w:t xml:space="preserve">     </w:t>
      </w:r>
      <w:r w:rsidRPr="003B406D">
        <w:t>• Then click ‘</w:t>
      </w:r>
      <w:r w:rsidRPr="003B406D">
        <w:rPr>
          <w:b/>
          <w:bCs/>
        </w:rPr>
        <w:t>Release</w:t>
      </w:r>
      <w:r w:rsidR="009F630B" w:rsidRPr="009F630B">
        <w:t>’</w:t>
      </w:r>
      <w:r w:rsidRPr="003B406D">
        <w:t>:</w:t>
      </w:r>
    </w:p>
    <w:p w14:paraId="757A0B6B" w14:textId="7EDEF4A5" w:rsidR="009F630B" w:rsidRDefault="009F630B" w:rsidP="00465E72">
      <w:pPr>
        <w:pStyle w:val="Header"/>
      </w:pPr>
      <w:r>
        <w:rPr>
          <w:noProof/>
        </w:rPr>
        <w:drawing>
          <wp:inline distT="0" distB="0" distL="0" distR="0" wp14:anchorId="4A5C5800" wp14:editId="3FA5D0A3">
            <wp:extent cx="6115050" cy="801370"/>
            <wp:effectExtent l="0" t="0" r="6350" b="0"/>
            <wp:docPr id="1341249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49447" name="Picture 134124944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0" cy="801370"/>
                    </a:xfrm>
                    <a:prstGeom prst="rect">
                      <a:avLst/>
                    </a:prstGeom>
                  </pic:spPr>
                </pic:pic>
              </a:graphicData>
            </a:graphic>
          </wp:inline>
        </w:drawing>
      </w:r>
    </w:p>
    <w:p w14:paraId="51E2937A" w14:textId="77777777" w:rsidR="00421668" w:rsidRPr="00421668" w:rsidRDefault="00421668" w:rsidP="00421668">
      <w:pPr>
        <w:pStyle w:val="Header"/>
      </w:pPr>
      <w:r w:rsidRPr="00421668">
        <w:t>If this is the first time you’ve released the process, a version labelled 1.0.0 is released. For</w:t>
      </w:r>
    </w:p>
    <w:p w14:paraId="22BE1040" w14:textId="7C409931" w:rsidR="00421668" w:rsidRDefault="00421668" w:rsidP="00421668">
      <w:pPr>
        <w:pStyle w:val="Header"/>
      </w:pPr>
      <w:r w:rsidRPr="00421668">
        <w:t>subsequent releases, you’re prompted to select a version type before the process is released.</w:t>
      </w:r>
    </w:p>
    <w:p w14:paraId="3C83DA55" w14:textId="77777777" w:rsidR="00421668" w:rsidRDefault="00421668" w:rsidP="00421668">
      <w:pPr>
        <w:pStyle w:val="Header"/>
      </w:pPr>
    </w:p>
    <w:p w14:paraId="2BDCDA3E" w14:textId="77777777" w:rsidR="00421668" w:rsidRPr="00421668" w:rsidRDefault="00421668" w:rsidP="003C75EC">
      <w:pPr>
        <w:pStyle w:val="Bullet2"/>
        <w:numPr>
          <w:ilvl w:val="0"/>
          <w:numId w:val="0"/>
        </w:numPr>
      </w:pPr>
      <w:r w:rsidRPr="00421668">
        <w:rPr>
          <w:b/>
          <w:bCs/>
        </w:rPr>
        <w:t xml:space="preserve">Deploy </w:t>
      </w:r>
      <w:r w:rsidRPr="00421668">
        <w:t>– This takes a released version of a process and enables it to be actively run and monitored.</w:t>
      </w:r>
    </w:p>
    <w:p w14:paraId="41584AB5" w14:textId="15DA7165" w:rsidR="00421668" w:rsidRPr="003C75EC" w:rsidRDefault="00421668" w:rsidP="003C75EC">
      <w:pPr>
        <w:pStyle w:val="Bullet2"/>
        <w:numPr>
          <w:ilvl w:val="0"/>
          <w:numId w:val="0"/>
        </w:numPr>
      </w:pPr>
      <w:r w:rsidRPr="00421668">
        <w:t xml:space="preserve">A deployed version of this </w:t>
      </w:r>
      <w:r w:rsidR="00EC0723" w:rsidRPr="003C75EC">
        <w:t>guided</w:t>
      </w:r>
      <w:r w:rsidRPr="00421668">
        <w:t xml:space="preserve"> process </w:t>
      </w:r>
      <w:r w:rsidR="00EC0723" w:rsidRPr="003C75EC">
        <w:t xml:space="preserve">gets started when a new hire clicks “Start” button in </w:t>
      </w:r>
      <w:r w:rsidR="003F3076" w:rsidRPr="003F3076">
        <w:rPr>
          <w:rFonts w:cs="Arial"/>
        </w:rPr>
        <w:t>SAP Work Zone</w:t>
      </w:r>
      <w:r w:rsidR="003F3076" w:rsidRPr="003C75EC">
        <w:t xml:space="preserve"> </w:t>
      </w:r>
      <w:r w:rsidR="00EC0723" w:rsidRPr="003C75EC">
        <w:t>wizard</w:t>
      </w:r>
      <w:r w:rsidRPr="003C75EC">
        <w:t>.</w:t>
      </w:r>
    </w:p>
    <w:p w14:paraId="5D5C6264" w14:textId="77777777" w:rsidR="003C75EC" w:rsidRPr="003C75EC" w:rsidRDefault="003C75EC" w:rsidP="003C75EC">
      <w:pPr>
        <w:pStyle w:val="Bullet2"/>
        <w:numPr>
          <w:ilvl w:val="0"/>
          <w:numId w:val="0"/>
        </w:numPr>
      </w:pPr>
      <w:r w:rsidRPr="003C75EC">
        <w:t>To deploy a released version of your process,</w:t>
      </w:r>
    </w:p>
    <w:p w14:paraId="3C376DFF" w14:textId="1E44FD29" w:rsidR="003C75EC" w:rsidRPr="003C75EC" w:rsidRDefault="003C75EC" w:rsidP="003C75EC">
      <w:pPr>
        <w:pStyle w:val="Bullet2"/>
        <w:numPr>
          <w:ilvl w:val="0"/>
          <w:numId w:val="0"/>
        </w:numPr>
        <w:ind w:left="567" w:hanging="283"/>
      </w:pPr>
      <w:r w:rsidRPr="003C75EC">
        <w:t>• first ensure that the status is listed as ‘Released’.</w:t>
      </w:r>
    </w:p>
    <w:p w14:paraId="3D21EC7A" w14:textId="52AEDFB2" w:rsidR="00465E72" w:rsidRDefault="003C75EC" w:rsidP="009F630B">
      <w:pPr>
        <w:pStyle w:val="Bullet2"/>
        <w:numPr>
          <w:ilvl w:val="0"/>
          <w:numId w:val="0"/>
        </w:numPr>
        <w:ind w:left="284"/>
      </w:pPr>
      <w:r w:rsidRPr="003C75EC">
        <w:t>• Then click ‘‘Deploy’.</w:t>
      </w:r>
    </w:p>
    <w:p w14:paraId="0C18055F" w14:textId="693BF8FE" w:rsidR="009F630B" w:rsidRDefault="009F630B" w:rsidP="00465E72">
      <w:pPr>
        <w:pStyle w:val="Header"/>
      </w:pPr>
      <w:r>
        <w:rPr>
          <w:noProof/>
        </w:rPr>
        <w:drawing>
          <wp:inline distT="0" distB="0" distL="0" distR="0" wp14:anchorId="3CCC2255" wp14:editId="19C89917">
            <wp:extent cx="6115050" cy="889635"/>
            <wp:effectExtent l="0" t="0" r="6350" b="0"/>
            <wp:docPr id="1203493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93074" name="Picture 120349307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5050" cy="889635"/>
                    </a:xfrm>
                    <a:prstGeom prst="rect">
                      <a:avLst/>
                    </a:prstGeom>
                  </pic:spPr>
                </pic:pic>
              </a:graphicData>
            </a:graphic>
          </wp:inline>
        </w:drawing>
      </w:r>
    </w:p>
    <w:p w14:paraId="666A2D36" w14:textId="45C5018F" w:rsidR="009472F5" w:rsidRPr="009472F5" w:rsidRDefault="009472F5" w:rsidP="009472F5">
      <w:pPr>
        <w:pStyle w:val="Bullet2"/>
        <w:numPr>
          <w:ilvl w:val="0"/>
          <w:numId w:val="0"/>
        </w:numPr>
        <w:ind w:left="567" w:hanging="283"/>
      </w:pPr>
      <w:r w:rsidRPr="003C75EC">
        <w:t xml:space="preserve">• </w:t>
      </w:r>
      <w:r w:rsidRPr="009472F5">
        <w:t xml:space="preserve">To deploy your project, </w:t>
      </w:r>
      <w:r w:rsidR="00A2486F">
        <w:t xml:space="preserve">you need </w:t>
      </w:r>
      <w:r w:rsidR="00ED54C3">
        <w:t xml:space="preserve">to choose an environment with permissions granted. Then </w:t>
      </w:r>
      <w:r w:rsidRPr="009472F5">
        <w:t xml:space="preserve">you will be prompted to provide a following environment </w:t>
      </w:r>
      <w:proofErr w:type="gramStart"/>
      <w:r w:rsidRPr="009472F5">
        <w:t>variables</w:t>
      </w:r>
      <w:proofErr w:type="gramEnd"/>
      <w:r w:rsidRPr="009472F5">
        <w:t xml:space="preserve"> for</w:t>
      </w:r>
    </w:p>
    <w:p w14:paraId="7CEF6348" w14:textId="6A47400C" w:rsidR="000C1392" w:rsidRDefault="009472F5" w:rsidP="009472F5">
      <w:pPr>
        <w:pStyle w:val="Bullet2"/>
        <w:numPr>
          <w:ilvl w:val="0"/>
          <w:numId w:val="0"/>
        </w:numPr>
        <w:ind w:left="567" w:hanging="283"/>
      </w:pPr>
      <w:r>
        <w:lastRenderedPageBreak/>
        <w:t xml:space="preserve">  </w:t>
      </w:r>
      <w:r w:rsidRPr="009472F5">
        <w:t xml:space="preserve">connection to the </w:t>
      </w:r>
      <w:r w:rsidR="00D43D5F" w:rsidRPr="00AC0704">
        <w:t>SuccessFactors</w:t>
      </w:r>
      <w:r w:rsidR="00D43D5F" w:rsidRPr="009472F5">
        <w:t xml:space="preserve"> </w:t>
      </w:r>
      <w:r w:rsidRPr="009472F5">
        <w:t xml:space="preserve">system for </w:t>
      </w:r>
      <w:r>
        <w:t>action projects</w:t>
      </w:r>
      <w:r w:rsidRPr="009472F5">
        <w:t>:</w:t>
      </w:r>
      <w:r w:rsidR="0053019F">
        <w:t xml:space="preserve"> </w:t>
      </w:r>
      <w:proofErr w:type="spellStart"/>
      <w:r w:rsidR="0053019F" w:rsidRPr="0053019F">
        <w:t>SuccessFactors_API</w:t>
      </w:r>
      <w:proofErr w:type="spellEnd"/>
    </w:p>
    <w:p w14:paraId="0C383C1C" w14:textId="77777777" w:rsidR="009472F5" w:rsidRDefault="009472F5" w:rsidP="009472F5">
      <w:pPr>
        <w:pStyle w:val="Header"/>
      </w:pPr>
    </w:p>
    <w:p w14:paraId="4546C360" w14:textId="77777777" w:rsidR="00B907F1" w:rsidRDefault="00B907F1" w:rsidP="00FC257E">
      <w:pPr>
        <w:pStyle w:val="Header"/>
        <w:outlineLvl w:val="2"/>
        <w:rPr>
          <w:rFonts w:eastAsiaTheme="majorEastAsia" w:cstheme="majorBidi"/>
          <w:b/>
          <w:color w:val="000000" w:themeColor="text1"/>
          <w:sz w:val="24"/>
          <w:szCs w:val="24"/>
        </w:rPr>
      </w:pPr>
    </w:p>
    <w:p w14:paraId="48616576" w14:textId="6B7D698A" w:rsidR="003C655E" w:rsidRPr="00F71221" w:rsidRDefault="003C655E" w:rsidP="00FC257E">
      <w:pPr>
        <w:pStyle w:val="Header"/>
        <w:outlineLvl w:val="2"/>
        <w:rPr>
          <w:bCs/>
          <w:szCs w:val="20"/>
        </w:rPr>
      </w:pPr>
      <w:bookmarkStart w:id="13" w:name="_Toc176963202"/>
      <w:r w:rsidRPr="000F532E">
        <w:rPr>
          <w:rFonts w:eastAsiaTheme="majorEastAsia" w:cstheme="majorBidi"/>
          <w:b/>
          <w:color w:val="000000" w:themeColor="text1"/>
          <w:sz w:val="24"/>
          <w:szCs w:val="24"/>
        </w:rPr>
        <w:t xml:space="preserve">Configure SAP </w:t>
      </w:r>
      <w:r w:rsidRPr="003C655E">
        <w:rPr>
          <w:rFonts w:eastAsiaTheme="majorEastAsia" w:cstheme="majorBidi"/>
          <w:b/>
          <w:color w:val="000000" w:themeColor="text1"/>
          <w:sz w:val="24"/>
          <w:szCs w:val="24"/>
        </w:rPr>
        <w:t>SuccessFactors</w:t>
      </w:r>
      <w:bookmarkEnd w:id="13"/>
      <w:r>
        <w:rPr>
          <w:rFonts w:eastAsiaTheme="majorEastAsia" w:cstheme="majorBidi"/>
          <w:b/>
          <w:color w:val="000000" w:themeColor="text1"/>
          <w:sz w:val="24"/>
          <w:szCs w:val="24"/>
        </w:rPr>
        <w:t xml:space="preserve"> </w:t>
      </w:r>
    </w:p>
    <w:p w14:paraId="1D4922FA" w14:textId="77777777" w:rsidR="004C7AC4" w:rsidRPr="00E94F4B" w:rsidRDefault="004C7AC4" w:rsidP="004C7AC4">
      <w:pPr>
        <w:pStyle w:val="ReferenceLinks"/>
        <w:numPr>
          <w:ilvl w:val="0"/>
          <w:numId w:val="0"/>
        </w:numPr>
        <w:rPr>
          <w:lang w:val="en-CN" w:eastAsia="zh-CN"/>
        </w:rPr>
      </w:pPr>
      <w:r w:rsidRPr="00E94F4B">
        <w:rPr>
          <w:lang w:val="en-CN" w:eastAsia="zh-CN"/>
        </w:rPr>
        <w:t>You've completed the following configurations for new hires in SAP SuccessFactors Onboarding:</w:t>
      </w:r>
    </w:p>
    <w:p w14:paraId="19CF9263" w14:textId="77777777" w:rsidR="004C7AC4" w:rsidRPr="00E94F4B" w:rsidRDefault="004C7AC4" w:rsidP="004C7AC4">
      <w:pPr>
        <w:pStyle w:val="ReferenceLinks"/>
        <w:numPr>
          <w:ilvl w:val="0"/>
          <w:numId w:val="42"/>
        </w:numPr>
        <w:rPr>
          <w:lang w:val="en-CN" w:eastAsia="zh-CN"/>
        </w:rPr>
      </w:pPr>
      <w:r w:rsidRPr="00E94F4B">
        <w:rPr>
          <w:lang w:val="en-CN" w:eastAsia="zh-CN"/>
        </w:rPr>
        <w:t>Personal paperwork. See </w:t>
      </w:r>
      <w:r>
        <w:fldChar w:fldCharType="begin"/>
      </w:r>
      <w:r>
        <w:instrText>HYPERLINK "https://help.sap.com/docs/SAP_SUCCESSFACTORS_ONBOARDING/c94ed5fcb5fe4e0281f396556743812c/c4d642d3f392433184258f10e17d8a4d.html" \t "_blank" \o "https://help.sap.com/docs/SAP_SUCCESSFACTORS_ONBOARDING/c94ed5fcb5fe4e0281f396556743812c/c4d642d3f392433184258f10e17d8a4d.html"</w:instrText>
      </w:r>
      <w:r>
        <w:fldChar w:fldCharType="separate"/>
      </w:r>
      <w:r w:rsidRPr="00E94F4B">
        <w:rPr>
          <w:color w:val="007DB8"/>
          <w:u w:val="single"/>
          <w:lang w:val="en-CN" w:eastAsia="zh-CN"/>
        </w:rPr>
        <w:t>Personal Data Collection Configuration</w:t>
      </w:r>
      <w:r>
        <w:rPr>
          <w:color w:val="007DB8"/>
          <w:u w:val="single"/>
          <w:lang w:val="en-CN" w:eastAsia="zh-CN"/>
        </w:rPr>
        <w:fldChar w:fldCharType="end"/>
      </w:r>
      <w:r w:rsidRPr="00E94F4B">
        <w:rPr>
          <w:lang w:val="en-CN" w:eastAsia="zh-CN"/>
        </w:rPr>
        <w:t>.</w:t>
      </w:r>
    </w:p>
    <w:p w14:paraId="4B2F90F8" w14:textId="6B8F4429" w:rsidR="004C7AC4" w:rsidRPr="00E94F4B" w:rsidRDefault="004C7AC4" w:rsidP="004C7AC4">
      <w:pPr>
        <w:pStyle w:val="ReferenceLinks"/>
        <w:numPr>
          <w:ilvl w:val="0"/>
          <w:numId w:val="42"/>
        </w:numPr>
        <w:rPr>
          <w:lang w:val="en-CN" w:eastAsia="zh-CN"/>
        </w:rPr>
      </w:pPr>
      <w:r w:rsidRPr="00E94F4B">
        <w:rPr>
          <w:lang w:val="en-CN" w:eastAsia="zh-CN"/>
        </w:rPr>
        <w:t>Grant the </w:t>
      </w:r>
      <w:r w:rsidRPr="006325B0">
        <w:rPr>
          <w:b/>
          <w:bCs/>
          <w:lang w:val="en-CN" w:eastAsia="zh-CN"/>
        </w:rPr>
        <w:t>View</w:t>
      </w:r>
      <w:r w:rsidRPr="00E94F4B">
        <w:rPr>
          <w:lang w:val="en-CN" w:eastAsia="zh-CN"/>
        </w:rPr>
        <w:t> permissions of </w:t>
      </w:r>
      <w:r w:rsidRPr="006325B0">
        <w:rPr>
          <w:b/>
          <w:bCs/>
          <w:lang w:val="en-CN" w:eastAsia="zh-CN"/>
        </w:rPr>
        <w:t>Employment Details MSS</w:t>
      </w:r>
      <w:r w:rsidRPr="00E94F4B">
        <w:rPr>
          <w:lang w:val="en-CN" w:eastAsia="zh-CN"/>
        </w:rPr>
        <w:t> and </w:t>
      </w:r>
      <w:r w:rsidRPr="006325B0">
        <w:rPr>
          <w:b/>
          <w:bCs/>
          <w:lang w:val="en-CN" w:eastAsia="zh-CN"/>
        </w:rPr>
        <w:t>Hire Date</w:t>
      </w:r>
      <w:r w:rsidRPr="00E94F4B">
        <w:rPr>
          <w:lang w:val="en-CN" w:eastAsia="zh-CN"/>
        </w:rPr>
        <w:t> under </w:t>
      </w:r>
      <w:r w:rsidRPr="006325B0">
        <w:rPr>
          <w:b/>
          <w:bCs/>
          <w:lang w:val="en-CN" w:eastAsia="zh-CN"/>
        </w:rPr>
        <w:t>User Permissions</w:t>
      </w:r>
      <w:r w:rsidRPr="00E94F4B">
        <w:rPr>
          <w:lang w:val="en-CN" w:eastAsia="zh-CN"/>
        </w:rPr>
        <w:t>  </w:t>
      </w:r>
      <w:r w:rsidR="006325B0">
        <w:rPr>
          <w:lang w:val="en-CN" w:eastAsia="zh-CN"/>
        </w:rPr>
        <w:t xml:space="preserve">&gt; </w:t>
      </w:r>
      <w:r w:rsidRPr="006325B0">
        <w:rPr>
          <w:b/>
          <w:bCs/>
          <w:lang w:val="en-CN" w:eastAsia="zh-CN"/>
        </w:rPr>
        <w:t>Employee Data</w:t>
      </w:r>
      <w:r w:rsidRPr="00E94F4B">
        <w:rPr>
          <w:lang w:val="en-CN" w:eastAsia="zh-CN"/>
        </w:rPr>
        <w:t>  </w:t>
      </w:r>
      <w:r w:rsidR="006325B0">
        <w:rPr>
          <w:lang w:val="en-CN" w:eastAsia="zh-CN"/>
        </w:rPr>
        <w:t xml:space="preserve">&gt; </w:t>
      </w:r>
      <w:r w:rsidRPr="006325B0">
        <w:rPr>
          <w:b/>
          <w:bCs/>
          <w:lang w:val="en-CN" w:eastAsia="zh-CN"/>
        </w:rPr>
        <w:t>Employment Details</w:t>
      </w:r>
      <w:r w:rsidRPr="00E94F4B">
        <w:rPr>
          <w:lang w:val="en-CN" w:eastAsia="zh-CN"/>
        </w:rPr>
        <w:t> to new hires.</w:t>
      </w:r>
    </w:p>
    <w:p w14:paraId="5C8244F2" w14:textId="77777777" w:rsidR="00465E72" w:rsidRPr="004C7AC4" w:rsidRDefault="00465E72" w:rsidP="007F6C0D">
      <w:pPr>
        <w:pStyle w:val="Header"/>
        <w:rPr>
          <w:lang w:val="en-CN"/>
        </w:rPr>
      </w:pPr>
    </w:p>
    <w:p w14:paraId="1CA34D26" w14:textId="77777777" w:rsidR="003C655E" w:rsidRDefault="003C655E" w:rsidP="007F6C0D">
      <w:pPr>
        <w:pStyle w:val="Header"/>
      </w:pPr>
    </w:p>
    <w:p w14:paraId="15CBD72B" w14:textId="77777777" w:rsidR="003C655E" w:rsidRDefault="003C655E" w:rsidP="007F6C0D">
      <w:pPr>
        <w:pStyle w:val="Header"/>
      </w:pPr>
    </w:p>
    <w:p w14:paraId="74D1E1F4" w14:textId="701350DE" w:rsidR="000F532E" w:rsidRPr="00F71221" w:rsidRDefault="000F532E" w:rsidP="00FC257E">
      <w:pPr>
        <w:pStyle w:val="Header"/>
        <w:outlineLvl w:val="2"/>
        <w:rPr>
          <w:bCs/>
          <w:szCs w:val="20"/>
        </w:rPr>
      </w:pPr>
      <w:bookmarkStart w:id="14" w:name="_Toc81982628"/>
      <w:bookmarkStart w:id="15" w:name="_Toc176963203"/>
      <w:r w:rsidRPr="000F532E">
        <w:rPr>
          <w:rFonts w:eastAsiaTheme="majorEastAsia" w:cstheme="majorBidi"/>
          <w:b/>
          <w:color w:val="000000" w:themeColor="text1"/>
          <w:sz w:val="24"/>
          <w:szCs w:val="24"/>
        </w:rPr>
        <w:t xml:space="preserve">Configure SAP </w:t>
      </w:r>
      <w:bookmarkEnd w:id="14"/>
      <w:r w:rsidR="00827D63">
        <w:rPr>
          <w:rFonts w:eastAsiaTheme="majorEastAsia" w:cstheme="majorBidi"/>
          <w:b/>
          <w:color w:val="000000" w:themeColor="text1"/>
          <w:sz w:val="24"/>
          <w:szCs w:val="24"/>
        </w:rPr>
        <w:t>Work Zone</w:t>
      </w:r>
      <w:bookmarkEnd w:id="15"/>
      <w:r w:rsidR="00947C16">
        <w:rPr>
          <w:rFonts w:eastAsiaTheme="majorEastAsia" w:cstheme="majorBidi"/>
          <w:b/>
          <w:color w:val="000000" w:themeColor="text1"/>
          <w:sz w:val="24"/>
          <w:szCs w:val="24"/>
        </w:rPr>
        <w:t xml:space="preserve"> </w:t>
      </w:r>
    </w:p>
    <w:p w14:paraId="55A96627" w14:textId="77777777" w:rsidR="006F1C9D" w:rsidRPr="006F1C9D" w:rsidRDefault="006F1C9D" w:rsidP="00B541D2">
      <w:pPr>
        <w:pStyle w:val="ReferenceLinks"/>
        <w:numPr>
          <w:ilvl w:val="0"/>
          <w:numId w:val="50"/>
        </w:numPr>
        <w:rPr>
          <w:lang w:val="en-CN" w:eastAsia="zh-CN"/>
        </w:rPr>
      </w:pPr>
      <w:r w:rsidRPr="006F1C9D">
        <w:rPr>
          <w:lang w:val="en-CN" w:eastAsia="zh-CN"/>
        </w:rPr>
        <w:t>You've completed the conversion of SAP SuccessFactors Work Zone from SAP SuccessFactors HCM Core to SAP Cloud Identity Services.</w:t>
      </w:r>
    </w:p>
    <w:p w14:paraId="59EA958F" w14:textId="00DB492D" w:rsidR="0003138A" w:rsidRPr="00B541D2" w:rsidRDefault="006F1C9D" w:rsidP="00B541D2">
      <w:pPr>
        <w:pStyle w:val="ReferenceLinks"/>
        <w:numPr>
          <w:ilvl w:val="0"/>
          <w:numId w:val="50"/>
        </w:numPr>
        <w:rPr>
          <w:lang w:val="en-CN" w:eastAsia="zh-CN"/>
        </w:rPr>
      </w:pPr>
      <w:r w:rsidRPr="006F1C9D">
        <w:rPr>
          <w:lang w:val="en-CN" w:eastAsia="zh-CN"/>
        </w:rPr>
        <w:t xml:space="preserve">You've </w:t>
      </w:r>
      <w:r w:rsidRPr="00B541D2">
        <w:rPr>
          <w:lang w:val="en-CN" w:eastAsia="zh-CN"/>
        </w:rPr>
        <w:t xml:space="preserve">installed </w:t>
      </w:r>
      <w:r w:rsidR="0003138A" w:rsidRPr="00B541D2">
        <w:rPr>
          <w:lang w:val="en-CN" w:eastAsia="zh-CN"/>
        </w:rPr>
        <w:t xml:space="preserve">the content package </w:t>
      </w:r>
      <w:r w:rsidR="00E94F4B" w:rsidRPr="00B541D2">
        <w:rPr>
          <w:lang w:val="en-CN" w:eastAsia="zh-CN"/>
        </w:rPr>
        <w:t xml:space="preserve">from SAP SuccessFactors </w:t>
      </w:r>
      <w:r w:rsidR="0003138A" w:rsidRPr="00B541D2">
        <w:rPr>
          <w:lang w:val="en-CN" w:eastAsia="zh-CN"/>
        </w:rPr>
        <w:t xml:space="preserve">in </w:t>
      </w:r>
      <w:r w:rsidR="003F3076" w:rsidRPr="003F3076">
        <w:rPr>
          <w:rFonts w:cs="Arial"/>
        </w:rPr>
        <w:t>SAP Work Zone</w:t>
      </w:r>
      <w:r w:rsidR="0003138A" w:rsidRPr="00B541D2">
        <w:rPr>
          <w:lang w:val="en-CN" w:eastAsia="zh-CN"/>
        </w:rPr>
        <w:t>.</w:t>
      </w:r>
      <w:r w:rsidR="00E94F4B" w:rsidRPr="00B541D2">
        <w:rPr>
          <w:lang w:val="en-CN" w:eastAsia="zh-CN"/>
        </w:rPr>
        <w:t xml:space="preserve"> Please refer to </w:t>
      </w:r>
      <w:r w:rsidR="00126C64">
        <w:rPr>
          <w:lang w:val="en-CN" w:eastAsia="zh-CN"/>
        </w:rPr>
        <w:t xml:space="preserve">the </w:t>
      </w:r>
      <w:hyperlink r:id="rId23" w:history="1">
        <w:r w:rsidR="00126C64" w:rsidRPr="00126C64">
          <w:rPr>
            <w:rStyle w:val="Hyperlink"/>
            <w:lang w:val="en-CN" w:eastAsia="zh-CN"/>
          </w:rPr>
          <w:t>help doc</w:t>
        </w:r>
      </w:hyperlink>
      <w:r w:rsidR="00126C64">
        <w:rPr>
          <w:lang w:val="en-CN" w:eastAsia="zh-CN"/>
        </w:rPr>
        <w:t>.</w:t>
      </w:r>
    </w:p>
    <w:p w14:paraId="50BE36C1" w14:textId="2448B1E1" w:rsidR="006F1C9D" w:rsidRPr="00B541D2" w:rsidRDefault="006F1C9D" w:rsidP="00B541D2">
      <w:pPr>
        <w:pStyle w:val="ReferenceLinks"/>
        <w:numPr>
          <w:ilvl w:val="0"/>
          <w:numId w:val="50"/>
        </w:numPr>
        <w:rPr>
          <w:lang w:val="en-CN" w:eastAsia="zh-CN"/>
        </w:rPr>
      </w:pPr>
      <w:r w:rsidRPr="00B541D2">
        <w:rPr>
          <w:lang w:val="en-CN" w:eastAsia="zh-CN"/>
        </w:rPr>
        <w:t>Your organization has a Qualtrics license and have installed the card </w:t>
      </w:r>
      <w:r w:rsidRPr="00CA1EF7">
        <w:rPr>
          <w:b/>
          <w:bCs/>
          <w:lang w:val="en-CN" w:eastAsia="zh-CN"/>
        </w:rPr>
        <w:t>Qualtrics Survey</w:t>
      </w:r>
      <w:r w:rsidRPr="00B541D2">
        <w:rPr>
          <w:lang w:val="en-CN" w:eastAsia="zh-CN"/>
        </w:rPr>
        <w:t> before embedding surveys during this onboarding process.</w:t>
      </w:r>
    </w:p>
    <w:p w14:paraId="60F11A99" w14:textId="22408880" w:rsidR="000F532E" w:rsidRPr="005C49BF" w:rsidRDefault="00445E98" w:rsidP="00B541D2">
      <w:pPr>
        <w:pStyle w:val="ReferenceLinks"/>
        <w:numPr>
          <w:ilvl w:val="0"/>
          <w:numId w:val="50"/>
        </w:numPr>
        <w:rPr>
          <w:rFonts w:eastAsia="BentonSans-Book" w:cs="Arial"/>
          <w:szCs w:val="23"/>
        </w:rPr>
      </w:pPr>
      <w:r w:rsidRPr="00B541D2">
        <w:rPr>
          <w:lang w:val="en-CN" w:eastAsia="zh-CN"/>
        </w:rPr>
        <w:t>You have the permissions to edit contents for the guided experience.</w:t>
      </w:r>
    </w:p>
    <w:p w14:paraId="72A647D4" w14:textId="6F3DBCBA" w:rsidR="005C49BF" w:rsidRDefault="005C49BF" w:rsidP="00B541D2">
      <w:pPr>
        <w:pStyle w:val="ReferenceLinks"/>
        <w:numPr>
          <w:ilvl w:val="0"/>
          <w:numId w:val="50"/>
        </w:numPr>
        <w:rPr>
          <w:rFonts w:eastAsia="BentonSans-Book" w:cs="Arial"/>
          <w:szCs w:val="23"/>
        </w:rPr>
      </w:pPr>
      <w:r w:rsidRPr="005C49BF">
        <w:rPr>
          <w:rFonts w:eastAsia="BentonSans-Book" w:cs="Arial"/>
          <w:szCs w:val="23"/>
        </w:rPr>
        <w:t>Create your </w:t>
      </w:r>
      <w:r w:rsidR="004C76C6">
        <w:rPr>
          <w:rFonts w:eastAsia="BentonSans-Book" w:cs="Arial"/>
          <w:szCs w:val="23"/>
        </w:rPr>
        <w:t>c</w:t>
      </w:r>
      <w:r>
        <w:rPr>
          <w:rFonts w:eastAsia="BentonSans-Book" w:cs="Arial"/>
          <w:szCs w:val="23"/>
        </w:rPr>
        <w:t>ross</w:t>
      </w:r>
      <w:r w:rsidR="004C76C6">
        <w:rPr>
          <w:rFonts w:eastAsia="BentonSans-Book" w:cs="Arial"/>
          <w:szCs w:val="23"/>
        </w:rPr>
        <w:t xml:space="preserve"> </w:t>
      </w:r>
      <w:r w:rsidRPr="005C49BF">
        <w:rPr>
          <w:rFonts w:eastAsia="BentonSans-Book" w:cs="Arial"/>
          <w:szCs w:val="23"/>
        </w:rPr>
        <w:t>boarding guided experience with wizard and widgets configured.</w:t>
      </w:r>
    </w:p>
    <w:p w14:paraId="4EB15D89" w14:textId="502F4375" w:rsidR="00866229" w:rsidRDefault="00866229" w:rsidP="00866229">
      <w:pPr>
        <w:pStyle w:val="ReferenceLinks"/>
        <w:numPr>
          <w:ilvl w:val="1"/>
          <w:numId w:val="50"/>
        </w:numPr>
        <w:rPr>
          <w:rFonts w:eastAsia="BentonSans-Book" w:cs="Arial"/>
          <w:szCs w:val="23"/>
        </w:rPr>
      </w:pPr>
      <w:r w:rsidRPr="00866229">
        <w:rPr>
          <w:rFonts w:eastAsia="BentonSans-Book" w:cs="Arial"/>
          <w:szCs w:val="23"/>
        </w:rPr>
        <w:t>Create a</w:t>
      </w:r>
      <w:r>
        <w:rPr>
          <w:rFonts w:eastAsia="BentonSans-Book" w:cs="Arial"/>
          <w:szCs w:val="23"/>
        </w:rPr>
        <w:t xml:space="preserve"> </w:t>
      </w:r>
      <w:r w:rsidRPr="00866229">
        <w:rPr>
          <w:rFonts w:eastAsia="BentonSans-Book" w:cs="Arial"/>
          <w:szCs w:val="23"/>
        </w:rPr>
        <w:t xml:space="preserve">workspace where you want to add the </w:t>
      </w:r>
      <w:r w:rsidR="00E83558">
        <w:rPr>
          <w:rFonts w:eastAsia="BentonSans-Book" w:cs="Arial"/>
          <w:b/>
          <w:bCs/>
          <w:szCs w:val="23"/>
        </w:rPr>
        <w:t>Employee Onboarding</w:t>
      </w:r>
      <w:r w:rsidRPr="00866229">
        <w:rPr>
          <w:rFonts w:eastAsia="BentonSans-Book" w:cs="Arial"/>
          <w:szCs w:val="23"/>
        </w:rPr>
        <w:t xml:space="preserve"> wizard. See details in </w:t>
      </w:r>
      <w:hyperlink r:id="rId24" w:history="1">
        <w:r w:rsidRPr="004938E6">
          <w:rPr>
            <w:rStyle w:val="Hyperlink"/>
            <w:rFonts w:eastAsia="BentonSans-Book" w:cs="Arial"/>
            <w:szCs w:val="23"/>
          </w:rPr>
          <w:t>How to Create a Workspace</w:t>
        </w:r>
      </w:hyperlink>
      <w:r w:rsidRPr="00866229">
        <w:rPr>
          <w:rFonts w:eastAsia="BentonSans-Book" w:cs="Arial"/>
          <w:szCs w:val="23"/>
        </w:rPr>
        <w:t xml:space="preserve"> and make sure you select </w:t>
      </w:r>
      <w:proofErr w:type="spellStart"/>
      <w:r>
        <w:rPr>
          <w:rFonts w:eastAsia="BentonSans-Book" w:cs="Arial"/>
          <w:szCs w:val="23"/>
        </w:rPr>
        <w:t>a</w:t>
      </w:r>
      <w:proofErr w:type="spellEnd"/>
      <w:r w:rsidRPr="00866229">
        <w:rPr>
          <w:rFonts w:eastAsia="BentonSans-Book" w:cs="Arial"/>
          <w:szCs w:val="23"/>
        </w:rPr>
        <w:t xml:space="preserve"> </w:t>
      </w:r>
      <w:r w:rsidR="00E83558">
        <w:rPr>
          <w:rFonts w:eastAsia="BentonSans-Book" w:cs="Arial"/>
          <w:b/>
          <w:bCs/>
          <w:szCs w:val="23"/>
        </w:rPr>
        <w:t>Employee Onboarding</w:t>
      </w:r>
      <w:r w:rsidR="00862617" w:rsidRPr="00866229">
        <w:rPr>
          <w:rFonts w:eastAsia="BentonSans-Book" w:cs="Arial"/>
          <w:szCs w:val="23"/>
        </w:rPr>
        <w:t xml:space="preserve"> </w:t>
      </w:r>
      <w:r w:rsidRPr="00866229">
        <w:rPr>
          <w:rFonts w:eastAsia="BentonSans-Book" w:cs="Arial"/>
          <w:szCs w:val="23"/>
        </w:rPr>
        <w:t>template</w:t>
      </w:r>
      <w:r w:rsidR="00862617">
        <w:rPr>
          <w:rFonts w:eastAsia="BentonSans-Book" w:cs="Arial"/>
          <w:szCs w:val="23"/>
        </w:rPr>
        <w:t xml:space="preserve"> deployed in the </w:t>
      </w:r>
      <w:r w:rsidR="00835B70" w:rsidRPr="00835B70">
        <w:rPr>
          <w:rFonts w:asciiTheme="minorHAnsi" w:hAnsiTheme="minorHAnsi" w:cstheme="minorHAnsi"/>
          <w:szCs w:val="20"/>
        </w:rPr>
        <w:t>SAP Build Process Automation</w:t>
      </w:r>
      <w:r w:rsidR="00835B70" w:rsidRPr="003C13DD">
        <w:rPr>
          <w:rFonts w:asciiTheme="minorHAnsi" w:hAnsiTheme="minorHAnsi" w:cstheme="minorHAnsi"/>
          <w:szCs w:val="20"/>
        </w:rPr>
        <w:t xml:space="preserve"> </w:t>
      </w:r>
      <w:r w:rsidR="00862617">
        <w:rPr>
          <w:rFonts w:eastAsia="BentonSans-Book" w:cs="Arial"/>
          <w:szCs w:val="23"/>
        </w:rPr>
        <w:t>lobby</w:t>
      </w:r>
      <w:r w:rsidRPr="00866229">
        <w:rPr>
          <w:rFonts w:eastAsia="BentonSans-Book" w:cs="Arial"/>
          <w:szCs w:val="23"/>
        </w:rPr>
        <w:t>.</w:t>
      </w:r>
    </w:p>
    <w:p w14:paraId="52F8C670" w14:textId="5B27BD03" w:rsidR="004938E6" w:rsidRDefault="004938E6" w:rsidP="00866229">
      <w:pPr>
        <w:pStyle w:val="ReferenceLinks"/>
        <w:numPr>
          <w:ilvl w:val="1"/>
          <w:numId w:val="50"/>
        </w:numPr>
        <w:rPr>
          <w:rFonts w:eastAsia="BentonSans-Book" w:cs="Arial"/>
          <w:szCs w:val="23"/>
        </w:rPr>
      </w:pPr>
      <w:r w:rsidRPr="004938E6">
        <w:rPr>
          <w:rFonts w:eastAsia="BentonSans-Book" w:cs="Arial"/>
          <w:szCs w:val="23"/>
        </w:rPr>
        <w:t xml:space="preserve">In the workspace, </w:t>
      </w:r>
      <w:r>
        <w:rPr>
          <w:rFonts w:eastAsia="BentonSans-Book" w:cs="Arial"/>
          <w:szCs w:val="23"/>
        </w:rPr>
        <w:t>e</w:t>
      </w:r>
      <w:r w:rsidRPr="004938E6">
        <w:rPr>
          <w:rFonts w:eastAsia="BentonSans-Book" w:cs="Arial"/>
          <w:szCs w:val="23"/>
        </w:rPr>
        <w:t xml:space="preserve">dit your </w:t>
      </w:r>
      <w:proofErr w:type="spellStart"/>
      <w:r w:rsidRPr="004938E6">
        <w:rPr>
          <w:rFonts w:eastAsia="BentonSans-Book" w:cs="Arial"/>
          <w:szCs w:val="23"/>
        </w:rPr>
        <w:t>workpage</w:t>
      </w:r>
      <w:proofErr w:type="spellEnd"/>
      <w:r w:rsidRPr="004938E6">
        <w:rPr>
          <w:rFonts w:eastAsia="BentonSans-Book" w:cs="Arial"/>
          <w:szCs w:val="23"/>
        </w:rPr>
        <w:t xml:space="preserve"> using the </w:t>
      </w:r>
      <w:proofErr w:type="spellStart"/>
      <w:r w:rsidRPr="004938E6">
        <w:rPr>
          <w:rFonts w:eastAsia="BentonSans-Book" w:cs="Arial"/>
          <w:szCs w:val="23"/>
        </w:rPr>
        <w:t>workpage</w:t>
      </w:r>
      <w:proofErr w:type="spellEnd"/>
      <w:r w:rsidRPr="004938E6">
        <w:rPr>
          <w:rFonts w:eastAsia="BentonSans-Book" w:cs="Arial"/>
          <w:szCs w:val="23"/>
        </w:rPr>
        <w:t xml:space="preserve"> designer icon to edit your </w:t>
      </w:r>
      <w:proofErr w:type="spellStart"/>
      <w:r w:rsidRPr="004938E6">
        <w:rPr>
          <w:rFonts w:eastAsia="BentonSans-Book" w:cs="Arial"/>
          <w:szCs w:val="23"/>
        </w:rPr>
        <w:t>workpage</w:t>
      </w:r>
      <w:proofErr w:type="spellEnd"/>
      <w:r w:rsidRPr="004938E6">
        <w:rPr>
          <w:rFonts w:eastAsia="BentonSans-Book" w:cs="Arial"/>
          <w:szCs w:val="23"/>
        </w:rPr>
        <w:t>.</w:t>
      </w:r>
    </w:p>
    <w:p w14:paraId="6534552F" w14:textId="1ED1E5F5" w:rsidR="000E679D" w:rsidRDefault="000E679D" w:rsidP="00866229">
      <w:pPr>
        <w:pStyle w:val="ReferenceLinks"/>
        <w:numPr>
          <w:ilvl w:val="1"/>
          <w:numId w:val="50"/>
        </w:numPr>
        <w:rPr>
          <w:rFonts w:eastAsia="BentonSans-Book" w:cs="Arial"/>
          <w:szCs w:val="23"/>
        </w:rPr>
      </w:pPr>
      <w:r w:rsidRPr="000E679D">
        <w:rPr>
          <w:rFonts w:eastAsia="BentonSans-Book" w:cs="Arial"/>
          <w:szCs w:val="23"/>
        </w:rPr>
        <w:t xml:space="preserve">Hover over the existing wizard area and choose the </w:t>
      </w:r>
      <w:r w:rsidRPr="00CA1EF7">
        <w:rPr>
          <w:rFonts w:eastAsia="BentonSans-Book" w:cs="Arial"/>
          <w:b/>
          <w:bCs/>
          <w:szCs w:val="23"/>
        </w:rPr>
        <w:t>Edit Wizard</w:t>
      </w:r>
      <w:r w:rsidRPr="000E679D">
        <w:rPr>
          <w:rFonts w:eastAsia="BentonSans-Book" w:cs="Arial"/>
          <w:szCs w:val="23"/>
        </w:rPr>
        <w:t xml:space="preserve"> icon.</w:t>
      </w:r>
    </w:p>
    <w:p w14:paraId="69768E46" w14:textId="7139F1C6" w:rsidR="006C3836" w:rsidRDefault="006C3836" w:rsidP="00866229">
      <w:pPr>
        <w:pStyle w:val="ReferenceLinks"/>
        <w:numPr>
          <w:ilvl w:val="1"/>
          <w:numId w:val="50"/>
        </w:numPr>
        <w:rPr>
          <w:rFonts w:eastAsia="BentonSans-Book" w:cs="Arial"/>
          <w:szCs w:val="23"/>
        </w:rPr>
      </w:pPr>
      <w:r w:rsidRPr="006C3836">
        <w:rPr>
          <w:rFonts w:eastAsia="BentonSans-Book" w:cs="Arial"/>
          <w:szCs w:val="23"/>
        </w:rPr>
        <w:t xml:space="preserve">In </w:t>
      </w:r>
      <w:r w:rsidRPr="00CA1EF7">
        <w:rPr>
          <w:rFonts w:eastAsia="BentonSans-Book" w:cs="Arial"/>
          <w:b/>
          <w:bCs/>
          <w:szCs w:val="23"/>
        </w:rPr>
        <w:t>Edit Wizard</w:t>
      </w:r>
      <w:r w:rsidRPr="006C3836">
        <w:rPr>
          <w:rFonts w:eastAsia="BentonSans-Book" w:cs="Arial"/>
          <w:szCs w:val="23"/>
        </w:rPr>
        <w:t xml:space="preserve"> dialogue, define the wizard properties according to </w:t>
      </w:r>
      <w:hyperlink r:id="rId25" w:history="1">
        <w:r w:rsidRPr="006C3836">
          <w:rPr>
            <w:rStyle w:val="Hyperlink"/>
            <w:rFonts w:eastAsia="BentonSans-Book" w:cs="Arial"/>
            <w:szCs w:val="23"/>
          </w:rPr>
          <w:t>How to Create a Wizard</w:t>
        </w:r>
      </w:hyperlink>
      <w:r w:rsidRPr="006C3836">
        <w:rPr>
          <w:rFonts w:eastAsia="BentonSans-Book" w:cs="Arial"/>
          <w:szCs w:val="23"/>
        </w:rPr>
        <w:t>.</w:t>
      </w:r>
    </w:p>
    <w:p w14:paraId="4B887EE5" w14:textId="72ED78D2" w:rsidR="006C3836" w:rsidRDefault="006C3836" w:rsidP="00866229">
      <w:pPr>
        <w:pStyle w:val="ReferenceLinks"/>
        <w:numPr>
          <w:ilvl w:val="1"/>
          <w:numId w:val="50"/>
        </w:numPr>
        <w:rPr>
          <w:rFonts w:eastAsia="BentonSans-Book" w:cs="Arial"/>
          <w:szCs w:val="23"/>
        </w:rPr>
      </w:pPr>
      <w:r w:rsidRPr="006C3836">
        <w:rPr>
          <w:rFonts w:eastAsia="BentonSans-Book" w:cs="Arial"/>
          <w:szCs w:val="23"/>
        </w:rPr>
        <w:t xml:space="preserve">Choose </w:t>
      </w:r>
      <w:r w:rsidRPr="00CA1EF7">
        <w:rPr>
          <w:rFonts w:eastAsia="BentonSans-Book" w:cs="Arial"/>
          <w:b/>
          <w:bCs/>
          <w:szCs w:val="23"/>
        </w:rPr>
        <w:t>Save</w:t>
      </w:r>
      <w:r w:rsidRPr="006C3836">
        <w:rPr>
          <w:rFonts w:eastAsia="BentonSans-Book" w:cs="Arial"/>
          <w:szCs w:val="23"/>
        </w:rPr>
        <w:t xml:space="preserve"> to apply changes to your wizard.</w:t>
      </w:r>
    </w:p>
    <w:p w14:paraId="2AB7FCCC" w14:textId="1B5931FD" w:rsidR="006C3836" w:rsidRDefault="006C3836" w:rsidP="00866229">
      <w:pPr>
        <w:pStyle w:val="ReferenceLinks"/>
        <w:numPr>
          <w:ilvl w:val="1"/>
          <w:numId w:val="50"/>
        </w:numPr>
        <w:rPr>
          <w:rFonts w:eastAsia="BentonSans-Book" w:cs="Arial"/>
          <w:szCs w:val="23"/>
        </w:rPr>
      </w:pPr>
      <w:r w:rsidRPr="006C3836">
        <w:rPr>
          <w:rFonts w:eastAsia="BentonSans-Book" w:cs="Arial"/>
          <w:szCs w:val="23"/>
        </w:rPr>
        <w:t xml:space="preserve">Select the step that you want to make changes to, then hover over the step area. </w:t>
      </w:r>
      <w:r w:rsidR="00D4703B">
        <w:rPr>
          <w:rFonts w:eastAsia="BentonSans-Book" w:cs="Arial"/>
          <w:szCs w:val="23"/>
        </w:rPr>
        <w:t>Y</w:t>
      </w:r>
      <w:r w:rsidR="00D4703B" w:rsidRPr="00D4703B">
        <w:rPr>
          <w:rFonts w:eastAsia="BentonSans-Book" w:cs="Arial"/>
          <w:szCs w:val="23"/>
        </w:rPr>
        <w:t xml:space="preserve">ou can choose </w:t>
      </w:r>
      <w:r w:rsidR="00D4703B" w:rsidRPr="00CA1EF7">
        <w:rPr>
          <w:rFonts w:eastAsia="BentonSans-Book" w:cs="Arial"/>
          <w:b/>
          <w:bCs/>
          <w:szCs w:val="23"/>
        </w:rPr>
        <w:t>Add Widget</w:t>
      </w:r>
      <w:r w:rsidR="00D4703B" w:rsidRPr="00D4703B">
        <w:rPr>
          <w:rFonts w:eastAsia="BentonSans-Book" w:cs="Arial"/>
          <w:szCs w:val="23"/>
        </w:rPr>
        <w:t xml:space="preserve"> to add certain widgets needed</w:t>
      </w:r>
      <w:r w:rsidR="00D4703B">
        <w:rPr>
          <w:rFonts w:eastAsia="BentonSans-Book" w:cs="Arial"/>
          <w:szCs w:val="23"/>
        </w:rPr>
        <w:t>.</w:t>
      </w:r>
      <w:r w:rsidR="00D4703B" w:rsidRPr="00D4703B">
        <w:rPr>
          <w:rFonts w:eastAsia="BentonSans-Book" w:cs="Arial"/>
          <w:szCs w:val="23"/>
        </w:rPr>
        <w:t xml:space="preserve"> </w:t>
      </w:r>
      <w:r w:rsidRPr="006C3836">
        <w:rPr>
          <w:rFonts w:eastAsia="BentonSans-Book" w:cs="Arial"/>
          <w:szCs w:val="23"/>
        </w:rPr>
        <w:t xml:space="preserve">Choose the </w:t>
      </w:r>
      <w:r w:rsidRPr="00CA1EF7">
        <w:rPr>
          <w:rFonts w:eastAsia="BentonSans-Book" w:cs="Arial"/>
          <w:b/>
          <w:bCs/>
          <w:szCs w:val="23"/>
        </w:rPr>
        <w:t>Edit Widget</w:t>
      </w:r>
      <w:r w:rsidRPr="006C3836">
        <w:rPr>
          <w:rFonts w:eastAsia="BentonSans-Book" w:cs="Arial"/>
          <w:szCs w:val="23"/>
        </w:rPr>
        <w:t xml:space="preserve"> icon to configure widget settings and save changes.</w:t>
      </w:r>
    </w:p>
    <w:p w14:paraId="630C5219" w14:textId="272C1897" w:rsidR="00D4703B" w:rsidRPr="003329AB" w:rsidRDefault="00D4703B" w:rsidP="00866229">
      <w:pPr>
        <w:pStyle w:val="ReferenceLinks"/>
        <w:numPr>
          <w:ilvl w:val="1"/>
          <w:numId w:val="50"/>
        </w:numPr>
        <w:rPr>
          <w:rFonts w:eastAsia="BentonSans-Book" w:cs="Arial"/>
          <w:szCs w:val="23"/>
        </w:rPr>
      </w:pPr>
      <w:r w:rsidRPr="00D4703B">
        <w:rPr>
          <w:rFonts w:eastAsia="BentonSans-Book" w:cs="Arial"/>
          <w:szCs w:val="23"/>
        </w:rPr>
        <w:t xml:space="preserve">Choose </w:t>
      </w:r>
      <w:r w:rsidRPr="00CA1EF7">
        <w:rPr>
          <w:rFonts w:eastAsia="BentonSans-Book" w:cs="Arial"/>
          <w:b/>
          <w:bCs/>
          <w:szCs w:val="23"/>
        </w:rPr>
        <w:t>Publish</w:t>
      </w:r>
      <w:r w:rsidRPr="00D4703B">
        <w:rPr>
          <w:rFonts w:eastAsia="BentonSans-Book" w:cs="Arial"/>
          <w:szCs w:val="23"/>
        </w:rPr>
        <w:t xml:space="preserve"> to release your </w:t>
      </w:r>
      <w:proofErr w:type="spellStart"/>
      <w:r w:rsidRPr="00D4703B">
        <w:rPr>
          <w:rFonts w:eastAsia="BentonSans-Book" w:cs="Arial"/>
          <w:szCs w:val="23"/>
        </w:rPr>
        <w:t>workpage</w:t>
      </w:r>
      <w:proofErr w:type="spellEnd"/>
      <w:r w:rsidRPr="00D4703B">
        <w:rPr>
          <w:rFonts w:eastAsia="BentonSans-Book" w:cs="Arial"/>
          <w:szCs w:val="23"/>
        </w:rPr>
        <w:t>.</w:t>
      </w:r>
    </w:p>
    <w:p w14:paraId="4B17BE24" w14:textId="7DBCA7A0" w:rsidR="000B0E84" w:rsidRDefault="00D4703B" w:rsidP="00D4703B">
      <w:pPr>
        <w:pStyle w:val="li"/>
        <w:numPr>
          <w:ilvl w:val="0"/>
          <w:numId w:val="50"/>
        </w:numPr>
        <w:spacing w:before="180" w:beforeAutospacing="0" w:after="0" w:afterAutospacing="0" w:line="336" w:lineRule="atLeast"/>
        <w:rPr>
          <w:rFonts w:ascii="Arial" w:eastAsiaTheme="minorHAnsi" w:hAnsi="Arial" w:cstheme="minorBidi"/>
          <w:sz w:val="20"/>
          <w:szCs w:val="22"/>
        </w:rPr>
      </w:pPr>
      <w:r w:rsidRPr="00D4703B">
        <w:rPr>
          <w:rFonts w:ascii="Arial" w:eastAsiaTheme="minorHAnsi" w:hAnsi="Arial" w:cstheme="minorBidi"/>
          <w:sz w:val="20"/>
          <w:szCs w:val="22"/>
        </w:rPr>
        <w:t xml:space="preserve">Sync the employee data of new hires from SAP SuccessFactors to SAP SuccessFactors Work Zone based on the topics listed in </w:t>
      </w:r>
      <w:hyperlink r:id="rId26" w:history="1">
        <w:r w:rsidRPr="00D4703B">
          <w:rPr>
            <w:rStyle w:val="Hyperlink"/>
            <w:rFonts w:ascii="Arial" w:eastAsiaTheme="minorHAnsi" w:hAnsi="Arial" w:cstheme="minorBidi"/>
            <w:sz w:val="20"/>
            <w:szCs w:val="22"/>
          </w:rPr>
          <w:t>Working with Onboarding Guided Experience and Onboarding Guided Experience (Wizard Version)</w:t>
        </w:r>
      </w:hyperlink>
      <w:r w:rsidRPr="00D4703B">
        <w:rPr>
          <w:rFonts w:ascii="Arial" w:eastAsiaTheme="minorHAnsi" w:hAnsi="Arial" w:cstheme="minorBidi"/>
          <w:sz w:val="20"/>
          <w:szCs w:val="22"/>
        </w:rPr>
        <w:t>.</w:t>
      </w:r>
    </w:p>
    <w:p w14:paraId="09B4CFBC" w14:textId="7CFC9774" w:rsidR="00D4703B" w:rsidRPr="000B0E84" w:rsidRDefault="00D4703B" w:rsidP="00D4703B">
      <w:pPr>
        <w:pStyle w:val="li"/>
        <w:numPr>
          <w:ilvl w:val="0"/>
          <w:numId w:val="50"/>
        </w:numPr>
        <w:spacing w:before="180" w:beforeAutospacing="0" w:after="0" w:afterAutospacing="0" w:line="336" w:lineRule="atLeast"/>
        <w:rPr>
          <w:rFonts w:ascii="Arial" w:eastAsiaTheme="minorHAnsi" w:hAnsi="Arial" w:cstheme="minorBidi"/>
          <w:sz w:val="20"/>
          <w:szCs w:val="22"/>
        </w:rPr>
      </w:pPr>
      <w:r w:rsidRPr="00D4703B">
        <w:rPr>
          <w:rFonts w:ascii="Arial" w:eastAsiaTheme="minorHAnsi" w:hAnsi="Arial" w:cstheme="minorBidi"/>
          <w:sz w:val="20"/>
          <w:szCs w:val="22"/>
        </w:rPr>
        <w:lastRenderedPageBreak/>
        <w:t xml:space="preserve">Invite new hires to the workspace you just created for using the </w:t>
      </w:r>
      <w:r>
        <w:rPr>
          <w:rFonts w:ascii="Arial" w:eastAsiaTheme="minorHAnsi" w:hAnsi="Arial" w:cstheme="minorBidi"/>
          <w:sz w:val="20"/>
          <w:szCs w:val="22"/>
        </w:rPr>
        <w:t xml:space="preserve">cross </w:t>
      </w:r>
      <w:r w:rsidRPr="00D4703B">
        <w:rPr>
          <w:rFonts w:ascii="Arial" w:eastAsiaTheme="minorHAnsi" w:hAnsi="Arial" w:cstheme="minorBidi"/>
          <w:sz w:val="20"/>
          <w:szCs w:val="22"/>
        </w:rPr>
        <w:t xml:space="preserve">boarding guided experience. See </w:t>
      </w:r>
      <w:hyperlink r:id="rId27" w:history="1">
        <w:r w:rsidRPr="00D4703B">
          <w:rPr>
            <w:rStyle w:val="Hyperlink"/>
            <w:rFonts w:ascii="Arial" w:eastAsiaTheme="minorHAnsi" w:hAnsi="Arial" w:cstheme="minorBidi"/>
            <w:sz w:val="20"/>
            <w:szCs w:val="22"/>
          </w:rPr>
          <w:t>Managing Imported User Lists</w:t>
        </w:r>
      </w:hyperlink>
      <w:r w:rsidRPr="00D4703B">
        <w:rPr>
          <w:rFonts w:ascii="Arial" w:eastAsiaTheme="minorHAnsi" w:hAnsi="Arial" w:cstheme="minorBidi"/>
          <w:sz w:val="20"/>
          <w:szCs w:val="22"/>
        </w:rPr>
        <w:t>.</w:t>
      </w:r>
    </w:p>
    <w:p w14:paraId="043B2449" w14:textId="724D4F1F" w:rsidR="000F532E" w:rsidRPr="00AE4120" w:rsidRDefault="000A4646" w:rsidP="00AE4120">
      <w:pPr>
        <w:pStyle w:val="Heading1"/>
        <w:rPr>
          <w:rFonts w:asciiTheme="minorHAnsi" w:hAnsiTheme="minorHAnsi" w:cstheme="minorHAnsi"/>
          <w:color w:val="F0AB00" w:themeColor="accent1"/>
        </w:rPr>
      </w:pPr>
      <w:bookmarkStart w:id="16" w:name="_Toc140066252"/>
      <w:bookmarkStart w:id="17" w:name="_Toc176963204"/>
      <w:r>
        <w:rPr>
          <w:rFonts w:asciiTheme="minorHAnsi" w:hAnsiTheme="minorHAnsi"/>
          <w:color w:val="F0AB00" w:themeColor="accent1"/>
        </w:rPr>
        <w:t>User</w:t>
      </w:r>
      <w:r w:rsidRPr="00DE2CE3">
        <w:rPr>
          <w:rFonts w:asciiTheme="minorHAnsi" w:hAnsiTheme="minorHAnsi"/>
          <w:color w:val="F0AB00" w:themeColor="accent1"/>
        </w:rPr>
        <w:t xml:space="preserve"> Guide</w:t>
      </w:r>
      <w:bookmarkEnd w:id="16"/>
      <w:bookmarkEnd w:id="17"/>
    </w:p>
    <w:p w14:paraId="478277C7" w14:textId="77777777" w:rsidR="00DA6190" w:rsidRPr="00870091" w:rsidRDefault="00DA6190" w:rsidP="00DA6190">
      <w:pPr>
        <w:pStyle w:val="Heading2"/>
      </w:pPr>
      <w:bookmarkStart w:id="18" w:name="_Toc176963205"/>
      <w:r>
        <w:t>Capabilities</w:t>
      </w:r>
      <w:bookmarkEnd w:id="18"/>
      <w:r>
        <w:t xml:space="preserve"> </w:t>
      </w:r>
    </w:p>
    <w:p w14:paraId="7339F870" w14:textId="586D7FE7" w:rsidR="00DA6190" w:rsidRPr="00E62DE7" w:rsidRDefault="002177E1" w:rsidP="00DA6190">
      <w:pPr>
        <w:pStyle w:val="BPParagraph"/>
        <w:ind w:right="2"/>
        <w:jc w:val="left"/>
        <w:rPr>
          <w:rFonts w:ascii="Arial" w:hAnsi="Arial" w:cs="Arial"/>
        </w:rPr>
      </w:pPr>
      <w:r>
        <w:rPr>
          <w:rFonts w:ascii="Arial" w:hAnsi="Arial" w:cs="Arial"/>
        </w:rPr>
        <w:br/>
      </w:r>
      <w:r w:rsidR="00DA6190">
        <w:rPr>
          <w:rFonts w:ascii="Arial" w:hAnsi="Arial" w:cs="Arial"/>
        </w:rPr>
        <w:t xml:space="preserve">This template </w:t>
      </w:r>
      <w:r w:rsidR="00DA6190" w:rsidRPr="00E62DE7">
        <w:rPr>
          <w:rFonts w:ascii="Arial" w:hAnsi="Arial" w:cs="Arial"/>
        </w:rPr>
        <w:t xml:space="preserve">consists of </w:t>
      </w:r>
      <w:r w:rsidR="00DA6190">
        <w:rPr>
          <w:rFonts w:ascii="Arial" w:hAnsi="Arial" w:cs="Arial"/>
        </w:rPr>
        <w:t>following capabilities</w:t>
      </w:r>
      <w:r w:rsidR="00DA6190" w:rsidRPr="00E62DE7">
        <w:rPr>
          <w:rFonts w:ascii="Arial" w:hAnsi="Arial" w:cs="Arial"/>
        </w:rPr>
        <w:t xml:space="preserve">. </w:t>
      </w:r>
      <w:r w:rsidR="00DA6190">
        <w:rPr>
          <w:rFonts w:ascii="Arial" w:hAnsi="Arial" w:cs="Arial"/>
        </w:rPr>
        <w:br/>
      </w:r>
      <w:r w:rsidR="00DA6190" w:rsidRPr="00E62DE7">
        <w:rPr>
          <w:rFonts w:ascii="Arial" w:hAnsi="Arial" w:cs="Arial"/>
        </w:rPr>
        <w:t xml:space="preserve">Please refer </w:t>
      </w:r>
      <w:hyperlink r:id="rId28" w:history="1">
        <w:r w:rsidR="00DA6190" w:rsidRPr="00E62DE7">
          <w:rPr>
            <w:rStyle w:val="Hyperlink"/>
            <w:rFonts w:ascii="Arial" w:hAnsi="Arial" w:cs="Arial"/>
            <w:lang w:val="en-US"/>
          </w:rPr>
          <w:t>help documentation</w:t>
        </w:r>
      </w:hyperlink>
      <w:r w:rsidR="00DA6190" w:rsidRPr="00E62DE7">
        <w:rPr>
          <w:rFonts w:ascii="Arial" w:hAnsi="Arial" w:cs="Arial"/>
        </w:rPr>
        <w:t xml:space="preserve"> about these </w:t>
      </w:r>
      <w:r w:rsidR="00DA6190">
        <w:rPr>
          <w:rFonts w:ascii="Arial" w:hAnsi="Arial" w:cs="Arial"/>
        </w:rPr>
        <w:t xml:space="preserve">different </w:t>
      </w:r>
      <w:r w:rsidR="00DA6190" w:rsidRPr="00E62DE7">
        <w:rPr>
          <w:rFonts w:ascii="Arial" w:hAnsi="Arial" w:cs="Arial"/>
        </w:rPr>
        <w:t>artifacts.</w:t>
      </w:r>
    </w:p>
    <w:p w14:paraId="11FCD727" w14:textId="77777777" w:rsidR="00DA6190" w:rsidRDefault="00DA6190" w:rsidP="00DA6190">
      <w:pPr>
        <w:pStyle w:val="Tabledescription"/>
      </w:pPr>
    </w:p>
    <w:tbl>
      <w:tblPr>
        <w:tblStyle w:val="SAPTable"/>
        <w:tblW w:w="0" w:type="auto"/>
        <w:tblLook w:val="0620" w:firstRow="1" w:lastRow="0" w:firstColumn="0" w:lastColumn="0" w:noHBand="1" w:noVBand="1"/>
      </w:tblPr>
      <w:tblGrid>
        <w:gridCol w:w="2835"/>
        <w:gridCol w:w="6521"/>
      </w:tblGrid>
      <w:tr w:rsidR="00DA6190" w14:paraId="0D416F96" w14:textId="77777777" w:rsidTr="007E497B">
        <w:trPr>
          <w:cnfStyle w:val="100000000000" w:firstRow="1" w:lastRow="0" w:firstColumn="0" w:lastColumn="0" w:oddVBand="0" w:evenVBand="0" w:oddHBand="0" w:evenHBand="0" w:firstRowFirstColumn="0" w:firstRowLastColumn="0" w:lastRowFirstColumn="0" w:lastRowLastColumn="0"/>
        </w:trPr>
        <w:tc>
          <w:tcPr>
            <w:tcW w:w="2835" w:type="dxa"/>
          </w:tcPr>
          <w:p w14:paraId="2BD6AD64" w14:textId="77777777" w:rsidR="00DA6190" w:rsidRDefault="00DA6190" w:rsidP="007E497B">
            <w:pPr>
              <w:pStyle w:val="Tablesubheading"/>
            </w:pPr>
            <w:r>
              <w:t>Name</w:t>
            </w:r>
          </w:p>
        </w:tc>
        <w:tc>
          <w:tcPr>
            <w:tcW w:w="6521" w:type="dxa"/>
          </w:tcPr>
          <w:p w14:paraId="65C68DF9" w14:textId="77777777" w:rsidR="00DA6190" w:rsidRDefault="00DA6190" w:rsidP="007E497B">
            <w:pPr>
              <w:pStyle w:val="Tablesubheading"/>
            </w:pPr>
            <w:r>
              <w:t>Description</w:t>
            </w:r>
          </w:p>
        </w:tc>
      </w:tr>
      <w:tr w:rsidR="00DA6190" w14:paraId="328EED57" w14:textId="77777777" w:rsidTr="007E497B">
        <w:tc>
          <w:tcPr>
            <w:tcW w:w="2835" w:type="dxa"/>
          </w:tcPr>
          <w:p w14:paraId="22629713" w14:textId="50A67B18" w:rsidR="00DA6190" w:rsidRDefault="00E83558" w:rsidP="007E497B">
            <w:pPr>
              <w:pStyle w:val="Tabletext"/>
            </w:pPr>
            <w:r>
              <w:t>Employee Onboarding</w:t>
            </w:r>
          </w:p>
        </w:tc>
        <w:tc>
          <w:tcPr>
            <w:tcW w:w="6521" w:type="dxa"/>
          </w:tcPr>
          <w:p w14:paraId="3B4A759D" w14:textId="0EF0176B" w:rsidR="00DA6190" w:rsidRPr="00E14AE9" w:rsidRDefault="009D29B9" w:rsidP="003A2665">
            <w:pPr>
              <w:pStyle w:val="TableBullet"/>
              <w:numPr>
                <w:ilvl w:val="0"/>
                <w:numId w:val="0"/>
              </w:numPr>
              <w:ind w:left="227" w:hanging="170"/>
            </w:pPr>
            <w:r>
              <w:rPr>
                <w:rFonts w:hint="eastAsia"/>
                <w:lang w:eastAsia="zh-CN"/>
              </w:rPr>
              <w:t>This</w:t>
            </w:r>
            <w:r>
              <w:rPr>
                <w:lang w:eastAsia="zh-CN"/>
              </w:rPr>
              <w:t xml:space="preserve"> is the main process which</w:t>
            </w:r>
            <w:r w:rsidR="0010306B">
              <w:t xml:space="preserve"> defines the layout and steps for c</w:t>
            </w:r>
            <w:r w:rsidR="0010306B" w:rsidRPr="00CF0327">
              <w:t xml:space="preserve">ross </w:t>
            </w:r>
            <w:r w:rsidR="0010306B">
              <w:rPr>
                <w:lang w:eastAsia="zh-CN"/>
              </w:rPr>
              <w:t>b</w:t>
            </w:r>
            <w:r w:rsidR="0010306B" w:rsidRPr="00CF0327">
              <w:rPr>
                <w:lang w:eastAsia="zh-CN"/>
              </w:rPr>
              <w:t xml:space="preserve">oarding </w:t>
            </w:r>
            <w:r w:rsidR="0010306B">
              <w:rPr>
                <w:lang w:eastAsia="zh-CN"/>
              </w:rPr>
              <w:t>guided e</w:t>
            </w:r>
            <w:r w:rsidR="0010306B" w:rsidRPr="00CF0327">
              <w:rPr>
                <w:lang w:eastAsia="zh-CN"/>
              </w:rPr>
              <w:t>xperience</w:t>
            </w:r>
            <w:r w:rsidR="0010306B">
              <w:rPr>
                <w:lang w:eastAsia="zh-CN"/>
              </w:rPr>
              <w:t>.</w:t>
            </w:r>
            <w:r>
              <w:rPr>
                <w:lang w:eastAsia="zh-CN"/>
              </w:rPr>
              <w:t xml:space="preserve"> It </w:t>
            </w:r>
            <w:r w:rsidRPr="003C75EC">
              <w:rPr>
                <w:lang w:eastAsia="zh-CN"/>
              </w:rPr>
              <w:t xml:space="preserve">gets started when a new hire clicks “Start” button in </w:t>
            </w:r>
            <w:r w:rsidR="003F3076" w:rsidRPr="003F3076">
              <w:rPr>
                <w:rFonts w:cs="Arial"/>
              </w:rPr>
              <w:t>SAP Work Zone</w:t>
            </w:r>
            <w:r w:rsidRPr="003C75EC">
              <w:rPr>
                <w:lang w:eastAsia="zh-CN"/>
              </w:rPr>
              <w:t xml:space="preserve"> wizard.</w:t>
            </w:r>
          </w:p>
        </w:tc>
      </w:tr>
      <w:tr w:rsidR="00DA6190" w14:paraId="17AA9400" w14:textId="77777777" w:rsidTr="007E497B">
        <w:trPr>
          <w:trHeight w:val="230"/>
        </w:trPr>
        <w:tc>
          <w:tcPr>
            <w:tcW w:w="2835" w:type="dxa"/>
          </w:tcPr>
          <w:p w14:paraId="3033EC43" w14:textId="725F2D82" w:rsidR="00DA6190" w:rsidRDefault="00011E8D" w:rsidP="007E497B">
            <w:pPr>
              <w:pStyle w:val="Tabletext"/>
            </w:pPr>
            <w:r>
              <w:t>Fetch Hire Date</w:t>
            </w:r>
          </w:p>
        </w:tc>
        <w:tc>
          <w:tcPr>
            <w:tcW w:w="6521" w:type="dxa"/>
          </w:tcPr>
          <w:p w14:paraId="52FB8F05" w14:textId="6E1167EB" w:rsidR="00DA6190" w:rsidRPr="00E14AE9" w:rsidRDefault="0010306B" w:rsidP="007E497B">
            <w:pPr>
              <w:pStyle w:val="TableBullet"/>
              <w:numPr>
                <w:ilvl w:val="0"/>
                <w:numId w:val="0"/>
              </w:numPr>
              <w:ind w:left="227" w:hanging="170"/>
            </w:pPr>
            <w:r>
              <w:t>It</w:t>
            </w:r>
            <w:r w:rsidR="0055139E">
              <w:t xml:space="preserve"> is a subprocess and</w:t>
            </w:r>
            <w:r>
              <w:t xml:space="preserve"> fetches a new hire’s hire date by calling </w:t>
            </w:r>
            <w:r w:rsidRPr="006F1C9D">
              <w:rPr>
                <w:lang w:val="en-CN" w:eastAsia="zh-CN"/>
              </w:rPr>
              <w:t>SuccessFactors</w:t>
            </w:r>
            <w:r>
              <w:rPr>
                <w:lang w:val="en-CN" w:eastAsia="zh-CN"/>
              </w:rPr>
              <w:t xml:space="preserve"> APIs.</w:t>
            </w:r>
          </w:p>
        </w:tc>
      </w:tr>
      <w:tr w:rsidR="009D29B9" w14:paraId="5C1FC14B" w14:textId="77777777" w:rsidTr="007E497B">
        <w:trPr>
          <w:trHeight w:val="230"/>
        </w:trPr>
        <w:tc>
          <w:tcPr>
            <w:tcW w:w="2835" w:type="dxa"/>
          </w:tcPr>
          <w:p w14:paraId="089042F8" w14:textId="67A006C1" w:rsidR="009D29B9" w:rsidRDefault="009D29B9" w:rsidP="007E497B">
            <w:pPr>
              <w:pStyle w:val="Tabletext"/>
            </w:pPr>
            <w:r w:rsidRPr="009D29B9">
              <w:t xml:space="preserve">Action for Employments in </w:t>
            </w:r>
            <w:r w:rsidR="004F11A7">
              <w:t xml:space="preserve">SAP </w:t>
            </w:r>
            <w:r w:rsidRPr="009D29B9">
              <w:t>SuccessFactors</w:t>
            </w:r>
          </w:p>
        </w:tc>
        <w:tc>
          <w:tcPr>
            <w:tcW w:w="6521" w:type="dxa"/>
          </w:tcPr>
          <w:p w14:paraId="2165DEC4" w14:textId="24858A61" w:rsidR="009D29B9" w:rsidRDefault="0003025B" w:rsidP="007E497B">
            <w:pPr>
              <w:pStyle w:val="TableBullet"/>
              <w:numPr>
                <w:ilvl w:val="0"/>
                <w:numId w:val="0"/>
              </w:numPr>
              <w:ind w:left="227" w:hanging="170"/>
              <w:rPr>
                <w:lang w:eastAsia="zh-CN"/>
              </w:rPr>
            </w:pPr>
            <w:r>
              <w:rPr>
                <w:rFonts w:hint="eastAsia"/>
                <w:lang w:eastAsia="zh-CN"/>
              </w:rPr>
              <w:t>It</w:t>
            </w:r>
            <w:r>
              <w:rPr>
                <w:lang w:eastAsia="zh-CN"/>
              </w:rPr>
              <w:t xml:space="preserve"> is </w:t>
            </w:r>
            <w:r w:rsidR="00AC0704">
              <w:t xml:space="preserve">an action project of the subprocess, </w:t>
            </w:r>
            <w:r>
              <w:t>which</w:t>
            </w:r>
            <w:r w:rsidR="00AC0704">
              <w:t xml:space="preserve"> </w:t>
            </w:r>
            <w:r w:rsidR="00AC0704" w:rsidRPr="00AC0704">
              <w:t>gets multiple employments from SuccessFactors</w:t>
            </w:r>
            <w:r w:rsidR="00AC0704">
              <w:t>.</w:t>
            </w:r>
          </w:p>
        </w:tc>
      </w:tr>
      <w:tr w:rsidR="00AC0704" w14:paraId="42047C13" w14:textId="77777777" w:rsidTr="007E497B">
        <w:trPr>
          <w:trHeight w:val="230"/>
        </w:trPr>
        <w:tc>
          <w:tcPr>
            <w:tcW w:w="2835" w:type="dxa"/>
          </w:tcPr>
          <w:p w14:paraId="18CACF93" w14:textId="2A006D75" w:rsidR="00AC0704" w:rsidRPr="00AC0704" w:rsidRDefault="00AC0704" w:rsidP="007E497B">
            <w:pPr>
              <w:pStyle w:val="Tabletext"/>
            </w:pPr>
            <w:r w:rsidRPr="00AC0704">
              <w:t xml:space="preserve">Action for </w:t>
            </w:r>
            <w:r w:rsidR="00E370EB" w:rsidRPr="00E370EB">
              <w:t>Employment Information</w:t>
            </w:r>
            <w:r w:rsidRPr="00AC0704">
              <w:t xml:space="preserve"> in </w:t>
            </w:r>
            <w:r w:rsidR="004F11A7">
              <w:t xml:space="preserve">SAP </w:t>
            </w:r>
            <w:r w:rsidRPr="00AC0704">
              <w:t>SuccessFactors</w:t>
            </w:r>
          </w:p>
        </w:tc>
        <w:tc>
          <w:tcPr>
            <w:tcW w:w="6521" w:type="dxa"/>
          </w:tcPr>
          <w:p w14:paraId="3789F18D" w14:textId="49103DEC" w:rsidR="00AC0704" w:rsidRDefault="0003025B" w:rsidP="007E497B">
            <w:pPr>
              <w:pStyle w:val="TableBullet"/>
              <w:numPr>
                <w:ilvl w:val="0"/>
                <w:numId w:val="0"/>
              </w:numPr>
              <w:ind w:left="227" w:hanging="170"/>
              <w:rPr>
                <w:lang w:eastAsia="zh-CN"/>
              </w:rPr>
            </w:pPr>
            <w:r>
              <w:t>It is</w:t>
            </w:r>
            <w:r w:rsidR="00AC0704">
              <w:t xml:space="preserve"> an </w:t>
            </w:r>
            <w:r w:rsidR="00AC0704" w:rsidRPr="00AC0704">
              <w:t xml:space="preserve">action project </w:t>
            </w:r>
            <w:r w:rsidR="00AC0704">
              <w:t xml:space="preserve">of the subprocess, </w:t>
            </w:r>
            <w:r>
              <w:t>which</w:t>
            </w:r>
            <w:r w:rsidR="00AC0704">
              <w:t xml:space="preserve"> </w:t>
            </w:r>
            <w:r w:rsidR="00AC0704" w:rsidRPr="00AC0704">
              <w:t>gets a hire date via employments from SuccessFactors</w:t>
            </w:r>
            <w:r w:rsidR="00AC0704">
              <w:t>.</w:t>
            </w:r>
          </w:p>
        </w:tc>
      </w:tr>
    </w:tbl>
    <w:p w14:paraId="0E82A0F0" w14:textId="77777777" w:rsidR="00DA6190" w:rsidRDefault="00DA6190" w:rsidP="007F6C0D">
      <w:pPr>
        <w:pStyle w:val="Header"/>
      </w:pPr>
    </w:p>
    <w:p w14:paraId="22499304" w14:textId="761F65B7" w:rsidR="00E1593E" w:rsidRDefault="00C93F9A" w:rsidP="008245C3">
      <w:pPr>
        <w:pStyle w:val="Heading1"/>
        <w:rPr>
          <w:color w:val="F0AB00" w:themeColor="accent1"/>
        </w:rPr>
      </w:pPr>
      <w:bookmarkStart w:id="19" w:name="_Toc176963206"/>
      <w:r w:rsidRPr="00887830">
        <w:rPr>
          <w:color w:val="F0AB00" w:themeColor="accent1"/>
        </w:rPr>
        <w:t>Support</w:t>
      </w:r>
      <w:bookmarkEnd w:id="19"/>
    </w:p>
    <w:p w14:paraId="3CD9B991" w14:textId="77777777" w:rsidR="008245C3" w:rsidRPr="008245C3" w:rsidRDefault="008245C3" w:rsidP="008245C3"/>
    <w:p w14:paraId="2B317624" w14:textId="33CFEC8C" w:rsidR="00C93F9A" w:rsidRDefault="00E1593E" w:rsidP="00E1593E">
      <w:r>
        <w:t>There is no support available for template content. If you experience general issues with SAP Build Process Automation,</w:t>
      </w:r>
      <w:r w:rsidR="54374F7F">
        <w:t xml:space="preserve"> please follow the links below:</w:t>
      </w:r>
    </w:p>
    <w:p w14:paraId="5747E96A" w14:textId="1B55F02A" w:rsidR="00C93F9A" w:rsidRDefault="54374F7F" w:rsidP="55D31FE0">
      <w:pPr>
        <w:pStyle w:val="ListParagraph"/>
        <w:numPr>
          <w:ilvl w:val="0"/>
          <w:numId w:val="34"/>
        </w:numPr>
        <w:spacing w:before="0"/>
        <w:rPr>
          <w:rFonts w:eastAsia="Arial" w:cs="Arial"/>
          <w:szCs w:val="20"/>
        </w:rPr>
      </w:pPr>
      <w:hyperlink r:id="rId29" w:anchor="/tree/2886/actions/42128">
        <w:r w:rsidRPr="55D31FE0">
          <w:rPr>
            <w:rStyle w:val="Hyperlink"/>
            <w:rFonts w:eastAsia="Arial" w:cs="Arial"/>
            <w:szCs w:val="20"/>
          </w:rPr>
          <w:t>Troubleshoot Support Guided Answer</w:t>
        </w:r>
      </w:hyperlink>
    </w:p>
    <w:p w14:paraId="5EFB8A78" w14:textId="51149AB0" w:rsidR="00C93F9A" w:rsidRDefault="54374F7F" w:rsidP="55D31FE0">
      <w:pPr>
        <w:pStyle w:val="ListParagraph"/>
        <w:numPr>
          <w:ilvl w:val="0"/>
          <w:numId w:val="34"/>
        </w:numPr>
        <w:spacing w:before="0"/>
        <w:rPr>
          <w:rFonts w:eastAsia="Arial" w:cs="Arial"/>
          <w:szCs w:val="20"/>
        </w:rPr>
      </w:pPr>
      <w:hyperlink r:id="rId30">
        <w:r w:rsidRPr="55D31FE0">
          <w:rPr>
            <w:rStyle w:val="Hyperlink"/>
            <w:rFonts w:eastAsia="Arial" w:cs="Arial"/>
            <w:szCs w:val="20"/>
          </w:rPr>
          <w:t>Test an Automation Help portal Article</w:t>
        </w:r>
      </w:hyperlink>
    </w:p>
    <w:p w14:paraId="7F007A5B" w14:textId="15194DB7" w:rsidR="00C93F9A" w:rsidRDefault="54374F7F" w:rsidP="55D31FE0">
      <w:pPr>
        <w:pStyle w:val="ListParagraph"/>
        <w:numPr>
          <w:ilvl w:val="0"/>
          <w:numId w:val="34"/>
        </w:numPr>
        <w:spacing w:before="0"/>
        <w:rPr>
          <w:rFonts w:eastAsia="Arial" w:cs="Arial"/>
          <w:szCs w:val="20"/>
        </w:rPr>
      </w:pPr>
      <w:hyperlink r:id="rId31">
        <w:r w:rsidRPr="55D31FE0">
          <w:rPr>
            <w:rStyle w:val="Hyperlink"/>
            <w:rFonts w:eastAsia="Arial" w:cs="Arial"/>
            <w:szCs w:val="20"/>
          </w:rPr>
          <w:t>Test an Application Help portal Article</w:t>
        </w:r>
      </w:hyperlink>
    </w:p>
    <w:p w14:paraId="4A181485" w14:textId="5F093F73" w:rsidR="00C93F9A" w:rsidRDefault="54374F7F" w:rsidP="55D31FE0">
      <w:pPr>
        <w:pStyle w:val="ListParagraph"/>
        <w:numPr>
          <w:ilvl w:val="0"/>
          <w:numId w:val="34"/>
        </w:numPr>
        <w:spacing w:before="0"/>
        <w:rPr>
          <w:rFonts w:eastAsia="Arial" w:cs="Arial"/>
          <w:szCs w:val="20"/>
        </w:rPr>
      </w:pPr>
      <w:hyperlink r:id="rId32" w:anchor="/tree/3696/actions/60290/?version=current">
        <w:r w:rsidRPr="55D31FE0">
          <w:rPr>
            <w:rStyle w:val="Hyperlink"/>
            <w:rFonts w:eastAsia="Arial" w:cs="Arial"/>
            <w:szCs w:val="20"/>
          </w:rPr>
          <w:t>Get traces Support Guided Answer</w:t>
        </w:r>
      </w:hyperlink>
    </w:p>
    <w:p w14:paraId="41EFD20C" w14:textId="19AB0004" w:rsidR="00C93F9A" w:rsidRDefault="54374F7F" w:rsidP="00E1593E">
      <w:r>
        <w:t xml:space="preserve">If the issue persists, please </w:t>
      </w:r>
      <w:r w:rsidR="00E1593E">
        <w:t>raise a</w:t>
      </w:r>
      <w:r w:rsidR="009D7364">
        <w:t>n incident via</w:t>
      </w:r>
      <w:r w:rsidR="00E1593E">
        <w:t xml:space="preserve"> SAP Support Portal</w:t>
      </w:r>
      <w:r w:rsidR="009D7364">
        <w:t xml:space="preserve"> on</w:t>
      </w:r>
      <w:r w:rsidR="00E1593E">
        <w:t xml:space="preserve"> </w:t>
      </w:r>
      <w:r w:rsidR="00FE43A3" w:rsidRPr="00FE43A3">
        <w:rPr>
          <w:b/>
          <w:bCs/>
        </w:rPr>
        <w:t>LOD-SF-EAS-WZC</w:t>
      </w:r>
      <w:r w:rsidR="1984A21C" w:rsidRPr="745CB8FD">
        <w:rPr>
          <w:b/>
          <w:bCs/>
        </w:rPr>
        <w:t xml:space="preserve"> </w:t>
      </w:r>
      <w:r w:rsidR="009D7364">
        <w:t xml:space="preserve">component. </w:t>
      </w:r>
    </w:p>
    <w:p w14:paraId="5382EB27" w14:textId="3B73A30B" w:rsidR="00E433F5" w:rsidRDefault="00E433F5" w:rsidP="00E1593E"/>
    <w:p w14:paraId="48614902" w14:textId="3B4771E1" w:rsidR="00E433F5" w:rsidRPr="00E1593E" w:rsidRDefault="00E433F5" w:rsidP="00E1593E">
      <w:r w:rsidRPr="00E433F5">
        <w:t xml:space="preserve">This </w:t>
      </w:r>
      <w:r>
        <w:t>template</w:t>
      </w:r>
      <w:r w:rsidRPr="00E433F5">
        <w:t xml:space="preserve"> can be modified</w:t>
      </w:r>
      <w:r>
        <w:t xml:space="preserve"> using </w:t>
      </w:r>
      <w:r w:rsidRPr="00E433F5">
        <w:t>SAP Process Automatio</w:t>
      </w:r>
      <w:r>
        <w:t>n:</w:t>
      </w:r>
      <w:r w:rsidR="00284235">
        <w:t xml:space="preserve"> change </w:t>
      </w:r>
      <w:r w:rsidR="00975481">
        <w:t>names</w:t>
      </w:r>
      <w:r w:rsidR="00284235">
        <w:t xml:space="preserve"> or </w:t>
      </w:r>
      <w:r w:rsidR="00975481">
        <w:t>step orders</w:t>
      </w:r>
      <w:r w:rsidRPr="00E433F5">
        <w:t xml:space="preserve">. </w:t>
      </w:r>
      <w:r w:rsidR="00E74595">
        <w:t>S</w:t>
      </w:r>
      <w:r w:rsidR="00E74595" w:rsidRPr="00E74595">
        <w:t xml:space="preserve">upport is only available if you do not modify or modify your project as per the guidance in the configuration guide. </w:t>
      </w:r>
      <w:r>
        <w:t xml:space="preserve">Refer </w:t>
      </w:r>
      <w:hyperlink r:id="rId33" w:history="1">
        <w:r w:rsidRPr="00E433F5">
          <w:rPr>
            <w:rStyle w:val="Hyperlink"/>
          </w:rPr>
          <w:t>Help Portal</w:t>
        </w:r>
      </w:hyperlink>
      <w:r>
        <w:t xml:space="preserve"> for more details. </w:t>
      </w:r>
    </w:p>
    <w:p w14:paraId="4BAE3270" w14:textId="77777777" w:rsidR="000F532E" w:rsidRDefault="000F532E" w:rsidP="007F6C0D">
      <w:pPr>
        <w:pStyle w:val="Header"/>
      </w:pPr>
    </w:p>
    <w:p w14:paraId="7EF908D9" w14:textId="61BAB2F2" w:rsidR="00233B47" w:rsidRDefault="007F6C0D" w:rsidP="00522B14">
      <w:pPr>
        <w:pStyle w:val="Header"/>
        <w:sectPr w:rsidR="00233B47" w:rsidSect="00233B47">
          <w:footerReference w:type="default" r:id="rId34"/>
          <w:footerReference w:type="first" r:id="rId35"/>
          <w:pgSz w:w="11906" w:h="16838" w:code="9"/>
          <w:pgMar w:top="1138" w:right="1138" w:bottom="1987" w:left="1138" w:header="850" w:footer="1080" w:gutter="0"/>
          <w:cols w:space="720"/>
          <w:docGrid w:linePitch="360"/>
        </w:sectPr>
      </w:pPr>
      <w:hyperlink r:id="rId36" w:history="1">
        <w:r w:rsidRPr="0020301B">
          <w:rPr>
            <w:rStyle w:val="Hyperlink"/>
          </w:rPr>
          <w:t>www</w:t>
        </w:r>
        <w:r>
          <w:rPr>
            <w:rStyle w:val="Hyperlink"/>
          </w:rPr>
          <w:t>.sap.com</w:t>
        </w:r>
      </w:hyperlink>
    </w:p>
    <w:p w14:paraId="32D5677E" w14:textId="77777777" w:rsidR="00362FC7" w:rsidRDefault="00362FC7" w:rsidP="00A20F33"/>
    <w:sectPr w:rsidR="00362FC7" w:rsidSect="00233B47">
      <w:footerReference w:type="default" r:id="rId37"/>
      <w:footerReference w:type="first" r:id="rId38"/>
      <w:pgSz w:w="11906" w:h="16838" w:code="9"/>
      <w:pgMar w:top="1138" w:right="1138" w:bottom="1987" w:left="1138" w:header="85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AAE7" w14:textId="77777777" w:rsidR="00BC1CED" w:rsidRDefault="00BC1CED" w:rsidP="007A1409">
      <w:r>
        <w:separator/>
      </w:r>
    </w:p>
  </w:endnote>
  <w:endnote w:type="continuationSeparator" w:id="0">
    <w:p w14:paraId="10995AE8" w14:textId="77777777" w:rsidR="00BC1CED" w:rsidRDefault="00BC1CED" w:rsidP="007A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BentonSans Light">
    <w:panose1 w:val="02000503000000020004"/>
    <w:charset w:val="00"/>
    <w:family w:val="auto"/>
    <w:pitch w:val="variable"/>
    <w:sig w:usb0="A00002FF" w:usb1="5000A04B" w:usb2="00000000" w:usb3="00000000" w:csb0="0000019F" w:csb1="00000000"/>
  </w:font>
  <w:font w:name="BentonSans-Book">
    <w:altName w:val="Calibri"/>
    <w:panose1 w:val="02000503000000020004"/>
    <w:charset w:val="00"/>
    <w:family w:val="auto"/>
    <w:pitch w:val="variable"/>
    <w:sig w:usb0="A00002FF" w:usb1="5000A04B" w:usb2="00000000" w:usb3="00000000" w:csb0="0000019F" w:csb1="00000000"/>
  </w:font>
  <w:font w:name="BentonSans Medium">
    <w:panose1 w:val="02000603000000020004"/>
    <w:charset w:val="00"/>
    <w:family w:val="auto"/>
    <w:pitch w:val="variable"/>
    <w:sig w:usb0="A00002FF" w:usb1="5000A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AFA3" w14:textId="77777777" w:rsidR="00233B47" w:rsidRPr="00233B47" w:rsidRDefault="00B04ED5" w:rsidP="00B04ED5">
    <w:pPr>
      <w:pStyle w:val="Footer"/>
      <w:jc w:val="right"/>
    </w:pPr>
    <w:r>
      <w:rPr>
        <w:noProof/>
        <w:lang w:eastAsia="de-DE"/>
      </w:rPr>
      <w:drawing>
        <wp:inline distT="0" distB="0" distL="0" distR="0" wp14:anchorId="234C9CA1" wp14:editId="4D217F4A">
          <wp:extent cx="739406" cy="3657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406" cy="36576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DF9B" w14:textId="77777777" w:rsidR="00B62007" w:rsidRDefault="00B62007">
    <w:pPr>
      <w:pStyle w:val="Footer"/>
    </w:pPr>
    <w:r>
      <w:rPr>
        <w:noProof/>
        <w:lang w:eastAsia="de-DE"/>
      </w:rPr>
      <w:drawing>
        <wp:anchor distT="0" distB="0" distL="114300" distR="114300" simplePos="0" relativeHeight="251659264" behindDoc="0" locked="0" layoutInCell="1" allowOverlap="1" wp14:anchorId="191D1992" wp14:editId="0C6AA7CC">
          <wp:simplePos x="0" y="0"/>
          <wp:positionH relativeFrom="margin">
            <wp:align>right</wp:align>
          </wp:positionH>
          <wp:positionV relativeFrom="page">
            <wp:posOffset>9652635</wp:posOffset>
          </wp:positionV>
          <wp:extent cx="2048400" cy="374400"/>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1">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896B" w14:textId="77777777" w:rsidR="00233B47" w:rsidRDefault="00233B47" w:rsidP="00233B47">
    <w:pPr>
      <w:pStyle w:val="Footer"/>
      <w:pBdr>
        <w:bottom w:val="single" w:sz="6" w:space="1" w:color="auto"/>
      </w:pBdr>
      <w:rPr>
        <w:rStyle w:val="FooterChar"/>
      </w:rPr>
    </w:pPr>
  </w:p>
  <w:p w14:paraId="196A8B02" w14:textId="77777777" w:rsidR="00233B47" w:rsidRDefault="00233B47" w:rsidP="00233B47">
    <w:pPr>
      <w:pStyle w:val="Footer"/>
      <w:rPr>
        <w:rStyle w:val="FooterChar"/>
      </w:rPr>
    </w:pPr>
    <w:r w:rsidRPr="00AB37BD">
      <w:rPr>
        <w:rStyle w:val="FooterChar"/>
      </w:rPr>
      <w:tab/>
    </w:r>
    <w:r w:rsidRPr="00AB37BD">
      <w:rPr>
        <w:rStyle w:val="FooterChar"/>
      </w:rPr>
      <w:fldChar w:fldCharType="begin"/>
    </w:r>
    <w:r w:rsidRPr="00AB37BD">
      <w:rPr>
        <w:rStyle w:val="FooterChar"/>
      </w:rPr>
      <w:instrText xml:space="preserve"> PAGE  \* Arabic  \* MERGEFORMAT </w:instrText>
    </w:r>
    <w:r w:rsidRPr="00AB37BD">
      <w:rPr>
        <w:rStyle w:val="FooterChar"/>
      </w:rPr>
      <w:fldChar w:fldCharType="separate"/>
    </w:r>
    <w:r>
      <w:rPr>
        <w:rStyle w:val="FooterChar"/>
      </w:rPr>
      <w:t>4</w:t>
    </w:r>
    <w:r w:rsidRPr="00AB37BD">
      <w:rPr>
        <w:rStyle w:val="FooterChar"/>
      </w:rPr>
      <w:fldChar w:fldCharType="end"/>
    </w:r>
    <w:r w:rsidRPr="00AB37BD">
      <w:rPr>
        <w:rStyle w:val="FooterChar"/>
      </w:rPr>
      <w:t xml:space="preserve"> / </w:t>
    </w:r>
    <w:r w:rsidRPr="00AB37BD">
      <w:rPr>
        <w:rStyle w:val="FooterChar"/>
      </w:rPr>
      <w:fldChar w:fldCharType="begin"/>
    </w:r>
    <w:r w:rsidRPr="00AB37BD">
      <w:rPr>
        <w:rStyle w:val="FooterChar"/>
      </w:rPr>
      <w:instrText xml:space="preserve"> NUMPAGES  \* Arabic  \* MERGEFORMAT </w:instrText>
    </w:r>
    <w:r w:rsidRPr="00AB37BD">
      <w:rPr>
        <w:rStyle w:val="FooterChar"/>
      </w:rPr>
      <w:fldChar w:fldCharType="separate"/>
    </w:r>
    <w:r>
      <w:rPr>
        <w:rStyle w:val="FooterChar"/>
      </w:rPr>
      <w:t>5</w:t>
    </w:r>
    <w:r w:rsidRPr="00AB37BD">
      <w:rPr>
        <w:rStyle w:val="FooterChar"/>
      </w:rPr>
      <w:fldChar w:fldCharType="end"/>
    </w:r>
  </w:p>
  <w:p w14:paraId="27639AD1" w14:textId="77777777" w:rsidR="00233B47" w:rsidRPr="00362FC7" w:rsidRDefault="00233B47" w:rsidP="00233B47">
    <w:pPr>
      <w:pStyle w:val="Footer"/>
      <w:jc w:val="center"/>
    </w:pPr>
    <w:r w:rsidRPr="00362FC7">
      <w:rPr>
        <w:sz w:val="10"/>
        <w:szCs w:val="10"/>
      </w:rPr>
      <w:t>© 202</w:t>
    </w:r>
    <w:r w:rsidR="006C2CFD">
      <w:rPr>
        <w:sz w:val="10"/>
        <w:szCs w:val="10"/>
      </w:rPr>
      <w:t>3</w:t>
    </w:r>
    <w:r w:rsidRPr="00362FC7">
      <w:rPr>
        <w:sz w:val="10"/>
        <w:szCs w:val="10"/>
      </w:rPr>
      <w:t xml:space="preserve"> SAP SE or an SAP affiliate company. All rights reserved. See Legal Notice on </w:t>
    </w:r>
    <w:hyperlink r:id="rId1" w:history="1">
      <w:r w:rsidRPr="000347C0">
        <w:rPr>
          <w:rStyle w:val="Hyperlink"/>
          <w:sz w:val="10"/>
          <w:szCs w:val="10"/>
        </w:rPr>
        <w:t>www.sap.com/legal-notice</w:t>
      </w:r>
    </w:hyperlink>
    <w:r>
      <w:rPr>
        <w:sz w:val="10"/>
        <w:szCs w:val="10"/>
      </w:rPr>
      <w:t xml:space="preserve"> </w:t>
    </w:r>
    <w:r w:rsidRPr="00362FC7">
      <w:rPr>
        <w:sz w:val="10"/>
        <w:szCs w:val="10"/>
      </w:rPr>
      <w:t xml:space="preserve"> for use terms, disclaimers, disclosures, or restrictions related to SAP Materials for general audiences.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3D69" w14:textId="77777777" w:rsidR="00233B47" w:rsidRDefault="00233B47">
    <w:pPr>
      <w:pStyle w:val="Footer"/>
    </w:pPr>
    <w:r>
      <w:rPr>
        <w:noProof/>
        <w:lang w:eastAsia="de-DE"/>
      </w:rPr>
      <w:drawing>
        <wp:anchor distT="0" distB="0" distL="114300" distR="114300" simplePos="0" relativeHeight="251665408" behindDoc="0" locked="0" layoutInCell="1" allowOverlap="1" wp14:anchorId="72B3E199" wp14:editId="79E29607">
          <wp:simplePos x="0" y="0"/>
          <wp:positionH relativeFrom="margin">
            <wp:align>right</wp:align>
          </wp:positionH>
          <wp:positionV relativeFrom="page">
            <wp:posOffset>9652635</wp:posOffset>
          </wp:positionV>
          <wp:extent cx="2048400" cy="374400"/>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1">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17AA" w14:textId="77777777" w:rsidR="00233B47" w:rsidRDefault="00233B47" w:rsidP="00362FC7">
    <w:pPr>
      <w:pStyle w:val="Footer"/>
      <w:pBdr>
        <w:bottom w:val="single" w:sz="6" w:space="1" w:color="auto"/>
      </w:pBdr>
      <w:rPr>
        <w:rStyle w:val="FooterChar"/>
      </w:rPr>
    </w:pPr>
  </w:p>
  <w:p w14:paraId="466FA71B" w14:textId="77777777" w:rsidR="00233B47" w:rsidRDefault="00233B47" w:rsidP="00362FC7">
    <w:pPr>
      <w:pStyle w:val="Footer"/>
      <w:rPr>
        <w:rStyle w:val="FooterChar"/>
      </w:rPr>
    </w:pPr>
    <w:r w:rsidRPr="00AB37BD">
      <w:rPr>
        <w:rStyle w:val="FooterChar"/>
      </w:rPr>
      <w:tab/>
    </w:r>
    <w:r w:rsidRPr="00AB37BD">
      <w:rPr>
        <w:rStyle w:val="FooterChar"/>
      </w:rPr>
      <w:fldChar w:fldCharType="begin"/>
    </w:r>
    <w:r w:rsidRPr="00AB37BD">
      <w:rPr>
        <w:rStyle w:val="FooterChar"/>
      </w:rPr>
      <w:instrText xml:space="preserve"> PAGE  \* Arabic  \* MERGEFORMAT </w:instrText>
    </w:r>
    <w:r w:rsidRPr="00AB37BD">
      <w:rPr>
        <w:rStyle w:val="FooterChar"/>
      </w:rPr>
      <w:fldChar w:fldCharType="separate"/>
    </w:r>
    <w:r w:rsidRPr="00AB37BD">
      <w:rPr>
        <w:rStyle w:val="FooterChar"/>
      </w:rPr>
      <w:t>1</w:t>
    </w:r>
    <w:r w:rsidRPr="00AB37BD">
      <w:rPr>
        <w:rStyle w:val="FooterChar"/>
      </w:rPr>
      <w:fldChar w:fldCharType="end"/>
    </w:r>
    <w:r w:rsidRPr="00AB37BD">
      <w:rPr>
        <w:rStyle w:val="FooterChar"/>
      </w:rPr>
      <w:t xml:space="preserve"> / </w:t>
    </w:r>
    <w:r w:rsidRPr="00AB37BD">
      <w:rPr>
        <w:rStyle w:val="FooterChar"/>
      </w:rPr>
      <w:fldChar w:fldCharType="begin"/>
    </w:r>
    <w:r w:rsidRPr="00AB37BD">
      <w:rPr>
        <w:rStyle w:val="FooterChar"/>
      </w:rPr>
      <w:instrText xml:space="preserve"> NUMPAGES  \* Arabic  \* MERGEFORMAT </w:instrText>
    </w:r>
    <w:r w:rsidRPr="00AB37BD">
      <w:rPr>
        <w:rStyle w:val="FooterChar"/>
      </w:rPr>
      <w:fldChar w:fldCharType="separate"/>
    </w:r>
    <w:r w:rsidRPr="00AB37BD">
      <w:rPr>
        <w:rStyle w:val="FooterChar"/>
      </w:rPr>
      <w:t>2</w:t>
    </w:r>
    <w:r w:rsidRPr="00AB37BD">
      <w:rPr>
        <w:rStyle w:val="FooterChar"/>
      </w:rPr>
      <w:fldChar w:fldCharType="end"/>
    </w:r>
  </w:p>
  <w:p w14:paraId="446A8230" w14:textId="77777777" w:rsidR="00233B47" w:rsidRPr="00362FC7" w:rsidRDefault="00233B47" w:rsidP="00362FC7">
    <w:pPr>
      <w:pStyle w:val="Footer"/>
      <w:jc w:val="center"/>
    </w:pPr>
    <w:r w:rsidRPr="00362FC7">
      <w:rPr>
        <w:sz w:val="10"/>
        <w:szCs w:val="10"/>
      </w:rPr>
      <w:t>© 202</w:t>
    </w:r>
    <w:r w:rsidR="006C2CFD">
      <w:rPr>
        <w:sz w:val="10"/>
        <w:szCs w:val="10"/>
      </w:rPr>
      <w:t>3</w:t>
    </w:r>
    <w:r w:rsidRPr="00362FC7">
      <w:rPr>
        <w:sz w:val="10"/>
        <w:szCs w:val="10"/>
      </w:rPr>
      <w:t xml:space="preserve"> SAP SE or an SAP affiliate company. All rights reserved. See Legal Notice on </w:t>
    </w:r>
    <w:hyperlink r:id="rId1" w:history="1">
      <w:r w:rsidRPr="000347C0">
        <w:rPr>
          <w:rStyle w:val="Hyperlink"/>
          <w:sz w:val="10"/>
          <w:szCs w:val="10"/>
        </w:rPr>
        <w:t>www.sap.com/legal-notice</w:t>
      </w:r>
    </w:hyperlink>
    <w:r>
      <w:rPr>
        <w:sz w:val="10"/>
        <w:szCs w:val="10"/>
      </w:rPr>
      <w:t xml:space="preserve"> </w:t>
    </w:r>
    <w:r w:rsidRPr="00362FC7">
      <w:rPr>
        <w:sz w:val="10"/>
        <w:szCs w:val="10"/>
      </w:rPr>
      <w:t xml:space="preserve"> for use terms, disclaimers, disclosures, or restrictions related to SAP Materials for general audiences.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D850" w14:textId="77777777" w:rsidR="00233B47" w:rsidRDefault="00233B47">
    <w:pPr>
      <w:pStyle w:val="Footer"/>
    </w:pPr>
    <w:r>
      <w:rPr>
        <w:noProof/>
        <w:lang w:eastAsia="de-DE"/>
      </w:rPr>
      <w:drawing>
        <wp:anchor distT="0" distB="0" distL="114300" distR="114300" simplePos="0" relativeHeight="251663360" behindDoc="0" locked="0" layoutInCell="1" allowOverlap="1" wp14:anchorId="04A276AB" wp14:editId="67AF35CA">
          <wp:simplePos x="0" y="0"/>
          <wp:positionH relativeFrom="margin">
            <wp:align>right</wp:align>
          </wp:positionH>
          <wp:positionV relativeFrom="page">
            <wp:posOffset>9652635</wp:posOffset>
          </wp:positionV>
          <wp:extent cx="2048400" cy="374400"/>
          <wp:effectExtent l="0" t="0" r="0" b="698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1">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D201" w14:textId="77777777" w:rsidR="00233B47" w:rsidRDefault="00233B47" w:rsidP="00C523CC">
    <w:pPr>
      <w:pStyle w:val="CopyrightTrademarklong"/>
      <w:jc w:val="center"/>
    </w:pPr>
    <w:r w:rsidRPr="00362FC7">
      <w:t>© 202</w:t>
    </w:r>
    <w:r w:rsidR="006C2CFD">
      <w:t>3</w:t>
    </w:r>
    <w:r w:rsidRPr="00362FC7">
      <w:t xml:space="preserve"> SAP SE or an SAP affiliate company. All rights reserved. See Legal Notice on </w:t>
    </w:r>
    <w:hyperlink r:id="rId1" w:history="1">
      <w:r w:rsidRPr="000347C0">
        <w:rPr>
          <w:rStyle w:val="Hyperlink"/>
        </w:rPr>
        <w:t>www.sap.com/legal-notice</w:t>
      </w:r>
    </w:hyperlink>
    <w:r>
      <w:t xml:space="preserve"> </w:t>
    </w:r>
    <w:r w:rsidRPr="00362FC7">
      <w:t>for use terms, disclaimers, disclosures, or restrictions related to SAP Materials for general audiences.</w:t>
    </w:r>
  </w:p>
  <w:p w14:paraId="57F955E4" w14:textId="77777777" w:rsidR="00233B47" w:rsidRPr="00233B47" w:rsidRDefault="00B04ED5" w:rsidP="00B04ED5">
    <w:pPr>
      <w:pStyle w:val="Footer"/>
      <w:jc w:val="right"/>
    </w:pPr>
    <w:r>
      <w:rPr>
        <w:noProof/>
        <w:lang w:eastAsia="de-DE"/>
      </w:rPr>
      <w:drawing>
        <wp:inline distT="0" distB="0" distL="0" distR="0" wp14:anchorId="47AF8503" wp14:editId="338E9CE2">
          <wp:extent cx="739406" cy="36576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406" cy="365760"/>
                  </a:xfrm>
                  <a:prstGeom prst="rect">
                    <a:avLst/>
                  </a:prstGeom>
                  <a:noFill/>
                  <a:ln>
                    <a:noFill/>
                  </a:ln>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BAA6" w14:textId="77777777" w:rsidR="00233B47" w:rsidRDefault="00233B47">
    <w:pPr>
      <w:pStyle w:val="Footer"/>
    </w:pPr>
    <w:r>
      <w:rPr>
        <w:noProof/>
        <w:lang w:eastAsia="de-DE"/>
      </w:rPr>
      <w:drawing>
        <wp:anchor distT="0" distB="0" distL="114300" distR="114300" simplePos="0" relativeHeight="251661312" behindDoc="0" locked="0" layoutInCell="1" allowOverlap="1" wp14:anchorId="012546F3" wp14:editId="0E1F7846">
          <wp:simplePos x="0" y="0"/>
          <wp:positionH relativeFrom="margin">
            <wp:align>right</wp:align>
          </wp:positionH>
          <wp:positionV relativeFrom="page">
            <wp:posOffset>9652635</wp:posOffset>
          </wp:positionV>
          <wp:extent cx="2048400" cy="374400"/>
          <wp:effectExtent l="0" t="0" r="0" b="6985"/>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1">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AAF7" w14:textId="77777777" w:rsidR="00BC1CED" w:rsidRDefault="00BC1CED" w:rsidP="007A1409">
      <w:r>
        <w:separator/>
      </w:r>
    </w:p>
  </w:footnote>
  <w:footnote w:type="continuationSeparator" w:id="0">
    <w:p w14:paraId="1A14125A" w14:textId="77777777" w:rsidR="00BC1CED" w:rsidRDefault="00BC1CED" w:rsidP="007A1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4A22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62D7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70CB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3898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8EAE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7413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746C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00A1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BC7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7C2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A6FE0"/>
    <w:multiLevelType w:val="hybridMultilevel"/>
    <w:tmpl w:val="89C00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E82D10"/>
    <w:multiLevelType w:val="hybridMultilevel"/>
    <w:tmpl w:val="18CE16B6"/>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03FF7B91"/>
    <w:multiLevelType w:val="hybridMultilevel"/>
    <w:tmpl w:val="5D6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C16B3"/>
    <w:multiLevelType w:val="hybridMultilevel"/>
    <w:tmpl w:val="1CB2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0D23BE"/>
    <w:multiLevelType w:val="multilevel"/>
    <w:tmpl w:val="D36C63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A649D8"/>
    <w:multiLevelType w:val="hybridMultilevel"/>
    <w:tmpl w:val="05F87C2A"/>
    <w:lvl w:ilvl="0" w:tplc="04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79291B"/>
    <w:multiLevelType w:val="hybridMultilevel"/>
    <w:tmpl w:val="5DF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E458A"/>
    <w:multiLevelType w:val="multilevel"/>
    <w:tmpl w:val="FF3C3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A0F77"/>
    <w:multiLevelType w:val="hybridMultilevel"/>
    <w:tmpl w:val="FF14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70995"/>
    <w:multiLevelType w:val="multilevel"/>
    <w:tmpl w:val="D58ABB94"/>
    <w:lvl w:ilvl="0">
      <w:start w:val="1"/>
      <w:numFmt w:val="bullet"/>
      <w:lvlText w:val="■"/>
      <w:lvlJc w:val="left"/>
      <w:pPr>
        <w:ind w:left="360" w:hanging="360"/>
      </w:pPr>
      <w:rPr>
        <w:rFonts w:ascii="Arial" w:hAnsi="Arial" w:hint="default"/>
        <w:color w:val="F0AB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6A7772"/>
    <w:multiLevelType w:val="multilevel"/>
    <w:tmpl w:val="4490A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02FDC"/>
    <w:multiLevelType w:val="multilevel"/>
    <w:tmpl w:val="FF8E81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160C44"/>
    <w:multiLevelType w:val="hybridMultilevel"/>
    <w:tmpl w:val="42063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683283"/>
    <w:multiLevelType w:val="hybridMultilevel"/>
    <w:tmpl w:val="1B98D60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5120EF5"/>
    <w:multiLevelType w:val="hybridMultilevel"/>
    <w:tmpl w:val="977869CE"/>
    <w:lvl w:ilvl="0" w:tplc="769A648A">
      <w:start w:val="1"/>
      <w:numFmt w:val="bullet"/>
      <w:pStyle w:val="ReferenceLinks"/>
      <w:lvlText w:val=""/>
      <w:lvlJc w:val="left"/>
      <w:pPr>
        <w:ind w:left="720" w:hanging="360"/>
      </w:pPr>
      <w:rPr>
        <w:rFonts w:ascii="Wingdings 3" w:hAnsi="Wingdings 3"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7527C"/>
    <w:multiLevelType w:val="hybridMultilevel"/>
    <w:tmpl w:val="51AE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2D28B4"/>
    <w:multiLevelType w:val="hybridMultilevel"/>
    <w:tmpl w:val="F054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368FB"/>
    <w:multiLevelType w:val="hybridMultilevel"/>
    <w:tmpl w:val="C48CAE76"/>
    <w:lvl w:ilvl="0" w:tplc="464055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00FF6"/>
    <w:multiLevelType w:val="multilevel"/>
    <w:tmpl w:val="8370F7DC"/>
    <w:lvl w:ilvl="0">
      <w:start w:val="1"/>
      <w:numFmt w:val="bullet"/>
      <w:pStyle w:val="Bullet1"/>
      <w:lvlText w:val="●"/>
      <w:lvlJc w:val="left"/>
      <w:pPr>
        <w:ind w:left="284" w:hanging="284"/>
      </w:pPr>
      <w:rPr>
        <w:rFonts w:ascii="Arial" w:hAnsi="Arial" w:hint="default"/>
        <w:color w:val="auto"/>
      </w:rPr>
    </w:lvl>
    <w:lvl w:ilvl="1">
      <w:start w:val="1"/>
      <w:numFmt w:val="bullet"/>
      <w:pStyle w:val="Bullet2"/>
      <w:lvlText w:val=""/>
      <w:lvlJc w:val="left"/>
      <w:pPr>
        <w:ind w:left="567" w:hanging="283"/>
      </w:pPr>
      <w:rPr>
        <w:rFonts w:ascii="Symbol" w:hAnsi="Symbol" w:hint="default"/>
        <w:color w:val="auto"/>
      </w:rPr>
    </w:lvl>
    <w:lvl w:ilvl="2">
      <w:start w:val="1"/>
      <w:numFmt w:val="bullet"/>
      <w:pStyle w:val="Bullet3"/>
      <w:lvlText w:val="○"/>
      <w:lvlJc w:val="left"/>
      <w:pPr>
        <w:ind w:left="1134" w:hanging="397"/>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Calibri" w:hAnsi="Calibri" w:hint="default"/>
      </w:rPr>
    </w:lvl>
    <w:lvl w:ilvl="6">
      <w:start w:val="1"/>
      <w:numFmt w:val="bullet"/>
      <w:lvlText w:val="-"/>
      <w:lvlJc w:val="left"/>
      <w:pPr>
        <w:ind w:left="2520" w:hanging="360"/>
      </w:pPr>
      <w:rPr>
        <w:rFonts w:ascii="Calibri" w:hAnsi="Calibri" w:hint="default"/>
      </w:rPr>
    </w:lvl>
    <w:lvl w:ilvl="7">
      <w:start w:val="1"/>
      <w:numFmt w:val="bullet"/>
      <w:lvlText w:val="-"/>
      <w:lvlJc w:val="left"/>
      <w:pPr>
        <w:ind w:left="2880" w:hanging="360"/>
      </w:pPr>
      <w:rPr>
        <w:rFonts w:ascii="Calibri" w:hAnsi="Calibri" w:hint="default"/>
      </w:rPr>
    </w:lvl>
    <w:lvl w:ilvl="8">
      <w:start w:val="1"/>
      <w:numFmt w:val="bullet"/>
      <w:lvlText w:val="-"/>
      <w:lvlJc w:val="left"/>
      <w:pPr>
        <w:ind w:left="3240" w:hanging="360"/>
      </w:pPr>
      <w:rPr>
        <w:rFonts w:ascii="Calibri" w:hAnsi="Calibri" w:hint="default"/>
      </w:rPr>
    </w:lvl>
  </w:abstractNum>
  <w:abstractNum w:abstractNumId="29" w15:restartNumberingAfterBreak="0">
    <w:nsid w:val="52246F90"/>
    <w:multiLevelType w:val="hybridMultilevel"/>
    <w:tmpl w:val="6546AF8A"/>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0" w15:restartNumberingAfterBreak="0">
    <w:nsid w:val="543E25D7"/>
    <w:multiLevelType w:val="hybridMultilevel"/>
    <w:tmpl w:val="31305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AD6BB1"/>
    <w:multiLevelType w:val="hybridMultilevel"/>
    <w:tmpl w:val="68305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C51CD8"/>
    <w:multiLevelType w:val="hybridMultilevel"/>
    <w:tmpl w:val="707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96C"/>
    <w:multiLevelType w:val="hybridMultilevel"/>
    <w:tmpl w:val="900EE716"/>
    <w:lvl w:ilvl="0" w:tplc="1DCED2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DF011B"/>
    <w:multiLevelType w:val="multilevel"/>
    <w:tmpl w:val="11507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F7322"/>
    <w:multiLevelType w:val="multilevel"/>
    <w:tmpl w:val="0494F266"/>
    <w:lvl w:ilvl="0">
      <w:start w:val="1"/>
      <w:numFmt w:val="bullet"/>
      <w:lvlText w:val="■"/>
      <w:lvlJc w:val="left"/>
      <w:pPr>
        <w:ind w:left="360" w:hanging="360"/>
      </w:pPr>
      <w:rPr>
        <w:rFonts w:ascii="Arial" w:hAnsi="Arial" w:hint="default"/>
        <w:color w:val="auto"/>
        <w:u w:color="F0AB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6DA1343"/>
    <w:multiLevelType w:val="hybridMultilevel"/>
    <w:tmpl w:val="D7C2B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8523ED"/>
    <w:multiLevelType w:val="hybridMultilevel"/>
    <w:tmpl w:val="CC4C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F054E"/>
    <w:multiLevelType w:val="hybridMultilevel"/>
    <w:tmpl w:val="889A1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9B7FC1"/>
    <w:multiLevelType w:val="hybridMultilevel"/>
    <w:tmpl w:val="ABF08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4704D"/>
    <w:multiLevelType w:val="hybridMultilevel"/>
    <w:tmpl w:val="FF8E81EA"/>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E7033"/>
    <w:multiLevelType w:val="hybridMultilevel"/>
    <w:tmpl w:val="477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65537"/>
    <w:multiLevelType w:val="hybridMultilevel"/>
    <w:tmpl w:val="EFA08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793775">
    <w:abstractNumId w:val="9"/>
  </w:num>
  <w:num w:numId="2" w16cid:durableId="1480655551">
    <w:abstractNumId w:val="7"/>
  </w:num>
  <w:num w:numId="3" w16cid:durableId="1580014641">
    <w:abstractNumId w:val="6"/>
  </w:num>
  <w:num w:numId="4" w16cid:durableId="793138377">
    <w:abstractNumId w:val="5"/>
  </w:num>
  <w:num w:numId="5" w16cid:durableId="1329166177">
    <w:abstractNumId w:val="4"/>
  </w:num>
  <w:num w:numId="6" w16cid:durableId="1880362582">
    <w:abstractNumId w:val="8"/>
  </w:num>
  <w:num w:numId="7" w16cid:durableId="749082991">
    <w:abstractNumId w:val="3"/>
  </w:num>
  <w:num w:numId="8" w16cid:durableId="1840653220">
    <w:abstractNumId w:val="2"/>
  </w:num>
  <w:num w:numId="9" w16cid:durableId="1870868899">
    <w:abstractNumId w:val="1"/>
  </w:num>
  <w:num w:numId="10" w16cid:durableId="1328678298">
    <w:abstractNumId w:val="0"/>
  </w:num>
  <w:num w:numId="11" w16cid:durableId="29039766">
    <w:abstractNumId w:val="40"/>
  </w:num>
  <w:num w:numId="12" w16cid:durableId="1266498724">
    <w:abstractNumId w:val="21"/>
  </w:num>
  <w:num w:numId="13" w16cid:durableId="1653867662">
    <w:abstractNumId w:val="35"/>
  </w:num>
  <w:num w:numId="14" w16cid:durableId="2069304207">
    <w:abstractNumId w:val="19"/>
  </w:num>
  <w:num w:numId="15" w16cid:durableId="63836970">
    <w:abstractNumId w:val="28"/>
  </w:num>
  <w:num w:numId="16" w16cid:durableId="891845885">
    <w:abstractNumId w:val="28"/>
    <w:lvlOverride w:ilvl="0">
      <w:lvl w:ilvl="0">
        <w:start w:val="1"/>
        <w:numFmt w:val="bullet"/>
        <w:pStyle w:val="Bullet1"/>
        <w:lvlText w:val="■"/>
        <w:lvlJc w:val="left"/>
        <w:pPr>
          <w:ind w:left="397" w:hanging="397"/>
        </w:pPr>
        <w:rPr>
          <w:rFonts w:ascii="Arial" w:hAnsi="Arial" w:hint="default"/>
          <w:color w:val="F0AB00" w:themeColor="accent1"/>
        </w:rPr>
      </w:lvl>
    </w:lvlOverride>
    <w:lvlOverride w:ilvl="1">
      <w:lvl w:ilvl="1">
        <w:start w:val="1"/>
        <w:numFmt w:val="bullet"/>
        <w:pStyle w:val="Bullet2"/>
        <w:lvlText w:val="─"/>
        <w:lvlJc w:val="left"/>
        <w:pPr>
          <w:ind w:left="737" w:hanging="340"/>
        </w:pPr>
        <w:rPr>
          <w:rFonts w:ascii="Arial" w:hAnsi="Arial" w:hint="default"/>
          <w:color w:val="auto"/>
        </w:rPr>
      </w:lvl>
    </w:lvlOverride>
    <w:lvlOverride w:ilvl="2">
      <w:lvl w:ilvl="2">
        <w:start w:val="1"/>
        <w:numFmt w:val="bullet"/>
        <w:pStyle w:val="Bullet3"/>
        <w:lvlText w:val="○"/>
        <w:lvlJc w:val="left"/>
        <w:pPr>
          <w:ind w:left="1134" w:hanging="397"/>
        </w:pPr>
        <w:rPr>
          <w:rFonts w:ascii="Arial" w:hAnsi="Arial" w:hint="default"/>
          <w:color w:val="F0AB00" w:themeColor="accent1"/>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391492288">
    <w:abstractNumId w:val="28"/>
  </w:num>
  <w:num w:numId="18" w16cid:durableId="602038184">
    <w:abstractNumId w:val="10"/>
  </w:num>
  <w:num w:numId="19" w16cid:durableId="888031886">
    <w:abstractNumId w:val="23"/>
  </w:num>
  <w:num w:numId="20" w16cid:durableId="711001872">
    <w:abstractNumId w:val="26"/>
  </w:num>
  <w:num w:numId="21" w16cid:durableId="1940407339">
    <w:abstractNumId w:val="28"/>
  </w:num>
  <w:num w:numId="22" w16cid:durableId="1094277008">
    <w:abstractNumId w:val="12"/>
  </w:num>
  <w:num w:numId="23" w16cid:durableId="1643534747">
    <w:abstractNumId w:val="37"/>
  </w:num>
  <w:num w:numId="24" w16cid:durableId="673646690">
    <w:abstractNumId w:val="32"/>
  </w:num>
  <w:num w:numId="25" w16cid:durableId="1201237192">
    <w:abstractNumId w:val="30"/>
  </w:num>
  <w:num w:numId="26" w16cid:durableId="2017732992">
    <w:abstractNumId w:val="31"/>
  </w:num>
  <w:num w:numId="27" w16cid:durableId="950015011">
    <w:abstractNumId w:val="13"/>
  </w:num>
  <w:num w:numId="28" w16cid:durableId="1641153168">
    <w:abstractNumId w:val="18"/>
  </w:num>
  <w:num w:numId="29" w16cid:durableId="15153662">
    <w:abstractNumId w:val="27"/>
  </w:num>
  <w:num w:numId="30" w16cid:durableId="520244995">
    <w:abstractNumId w:val="28"/>
    <w:lvlOverride w:ilvl="0">
      <w:lvl w:ilvl="0">
        <w:start w:val="1"/>
        <w:numFmt w:val="bullet"/>
        <w:pStyle w:val="Bullet1"/>
        <w:lvlText w:val="●"/>
        <w:lvlJc w:val="left"/>
        <w:pPr>
          <w:ind w:left="284" w:hanging="284"/>
        </w:pPr>
        <w:rPr>
          <w:rFonts w:ascii="Arial" w:hAnsi="Arial" w:hint="default"/>
          <w:color w:val="auto"/>
        </w:rPr>
      </w:lvl>
    </w:lvlOverride>
    <w:lvlOverride w:ilvl="1">
      <w:lvl w:ilvl="1">
        <w:start w:val="1"/>
        <w:numFmt w:val="bullet"/>
        <w:pStyle w:val="Bullet2"/>
        <w:lvlText w:val=""/>
        <w:lvlJc w:val="left"/>
        <w:pPr>
          <w:ind w:left="567" w:hanging="283"/>
        </w:pPr>
        <w:rPr>
          <w:rFonts w:ascii="Symbol" w:hAnsi="Symbol" w:hint="default"/>
          <w:color w:val="auto"/>
        </w:rPr>
      </w:lvl>
    </w:lvlOverride>
    <w:lvlOverride w:ilvl="2">
      <w:lvl w:ilvl="2">
        <w:start w:val="1"/>
        <w:numFmt w:val="bullet"/>
        <w:pStyle w:val="Bullet3"/>
        <w:lvlText w:val="○"/>
        <w:lvlJc w:val="left"/>
        <w:pPr>
          <w:ind w:left="851" w:hanging="284"/>
        </w:pPr>
        <w:rPr>
          <w:rFonts w:ascii="Arial" w:hAnsi="Arial" w:hint="default"/>
          <w:color w:val="auto"/>
        </w:rPr>
      </w:lvl>
    </w:lvlOverride>
    <w:lvlOverride w:ilvl="3">
      <w:lvl w:ilvl="3">
        <w:start w:val="1"/>
        <w:numFmt w:val="bullet"/>
        <w:lvlText w:val="○"/>
        <w:lvlJc w:val="left"/>
        <w:pPr>
          <w:ind w:left="1440" w:hanging="360"/>
        </w:pPr>
        <w:rPr>
          <w:rFonts w:ascii="Arial" w:hAnsi="Arial" w:hint="default"/>
          <w:color w:val="auto"/>
        </w:rPr>
      </w:lvl>
    </w:lvlOverride>
    <w:lvlOverride w:ilvl="4">
      <w:lvl w:ilvl="4">
        <w:start w:val="1"/>
        <w:numFmt w:val="bullet"/>
        <w:lvlText w:val="○"/>
        <w:lvlJc w:val="left"/>
        <w:pPr>
          <w:ind w:left="1800" w:hanging="360"/>
        </w:pPr>
        <w:rPr>
          <w:rFonts w:ascii="Arial" w:hAnsi="Arial" w:hint="default"/>
          <w:color w:val="auto"/>
        </w:rPr>
      </w:lvl>
    </w:lvlOverride>
    <w:lvlOverride w:ilvl="5">
      <w:lvl w:ilvl="5">
        <w:start w:val="1"/>
        <w:numFmt w:val="bullet"/>
        <w:lvlText w:val="-"/>
        <w:lvlJc w:val="left"/>
        <w:pPr>
          <w:ind w:left="2160" w:hanging="360"/>
        </w:pPr>
        <w:rPr>
          <w:rFonts w:ascii="Calibri" w:hAnsi="Calibri" w:hint="default"/>
        </w:rPr>
      </w:lvl>
    </w:lvlOverride>
    <w:lvlOverride w:ilvl="6">
      <w:lvl w:ilvl="6">
        <w:start w:val="1"/>
        <w:numFmt w:val="bullet"/>
        <w:lvlText w:val="-"/>
        <w:lvlJc w:val="left"/>
        <w:pPr>
          <w:ind w:left="2520" w:hanging="360"/>
        </w:pPr>
        <w:rPr>
          <w:rFonts w:ascii="Calibri" w:hAnsi="Calibri" w:hint="default"/>
        </w:rPr>
      </w:lvl>
    </w:lvlOverride>
    <w:lvlOverride w:ilvl="7">
      <w:lvl w:ilvl="7">
        <w:start w:val="1"/>
        <w:numFmt w:val="bullet"/>
        <w:lvlText w:val="-"/>
        <w:lvlJc w:val="left"/>
        <w:pPr>
          <w:ind w:left="2880" w:hanging="360"/>
        </w:pPr>
        <w:rPr>
          <w:rFonts w:ascii="Calibri" w:hAnsi="Calibri" w:hint="default"/>
        </w:rPr>
      </w:lvl>
    </w:lvlOverride>
    <w:lvlOverride w:ilvl="8">
      <w:lvl w:ilvl="8">
        <w:start w:val="1"/>
        <w:numFmt w:val="bullet"/>
        <w:lvlText w:val="-"/>
        <w:lvlJc w:val="left"/>
        <w:pPr>
          <w:ind w:left="3240" w:hanging="360"/>
        </w:pPr>
        <w:rPr>
          <w:rFonts w:ascii="Calibri" w:hAnsi="Calibri" w:hint="default"/>
        </w:rPr>
      </w:lvl>
    </w:lvlOverride>
  </w:num>
  <w:num w:numId="31" w16cid:durableId="39137475">
    <w:abstractNumId w:val="24"/>
  </w:num>
  <w:num w:numId="32" w16cid:durableId="1040084333">
    <w:abstractNumId w:val="24"/>
    <w:lvlOverride w:ilvl="0">
      <w:startOverride w:val="1"/>
    </w:lvlOverride>
  </w:num>
  <w:num w:numId="33" w16cid:durableId="293487746">
    <w:abstractNumId w:val="28"/>
  </w:num>
  <w:num w:numId="34" w16cid:durableId="1160390139">
    <w:abstractNumId w:val="25"/>
  </w:num>
  <w:num w:numId="35" w16cid:durableId="2097092399">
    <w:abstractNumId w:val="16"/>
  </w:num>
  <w:num w:numId="36" w16cid:durableId="1164316387">
    <w:abstractNumId w:val="36"/>
  </w:num>
  <w:num w:numId="37" w16cid:durableId="1803771830">
    <w:abstractNumId w:val="29"/>
  </w:num>
  <w:num w:numId="38" w16cid:durableId="1344815982">
    <w:abstractNumId w:val="22"/>
  </w:num>
  <w:num w:numId="39" w16cid:durableId="870269492">
    <w:abstractNumId w:val="33"/>
  </w:num>
  <w:num w:numId="40" w16cid:durableId="1574123532">
    <w:abstractNumId w:val="38"/>
  </w:num>
  <w:num w:numId="41" w16cid:durableId="1041705697">
    <w:abstractNumId w:val="14"/>
  </w:num>
  <w:num w:numId="42" w16cid:durableId="615916555">
    <w:abstractNumId w:val="15"/>
  </w:num>
  <w:num w:numId="43" w16cid:durableId="464395872">
    <w:abstractNumId w:val="34"/>
  </w:num>
  <w:num w:numId="44" w16cid:durableId="1959145741">
    <w:abstractNumId w:val="42"/>
  </w:num>
  <w:num w:numId="45" w16cid:durableId="2023428653">
    <w:abstractNumId w:val="41"/>
  </w:num>
  <w:num w:numId="46" w16cid:durableId="1310399195">
    <w:abstractNumId w:val="17"/>
  </w:num>
  <w:num w:numId="47" w16cid:durableId="1466119785">
    <w:abstractNumId w:val="20"/>
  </w:num>
  <w:num w:numId="48" w16cid:durableId="1672171711">
    <w:abstractNumId w:val="24"/>
  </w:num>
  <w:num w:numId="49" w16cid:durableId="399058869">
    <w:abstractNumId w:val="24"/>
  </w:num>
  <w:num w:numId="50" w16cid:durableId="1293438910">
    <w:abstractNumId w:val="39"/>
  </w:num>
  <w:num w:numId="51" w16cid:durableId="1442185721">
    <w:abstractNumId w:val="28"/>
  </w:num>
  <w:num w:numId="52" w16cid:durableId="608051975">
    <w:abstractNumId w:val="28"/>
  </w:num>
  <w:num w:numId="53" w16cid:durableId="82646744">
    <w:abstractNumId w:val="28"/>
  </w:num>
  <w:num w:numId="54" w16cid:durableId="983002838">
    <w:abstractNumId w:val="28"/>
  </w:num>
  <w:num w:numId="55" w16cid:durableId="619923871">
    <w:abstractNumId w:val="28"/>
  </w:num>
  <w:num w:numId="56" w16cid:durableId="1315253475">
    <w:abstractNumId w:val="28"/>
  </w:num>
  <w:num w:numId="57" w16cid:durableId="958223712">
    <w:abstractNumId w:val="28"/>
  </w:num>
  <w:num w:numId="58" w16cid:durableId="2065642599">
    <w:abstractNumId w:val="11"/>
  </w:num>
  <w:num w:numId="59" w16cid:durableId="1255630139">
    <w:abstractNumId w:val="28"/>
  </w:num>
  <w:num w:numId="60" w16cid:durableId="3085564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79"/>
    <w:rsid w:val="00006AF4"/>
    <w:rsid w:val="0001078E"/>
    <w:rsid w:val="00011E8D"/>
    <w:rsid w:val="00016B7E"/>
    <w:rsid w:val="0003025B"/>
    <w:rsid w:val="0003138A"/>
    <w:rsid w:val="0004147B"/>
    <w:rsid w:val="000422BB"/>
    <w:rsid w:val="000512C7"/>
    <w:rsid w:val="00052C4F"/>
    <w:rsid w:val="00052FB7"/>
    <w:rsid w:val="0005628B"/>
    <w:rsid w:val="00062914"/>
    <w:rsid w:val="00067055"/>
    <w:rsid w:val="00067BAB"/>
    <w:rsid w:val="0007662D"/>
    <w:rsid w:val="0008160D"/>
    <w:rsid w:val="00083BD6"/>
    <w:rsid w:val="00091582"/>
    <w:rsid w:val="00091760"/>
    <w:rsid w:val="000A4646"/>
    <w:rsid w:val="000B0E84"/>
    <w:rsid w:val="000C1392"/>
    <w:rsid w:val="000C264C"/>
    <w:rsid w:val="000C3877"/>
    <w:rsid w:val="000C6481"/>
    <w:rsid w:val="000D0BE3"/>
    <w:rsid w:val="000D2C44"/>
    <w:rsid w:val="000D3138"/>
    <w:rsid w:val="000D34FE"/>
    <w:rsid w:val="000E502C"/>
    <w:rsid w:val="000E679D"/>
    <w:rsid w:val="000F27D3"/>
    <w:rsid w:val="000F532E"/>
    <w:rsid w:val="000F6491"/>
    <w:rsid w:val="001004B8"/>
    <w:rsid w:val="0010306B"/>
    <w:rsid w:val="00103C7A"/>
    <w:rsid w:val="00107F31"/>
    <w:rsid w:val="00110057"/>
    <w:rsid w:val="0011497E"/>
    <w:rsid w:val="001167FE"/>
    <w:rsid w:val="00121DDA"/>
    <w:rsid w:val="00126C64"/>
    <w:rsid w:val="00137BA8"/>
    <w:rsid w:val="0014554A"/>
    <w:rsid w:val="00154D29"/>
    <w:rsid w:val="0017490F"/>
    <w:rsid w:val="00177EF2"/>
    <w:rsid w:val="00197CA0"/>
    <w:rsid w:val="001A79FE"/>
    <w:rsid w:val="001B352B"/>
    <w:rsid w:val="001B6225"/>
    <w:rsid w:val="001C7EE2"/>
    <w:rsid w:val="001D3B46"/>
    <w:rsid w:val="0020301B"/>
    <w:rsid w:val="002041A7"/>
    <w:rsid w:val="002177E1"/>
    <w:rsid w:val="00225BA9"/>
    <w:rsid w:val="00233B47"/>
    <w:rsid w:val="002359A8"/>
    <w:rsid w:val="00241746"/>
    <w:rsid w:val="002525D5"/>
    <w:rsid w:val="00282DB3"/>
    <w:rsid w:val="00284235"/>
    <w:rsid w:val="002A4B6F"/>
    <w:rsid w:val="002C4D4C"/>
    <w:rsid w:val="002D6321"/>
    <w:rsid w:val="002D6F6C"/>
    <w:rsid w:val="002E0D50"/>
    <w:rsid w:val="002E3D5F"/>
    <w:rsid w:val="002F4485"/>
    <w:rsid w:val="002F57C7"/>
    <w:rsid w:val="002F6347"/>
    <w:rsid w:val="00300903"/>
    <w:rsid w:val="003204F9"/>
    <w:rsid w:val="00325C56"/>
    <w:rsid w:val="003301B6"/>
    <w:rsid w:val="003329AB"/>
    <w:rsid w:val="003475C7"/>
    <w:rsid w:val="00357089"/>
    <w:rsid w:val="00360D80"/>
    <w:rsid w:val="003618F6"/>
    <w:rsid w:val="00362FC7"/>
    <w:rsid w:val="0037098E"/>
    <w:rsid w:val="003804BC"/>
    <w:rsid w:val="003973D9"/>
    <w:rsid w:val="003A1D73"/>
    <w:rsid w:val="003A2665"/>
    <w:rsid w:val="003B3576"/>
    <w:rsid w:val="003B406D"/>
    <w:rsid w:val="003C655E"/>
    <w:rsid w:val="003C75EC"/>
    <w:rsid w:val="003D2742"/>
    <w:rsid w:val="003E0904"/>
    <w:rsid w:val="003E4AD7"/>
    <w:rsid w:val="003F3076"/>
    <w:rsid w:val="003F5250"/>
    <w:rsid w:val="003F696C"/>
    <w:rsid w:val="0040505C"/>
    <w:rsid w:val="004064B9"/>
    <w:rsid w:val="00406915"/>
    <w:rsid w:val="004126C2"/>
    <w:rsid w:val="004155AC"/>
    <w:rsid w:val="00421668"/>
    <w:rsid w:val="00433B54"/>
    <w:rsid w:val="004343F3"/>
    <w:rsid w:val="00435832"/>
    <w:rsid w:val="0044400E"/>
    <w:rsid w:val="00445E98"/>
    <w:rsid w:val="00446F9A"/>
    <w:rsid w:val="00450465"/>
    <w:rsid w:val="004604F2"/>
    <w:rsid w:val="00463812"/>
    <w:rsid w:val="00463E2B"/>
    <w:rsid w:val="004653FD"/>
    <w:rsid w:val="00465E72"/>
    <w:rsid w:val="0046684D"/>
    <w:rsid w:val="00471F2F"/>
    <w:rsid w:val="00475C5A"/>
    <w:rsid w:val="0049106E"/>
    <w:rsid w:val="004919DB"/>
    <w:rsid w:val="00492DFD"/>
    <w:rsid w:val="004938E6"/>
    <w:rsid w:val="00497D1C"/>
    <w:rsid w:val="004A58A1"/>
    <w:rsid w:val="004B0AD4"/>
    <w:rsid w:val="004B2D2E"/>
    <w:rsid w:val="004C76C6"/>
    <w:rsid w:val="004C7799"/>
    <w:rsid w:val="004C7AC4"/>
    <w:rsid w:val="004C7B00"/>
    <w:rsid w:val="004E22D9"/>
    <w:rsid w:val="004E7503"/>
    <w:rsid w:val="004F07D8"/>
    <w:rsid w:val="004F11A7"/>
    <w:rsid w:val="004F1A83"/>
    <w:rsid w:val="004F1F79"/>
    <w:rsid w:val="004F51D3"/>
    <w:rsid w:val="004F7595"/>
    <w:rsid w:val="005028B0"/>
    <w:rsid w:val="00520858"/>
    <w:rsid w:val="00520C82"/>
    <w:rsid w:val="00522B14"/>
    <w:rsid w:val="00524790"/>
    <w:rsid w:val="0053019F"/>
    <w:rsid w:val="00536D7D"/>
    <w:rsid w:val="00543736"/>
    <w:rsid w:val="00546352"/>
    <w:rsid w:val="00547A21"/>
    <w:rsid w:val="0055139E"/>
    <w:rsid w:val="00562E4E"/>
    <w:rsid w:val="00563E57"/>
    <w:rsid w:val="0057473C"/>
    <w:rsid w:val="00590CFE"/>
    <w:rsid w:val="00591879"/>
    <w:rsid w:val="00592958"/>
    <w:rsid w:val="00594AEB"/>
    <w:rsid w:val="00595987"/>
    <w:rsid w:val="00595992"/>
    <w:rsid w:val="005A54C0"/>
    <w:rsid w:val="005A54D4"/>
    <w:rsid w:val="005C16D4"/>
    <w:rsid w:val="005C2A65"/>
    <w:rsid w:val="005C49BF"/>
    <w:rsid w:val="005D5241"/>
    <w:rsid w:val="005E3578"/>
    <w:rsid w:val="005E69A7"/>
    <w:rsid w:val="005F4E30"/>
    <w:rsid w:val="005F6473"/>
    <w:rsid w:val="005F6E38"/>
    <w:rsid w:val="006006ED"/>
    <w:rsid w:val="00603AE9"/>
    <w:rsid w:val="006217F8"/>
    <w:rsid w:val="00626BAF"/>
    <w:rsid w:val="006308C0"/>
    <w:rsid w:val="006325B0"/>
    <w:rsid w:val="006343A6"/>
    <w:rsid w:val="00641196"/>
    <w:rsid w:val="00646994"/>
    <w:rsid w:val="00651D8A"/>
    <w:rsid w:val="00662497"/>
    <w:rsid w:val="00662EB7"/>
    <w:rsid w:val="00670413"/>
    <w:rsid w:val="00671885"/>
    <w:rsid w:val="0067533B"/>
    <w:rsid w:val="00694CE7"/>
    <w:rsid w:val="006A23EA"/>
    <w:rsid w:val="006B02E2"/>
    <w:rsid w:val="006B53CD"/>
    <w:rsid w:val="006C2449"/>
    <w:rsid w:val="006C2CFD"/>
    <w:rsid w:val="006C3836"/>
    <w:rsid w:val="006C3A87"/>
    <w:rsid w:val="006C63BB"/>
    <w:rsid w:val="006D12C8"/>
    <w:rsid w:val="006D20C2"/>
    <w:rsid w:val="006D7B51"/>
    <w:rsid w:val="006E3796"/>
    <w:rsid w:val="006E3F26"/>
    <w:rsid w:val="006E55B1"/>
    <w:rsid w:val="006F1C9D"/>
    <w:rsid w:val="006F32A9"/>
    <w:rsid w:val="00704737"/>
    <w:rsid w:val="00713BB0"/>
    <w:rsid w:val="00715655"/>
    <w:rsid w:val="00737B10"/>
    <w:rsid w:val="007430D9"/>
    <w:rsid w:val="007546A2"/>
    <w:rsid w:val="00762145"/>
    <w:rsid w:val="00771330"/>
    <w:rsid w:val="00771F8A"/>
    <w:rsid w:val="007772AB"/>
    <w:rsid w:val="00787847"/>
    <w:rsid w:val="007A0F75"/>
    <w:rsid w:val="007A1409"/>
    <w:rsid w:val="007A302E"/>
    <w:rsid w:val="007A4F12"/>
    <w:rsid w:val="007B2D5E"/>
    <w:rsid w:val="007B3F4A"/>
    <w:rsid w:val="007B5682"/>
    <w:rsid w:val="007E2A26"/>
    <w:rsid w:val="007E4FE9"/>
    <w:rsid w:val="007E7467"/>
    <w:rsid w:val="007F28A0"/>
    <w:rsid w:val="007F48DA"/>
    <w:rsid w:val="007F6A75"/>
    <w:rsid w:val="007F6C0D"/>
    <w:rsid w:val="0081210B"/>
    <w:rsid w:val="008230A5"/>
    <w:rsid w:val="008245C3"/>
    <w:rsid w:val="00827407"/>
    <w:rsid w:val="00827D63"/>
    <w:rsid w:val="00831B8F"/>
    <w:rsid w:val="00835B70"/>
    <w:rsid w:val="00846CBA"/>
    <w:rsid w:val="00846FC3"/>
    <w:rsid w:val="00862617"/>
    <w:rsid w:val="00866229"/>
    <w:rsid w:val="00870091"/>
    <w:rsid w:val="00887830"/>
    <w:rsid w:val="008928CD"/>
    <w:rsid w:val="0089543E"/>
    <w:rsid w:val="008977A8"/>
    <w:rsid w:val="008A627D"/>
    <w:rsid w:val="008C4EAD"/>
    <w:rsid w:val="008C657F"/>
    <w:rsid w:val="008D24EB"/>
    <w:rsid w:val="008D3D0E"/>
    <w:rsid w:val="008D4F85"/>
    <w:rsid w:val="008D5891"/>
    <w:rsid w:val="008F1A3E"/>
    <w:rsid w:val="00900784"/>
    <w:rsid w:val="00907912"/>
    <w:rsid w:val="00921301"/>
    <w:rsid w:val="00925F83"/>
    <w:rsid w:val="00930540"/>
    <w:rsid w:val="00933B8B"/>
    <w:rsid w:val="009472F5"/>
    <w:rsid w:val="00947C16"/>
    <w:rsid w:val="00951CC9"/>
    <w:rsid w:val="0095712D"/>
    <w:rsid w:val="009600C4"/>
    <w:rsid w:val="009679A9"/>
    <w:rsid w:val="00974769"/>
    <w:rsid w:val="00975481"/>
    <w:rsid w:val="0098116A"/>
    <w:rsid w:val="009A4604"/>
    <w:rsid w:val="009A63A6"/>
    <w:rsid w:val="009B536F"/>
    <w:rsid w:val="009C5B0A"/>
    <w:rsid w:val="009C77AD"/>
    <w:rsid w:val="009D2771"/>
    <w:rsid w:val="009D29B9"/>
    <w:rsid w:val="009D7364"/>
    <w:rsid w:val="009E091F"/>
    <w:rsid w:val="009F42FF"/>
    <w:rsid w:val="009F630B"/>
    <w:rsid w:val="009F7346"/>
    <w:rsid w:val="00A106BE"/>
    <w:rsid w:val="00A16F08"/>
    <w:rsid w:val="00A1717C"/>
    <w:rsid w:val="00A20145"/>
    <w:rsid w:val="00A20F33"/>
    <w:rsid w:val="00A2486F"/>
    <w:rsid w:val="00A42CDC"/>
    <w:rsid w:val="00A42D59"/>
    <w:rsid w:val="00A465AA"/>
    <w:rsid w:val="00A52AB9"/>
    <w:rsid w:val="00A574AB"/>
    <w:rsid w:val="00A61940"/>
    <w:rsid w:val="00A62E00"/>
    <w:rsid w:val="00A7590F"/>
    <w:rsid w:val="00A808E5"/>
    <w:rsid w:val="00A914B7"/>
    <w:rsid w:val="00A93ACF"/>
    <w:rsid w:val="00A97BD3"/>
    <w:rsid w:val="00AB24C4"/>
    <w:rsid w:val="00AB37BD"/>
    <w:rsid w:val="00AC0704"/>
    <w:rsid w:val="00AC2ABC"/>
    <w:rsid w:val="00AD7835"/>
    <w:rsid w:val="00AE2D5F"/>
    <w:rsid w:val="00AE4120"/>
    <w:rsid w:val="00AF40E6"/>
    <w:rsid w:val="00B04164"/>
    <w:rsid w:val="00B04ED5"/>
    <w:rsid w:val="00B05C67"/>
    <w:rsid w:val="00B174E6"/>
    <w:rsid w:val="00B203BF"/>
    <w:rsid w:val="00B25217"/>
    <w:rsid w:val="00B42849"/>
    <w:rsid w:val="00B4478F"/>
    <w:rsid w:val="00B47714"/>
    <w:rsid w:val="00B53FDE"/>
    <w:rsid w:val="00B541D2"/>
    <w:rsid w:val="00B5478A"/>
    <w:rsid w:val="00B55CAF"/>
    <w:rsid w:val="00B60BC7"/>
    <w:rsid w:val="00B62007"/>
    <w:rsid w:val="00B630DA"/>
    <w:rsid w:val="00B66C98"/>
    <w:rsid w:val="00B671C6"/>
    <w:rsid w:val="00B70A06"/>
    <w:rsid w:val="00B8127E"/>
    <w:rsid w:val="00B907F1"/>
    <w:rsid w:val="00BA46C3"/>
    <w:rsid w:val="00BA67F4"/>
    <w:rsid w:val="00BC1CED"/>
    <w:rsid w:val="00BC4632"/>
    <w:rsid w:val="00BC6406"/>
    <w:rsid w:val="00BC72E6"/>
    <w:rsid w:val="00BC7408"/>
    <w:rsid w:val="00BE0430"/>
    <w:rsid w:val="00BE1546"/>
    <w:rsid w:val="00BE19B5"/>
    <w:rsid w:val="00BE474D"/>
    <w:rsid w:val="00BF2154"/>
    <w:rsid w:val="00BF3EDE"/>
    <w:rsid w:val="00BF760D"/>
    <w:rsid w:val="00C050D3"/>
    <w:rsid w:val="00C104C6"/>
    <w:rsid w:val="00C23EF4"/>
    <w:rsid w:val="00C3277C"/>
    <w:rsid w:val="00C34479"/>
    <w:rsid w:val="00C467BB"/>
    <w:rsid w:val="00C5189B"/>
    <w:rsid w:val="00C523CC"/>
    <w:rsid w:val="00C52B17"/>
    <w:rsid w:val="00C67F47"/>
    <w:rsid w:val="00C717B3"/>
    <w:rsid w:val="00C90DD3"/>
    <w:rsid w:val="00C91983"/>
    <w:rsid w:val="00C93F9A"/>
    <w:rsid w:val="00C9747F"/>
    <w:rsid w:val="00CA1232"/>
    <w:rsid w:val="00CA1EF7"/>
    <w:rsid w:val="00CB2E2A"/>
    <w:rsid w:val="00CB5B78"/>
    <w:rsid w:val="00CF0327"/>
    <w:rsid w:val="00CF3F1D"/>
    <w:rsid w:val="00CF51F7"/>
    <w:rsid w:val="00D03778"/>
    <w:rsid w:val="00D0696A"/>
    <w:rsid w:val="00D101C2"/>
    <w:rsid w:val="00D12372"/>
    <w:rsid w:val="00D15A01"/>
    <w:rsid w:val="00D23622"/>
    <w:rsid w:val="00D3138B"/>
    <w:rsid w:val="00D32B47"/>
    <w:rsid w:val="00D3768F"/>
    <w:rsid w:val="00D43D5F"/>
    <w:rsid w:val="00D4703B"/>
    <w:rsid w:val="00D53F4D"/>
    <w:rsid w:val="00D634D1"/>
    <w:rsid w:val="00D70631"/>
    <w:rsid w:val="00D73415"/>
    <w:rsid w:val="00D8372D"/>
    <w:rsid w:val="00DA6190"/>
    <w:rsid w:val="00DB2A0D"/>
    <w:rsid w:val="00DB4EEB"/>
    <w:rsid w:val="00DC07A1"/>
    <w:rsid w:val="00DC0C62"/>
    <w:rsid w:val="00DE3D90"/>
    <w:rsid w:val="00DE433B"/>
    <w:rsid w:val="00DE50DF"/>
    <w:rsid w:val="00DE7740"/>
    <w:rsid w:val="00DE7EF1"/>
    <w:rsid w:val="00DF13FF"/>
    <w:rsid w:val="00E14AE9"/>
    <w:rsid w:val="00E1593E"/>
    <w:rsid w:val="00E23665"/>
    <w:rsid w:val="00E311D7"/>
    <w:rsid w:val="00E331FA"/>
    <w:rsid w:val="00E350CD"/>
    <w:rsid w:val="00E370EB"/>
    <w:rsid w:val="00E433F5"/>
    <w:rsid w:val="00E46E60"/>
    <w:rsid w:val="00E5026A"/>
    <w:rsid w:val="00E53873"/>
    <w:rsid w:val="00E62DE7"/>
    <w:rsid w:val="00E74595"/>
    <w:rsid w:val="00E74938"/>
    <w:rsid w:val="00E83558"/>
    <w:rsid w:val="00E87F99"/>
    <w:rsid w:val="00E94F4B"/>
    <w:rsid w:val="00EA030D"/>
    <w:rsid w:val="00EA0C36"/>
    <w:rsid w:val="00EA0C6A"/>
    <w:rsid w:val="00EB43D5"/>
    <w:rsid w:val="00EB61A7"/>
    <w:rsid w:val="00EC0723"/>
    <w:rsid w:val="00EC38B6"/>
    <w:rsid w:val="00EC55F6"/>
    <w:rsid w:val="00EC68D8"/>
    <w:rsid w:val="00ED3085"/>
    <w:rsid w:val="00ED3AE1"/>
    <w:rsid w:val="00ED54C3"/>
    <w:rsid w:val="00ED7FD9"/>
    <w:rsid w:val="00EE25E3"/>
    <w:rsid w:val="00EE4935"/>
    <w:rsid w:val="00EE7526"/>
    <w:rsid w:val="00F00F2C"/>
    <w:rsid w:val="00F0154A"/>
    <w:rsid w:val="00F1500C"/>
    <w:rsid w:val="00F31649"/>
    <w:rsid w:val="00F34F06"/>
    <w:rsid w:val="00F35D9D"/>
    <w:rsid w:val="00F453A7"/>
    <w:rsid w:val="00F53986"/>
    <w:rsid w:val="00F55872"/>
    <w:rsid w:val="00F63BB5"/>
    <w:rsid w:val="00F71221"/>
    <w:rsid w:val="00F73B10"/>
    <w:rsid w:val="00F76603"/>
    <w:rsid w:val="00F93834"/>
    <w:rsid w:val="00FA062B"/>
    <w:rsid w:val="00FA1B53"/>
    <w:rsid w:val="00FB0AC0"/>
    <w:rsid w:val="00FB14A2"/>
    <w:rsid w:val="00FB2DE1"/>
    <w:rsid w:val="00FC0A0E"/>
    <w:rsid w:val="00FC257E"/>
    <w:rsid w:val="00FC31EA"/>
    <w:rsid w:val="00FD349A"/>
    <w:rsid w:val="00FD6607"/>
    <w:rsid w:val="00FD78A3"/>
    <w:rsid w:val="00FE43A3"/>
    <w:rsid w:val="00FF44B7"/>
    <w:rsid w:val="17A5312E"/>
    <w:rsid w:val="1984A21C"/>
    <w:rsid w:val="1D879570"/>
    <w:rsid w:val="4A2C6C61"/>
    <w:rsid w:val="5007A28B"/>
    <w:rsid w:val="54374F7F"/>
    <w:rsid w:val="54DBF79A"/>
    <w:rsid w:val="55D31FE0"/>
    <w:rsid w:val="6A11666F"/>
    <w:rsid w:val="745CB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DCF4"/>
  <w15:chartTrackingRefBased/>
  <w15:docId w15:val="{E59879A9-66F4-B045-AB69-89B2019B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2C8"/>
    <w:pPr>
      <w:spacing w:before="120" w:after="0" w:line="240" w:lineRule="auto"/>
    </w:pPr>
    <w:rPr>
      <w:rFonts w:ascii="Arial" w:hAnsi="Arial"/>
      <w:sz w:val="20"/>
    </w:rPr>
  </w:style>
  <w:style w:type="paragraph" w:styleId="Heading1">
    <w:name w:val="heading 1"/>
    <w:basedOn w:val="Normal"/>
    <w:next w:val="Normal"/>
    <w:link w:val="Heading1Char"/>
    <w:uiPriority w:val="9"/>
    <w:qFormat/>
    <w:rsid w:val="00E53873"/>
    <w:pPr>
      <w:keepNext/>
      <w:keepLines/>
      <w:spacing w:before="36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71F8A"/>
    <w:pPr>
      <w:keepNext/>
      <w:keepLines/>
      <w:spacing w:before="3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E53873"/>
    <w:pPr>
      <w:keepNext/>
      <w:keepLines/>
      <w:spacing w:before="36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rsid w:val="00651D8A"/>
    <w:pPr>
      <w:keepNext/>
      <w:keepLines/>
      <w:spacing w:before="360"/>
      <w:outlineLvl w:val="3"/>
    </w:pPr>
    <w:rPr>
      <w:rFonts w:eastAsiaTheme="majorEastAsia" w:cstheme="majorBidi"/>
      <w:b/>
      <w:iCs/>
    </w:rPr>
  </w:style>
  <w:style w:type="paragraph" w:styleId="Heading5">
    <w:name w:val="heading 5"/>
    <w:basedOn w:val="Normal"/>
    <w:next w:val="Normal"/>
    <w:link w:val="Heading5Char"/>
    <w:uiPriority w:val="9"/>
    <w:unhideWhenUsed/>
    <w:rsid w:val="00670413"/>
    <w:pPr>
      <w:keepNext/>
      <w:keepLines/>
      <w:spacing w:before="180"/>
      <w:outlineLvl w:val="4"/>
    </w:pPr>
    <w:rPr>
      <w:rFonts w:eastAsiaTheme="majorEastAsia" w:cstheme="majorBidi"/>
      <w:b/>
      <w:i/>
    </w:rPr>
  </w:style>
  <w:style w:type="paragraph" w:styleId="Heading6">
    <w:name w:val="heading 6"/>
    <w:basedOn w:val="Normal"/>
    <w:next w:val="Normal"/>
    <w:link w:val="Heading6Char"/>
    <w:uiPriority w:val="9"/>
    <w:unhideWhenUsed/>
    <w:rsid w:val="00670413"/>
    <w:pPr>
      <w:keepNext/>
      <w:keepLines/>
      <w:spacing w:before="180"/>
      <w:outlineLvl w:val="5"/>
    </w:pPr>
    <w:rPr>
      <w:rFonts w:eastAsiaTheme="majorEastAsia" w:cstheme="majorBidi"/>
      <w:i/>
    </w:rPr>
  </w:style>
  <w:style w:type="paragraph" w:styleId="Heading7">
    <w:name w:val="heading 7"/>
    <w:basedOn w:val="Normal"/>
    <w:next w:val="Normal"/>
    <w:link w:val="Heading7Char"/>
    <w:uiPriority w:val="9"/>
    <w:unhideWhenUsed/>
    <w:rsid w:val="00670413"/>
    <w:pPr>
      <w:keepNext/>
      <w:keepLines/>
      <w:spacing w:before="180"/>
      <w:outlineLvl w:val="6"/>
    </w:pPr>
    <w:rPr>
      <w:rFonts w:eastAsiaTheme="majorEastAsia" w:cstheme="majorBidi"/>
      <w:iCs/>
    </w:rPr>
  </w:style>
  <w:style w:type="paragraph" w:styleId="Heading8">
    <w:name w:val="heading 8"/>
    <w:basedOn w:val="Normal"/>
    <w:next w:val="Normal"/>
    <w:link w:val="Heading8Char"/>
    <w:uiPriority w:val="9"/>
    <w:unhideWhenUsed/>
    <w:rsid w:val="00BF3EDE"/>
    <w:pPr>
      <w:keepNext/>
      <w:keepLines/>
      <w:outlineLvl w:val="7"/>
    </w:pPr>
    <w:rPr>
      <w:rFonts w:eastAsiaTheme="majorEastAsia" w:cstheme="majorBidi"/>
      <w:color w:val="272727" w:themeColor="text1" w:themeTint="D8"/>
      <w:sz w:val="18"/>
      <w:szCs w:val="21"/>
    </w:rPr>
  </w:style>
  <w:style w:type="paragraph" w:styleId="Heading9">
    <w:name w:val="heading 9"/>
    <w:basedOn w:val="Heading8"/>
    <w:next w:val="Normal"/>
    <w:link w:val="Heading9Char"/>
    <w:uiPriority w:val="9"/>
    <w:unhideWhenUsed/>
    <w:rsid w:val="009F7346"/>
    <w:pPr>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87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71F8A"/>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E53873"/>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651D8A"/>
    <w:rPr>
      <w:rFonts w:ascii="Arial" w:eastAsiaTheme="majorEastAsia" w:hAnsi="Arial" w:cstheme="majorBidi"/>
      <w:b/>
      <w:iCs/>
      <w:sz w:val="20"/>
    </w:rPr>
  </w:style>
  <w:style w:type="character" w:customStyle="1" w:styleId="Heading5Char">
    <w:name w:val="Heading 5 Char"/>
    <w:basedOn w:val="DefaultParagraphFont"/>
    <w:link w:val="Heading5"/>
    <w:uiPriority w:val="9"/>
    <w:rsid w:val="00670413"/>
    <w:rPr>
      <w:rFonts w:ascii="Arial" w:eastAsiaTheme="majorEastAsia" w:hAnsi="Arial" w:cstheme="majorBidi"/>
      <w:b/>
      <w:i/>
      <w:sz w:val="20"/>
    </w:rPr>
  </w:style>
  <w:style w:type="character" w:customStyle="1" w:styleId="Heading6Char">
    <w:name w:val="Heading 6 Char"/>
    <w:basedOn w:val="DefaultParagraphFont"/>
    <w:link w:val="Heading6"/>
    <w:uiPriority w:val="9"/>
    <w:rsid w:val="00670413"/>
    <w:rPr>
      <w:rFonts w:ascii="Arial" w:eastAsiaTheme="majorEastAsia" w:hAnsi="Arial" w:cstheme="majorBidi"/>
      <w:i/>
      <w:sz w:val="20"/>
    </w:rPr>
  </w:style>
  <w:style w:type="character" w:customStyle="1" w:styleId="Heading7Char">
    <w:name w:val="Heading 7 Char"/>
    <w:basedOn w:val="DefaultParagraphFont"/>
    <w:link w:val="Heading7"/>
    <w:uiPriority w:val="9"/>
    <w:rsid w:val="00670413"/>
    <w:rPr>
      <w:rFonts w:ascii="Arial" w:eastAsiaTheme="majorEastAsia" w:hAnsi="Arial" w:cstheme="majorBidi"/>
      <w:iCs/>
      <w:sz w:val="20"/>
    </w:rPr>
  </w:style>
  <w:style w:type="character" w:customStyle="1" w:styleId="Heading8Char">
    <w:name w:val="Heading 8 Char"/>
    <w:basedOn w:val="DefaultParagraphFont"/>
    <w:link w:val="Heading8"/>
    <w:uiPriority w:val="9"/>
    <w:rsid w:val="00BF3EDE"/>
    <w:rPr>
      <w:rFonts w:ascii="Arial" w:eastAsiaTheme="majorEastAsia" w:hAnsi="Arial" w:cstheme="majorBidi"/>
      <w:color w:val="272727" w:themeColor="text1" w:themeTint="D8"/>
      <w:sz w:val="18"/>
      <w:szCs w:val="21"/>
    </w:rPr>
  </w:style>
  <w:style w:type="paragraph" w:customStyle="1" w:styleId="Introduction">
    <w:name w:val="Introduction"/>
    <w:basedOn w:val="Normal"/>
    <w:next w:val="Normal"/>
    <w:qFormat/>
    <w:rsid w:val="00A97BD3"/>
    <w:pPr>
      <w:keepNext/>
      <w:spacing w:before="0" w:line="300" w:lineRule="exact"/>
    </w:pPr>
  </w:style>
  <w:style w:type="paragraph" w:customStyle="1" w:styleId="ConfidentialStatus">
    <w:name w:val="ConfidentialStatus"/>
    <w:next w:val="Normal"/>
    <w:qFormat/>
    <w:rsid w:val="001D3B46"/>
    <w:pPr>
      <w:spacing w:before="240" w:after="320" w:line="240" w:lineRule="auto"/>
    </w:pPr>
    <w:rPr>
      <w:rFonts w:ascii="Arial" w:hAnsi="Arial"/>
      <w:caps/>
      <w:color w:val="666666" w:themeColor="accent2"/>
      <w:sz w:val="24"/>
    </w:rPr>
  </w:style>
  <w:style w:type="paragraph" w:styleId="Title">
    <w:name w:val="Title"/>
    <w:next w:val="Normal"/>
    <w:link w:val="TitleChar"/>
    <w:uiPriority w:val="10"/>
    <w:qFormat/>
    <w:rsid w:val="00450465"/>
    <w:pPr>
      <w:spacing w:before="440" w:after="0" w:line="240" w:lineRule="auto"/>
      <w:contextualSpacing/>
    </w:pPr>
    <w:rPr>
      <w:rFonts w:ascii="Arial" w:eastAsiaTheme="majorEastAsia" w:hAnsi="Arial" w:cstheme="majorBidi"/>
      <w:b/>
      <w:spacing w:val="-10"/>
      <w:kern w:val="28"/>
      <w:sz w:val="44"/>
      <w:szCs w:val="56"/>
    </w:rPr>
  </w:style>
  <w:style w:type="character" w:customStyle="1" w:styleId="TitleChar">
    <w:name w:val="Title Char"/>
    <w:basedOn w:val="DefaultParagraphFont"/>
    <w:link w:val="Title"/>
    <w:uiPriority w:val="10"/>
    <w:rsid w:val="00450465"/>
    <w:rPr>
      <w:rFonts w:ascii="Arial" w:eastAsiaTheme="majorEastAsia" w:hAnsi="Arial" w:cstheme="majorBidi"/>
      <w:b/>
      <w:spacing w:val="-10"/>
      <w:kern w:val="28"/>
      <w:sz w:val="44"/>
      <w:szCs w:val="56"/>
    </w:rPr>
  </w:style>
  <w:style w:type="paragraph" w:styleId="Subtitle">
    <w:name w:val="Subtitle"/>
    <w:basedOn w:val="Normal"/>
    <w:next w:val="Normal"/>
    <w:link w:val="SubtitleChar"/>
    <w:uiPriority w:val="11"/>
    <w:qFormat/>
    <w:rsid w:val="00787847"/>
    <w:pPr>
      <w:numPr>
        <w:ilvl w:val="1"/>
      </w:numPr>
      <w:spacing w:before="0" w:after="400"/>
    </w:pPr>
    <w:rPr>
      <w:rFonts w:eastAsiaTheme="minorEastAsia"/>
      <w:spacing w:val="15"/>
      <w:sz w:val="36"/>
    </w:rPr>
  </w:style>
  <w:style w:type="character" w:customStyle="1" w:styleId="SubtitleChar">
    <w:name w:val="Subtitle Char"/>
    <w:basedOn w:val="DefaultParagraphFont"/>
    <w:link w:val="Subtitle"/>
    <w:uiPriority w:val="11"/>
    <w:rsid w:val="00787847"/>
    <w:rPr>
      <w:rFonts w:ascii="Arial" w:eastAsiaTheme="minorEastAsia" w:hAnsi="Arial"/>
      <w:spacing w:val="15"/>
      <w:sz w:val="36"/>
    </w:rPr>
  </w:style>
  <w:style w:type="paragraph" w:styleId="Header">
    <w:name w:val="header"/>
    <w:basedOn w:val="Normal"/>
    <w:link w:val="HeaderChar"/>
    <w:uiPriority w:val="99"/>
    <w:unhideWhenUsed/>
    <w:rsid w:val="00EC38B6"/>
    <w:pPr>
      <w:tabs>
        <w:tab w:val="center" w:pos="4703"/>
        <w:tab w:val="right" w:pos="9406"/>
      </w:tabs>
      <w:spacing w:before="0"/>
    </w:pPr>
  </w:style>
  <w:style w:type="character" w:customStyle="1" w:styleId="HeaderChar">
    <w:name w:val="Header Char"/>
    <w:basedOn w:val="DefaultParagraphFont"/>
    <w:link w:val="Header"/>
    <w:uiPriority w:val="99"/>
    <w:rsid w:val="00EC38B6"/>
    <w:rPr>
      <w:rFonts w:ascii="Arial" w:hAnsi="Arial"/>
      <w:sz w:val="20"/>
    </w:rPr>
  </w:style>
  <w:style w:type="paragraph" w:styleId="Footer">
    <w:name w:val="footer"/>
    <w:basedOn w:val="Normal"/>
    <w:link w:val="FooterChar"/>
    <w:uiPriority w:val="99"/>
    <w:unhideWhenUsed/>
    <w:rsid w:val="008928CD"/>
    <w:pPr>
      <w:tabs>
        <w:tab w:val="center" w:pos="4703"/>
        <w:tab w:val="right" w:pos="9406"/>
      </w:tabs>
    </w:pPr>
  </w:style>
  <w:style w:type="character" w:customStyle="1" w:styleId="FooterChar">
    <w:name w:val="Footer Char"/>
    <w:basedOn w:val="DefaultParagraphFont"/>
    <w:link w:val="Footer"/>
    <w:uiPriority w:val="99"/>
    <w:rsid w:val="008928CD"/>
    <w:rPr>
      <w:rFonts w:ascii="Arial" w:hAnsi="Arial"/>
      <w:sz w:val="20"/>
    </w:rPr>
  </w:style>
  <w:style w:type="character" w:styleId="SubtleEmphasis">
    <w:name w:val="Subtle Emphasis"/>
    <w:basedOn w:val="DefaultParagraphFont"/>
    <w:uiPriority w:val="19"/>
    <w:qFormat/>
    <w:rsid w:val="008A627D"/>
    <w:rPr>
      <w:i/>
      <w:iCs/>
      <w:color w:val="404040" w:themeColor="text1" w:themeTint="BF"/>
    </w:rPr>
  </w:style>
  <w:style w:type="paragraph" w:styleId="TOC1">
    <w:name w:val="toc 1"/>
    <w:basedOn w:val="Heading1"/>
    <w:next w:val="Normal"/>
    <w:link w:val="TOC1Char"/>
    <w:autoRedefine/>
    <w:uiPriority w:val="39"/>
    <w:unhideWhenUsed/>
    <w:rsid w:val="007B3F4A"/>
    <w:pPr>
      <w:tabs>
        <w:tab w:val="right" w:leader="dot" w:pos="9628"/>
      </w:tabs>
      <w:spacing w:before="120" w:after="60"/>
    </w:pPr>
    <w:rPr>
      <w:sz w:val="24"/>
    </w:rPr>
  </w:style>
  <w:style w:type="paragraph" w:styleId="TOCHeading">
    <w:name w:val="TOC Heading"/>
    <w:basedOn w:val="Heading1"/>
    <w:next w:val="Normal"/>
    <w:uiPriority w:val="39"/>
    <w:unhideWhenUsed/>
    <w:qFormat/>
    <w:rsid w:val="009F7346"/>
    <w:pPr>
      <w:spacing w:before="240" w:after="40"/>
      <w:outlineLvl w:val="9"/>
    </w:pPr>
  </w:style>
  <w:style w:type="paragraph" w:styleId="TOC2">
    <w:name w:val="toc 2"/>
    <w:basedOn w:val="Heading2"/>
    <w:next w:val="Normal"/>
    <w:link w:val="TOC2Char"/>
    <w:autoRedefine/>
    <w:uiPriority w:val="39"/>
    <w:unhideWhenUsed/>
    <w:rsid w:val="007B3F4A"/>
    <w:pPr>
      <w:spacing w:before="60" w:after="60"/>
    </w:pPr>
    <w:rPr>
      <w:sz w:val="22"/>
    </w:rPr>
  </w:style>
  <w:style w:type="paragraph" w:styleId="TOC3">
    <w:name w:val="toc 3"/>
    <w:basedOn w:val="Heading3"/>
    <w:next w:val="Normal"/>
    <w:link w:val="TOC3Char"/>
    <w:autoRedefine/>
    <w:uiPriority w:val="39"/>
    <w:unhideWhenUsed/>
    <w:rsid w:val="007B3F4A"/>
    <w:pPr>
      <w:spacing w:before="60" w:after="60"/>
    </w:pPr>
    <w:rPr>
      <w:sz w:val="20"/>
    </w:rPr>
  </w:style>
  <w:style w:type="character" w:styleId="Hyperlink">
    <w:name w:val="Hyperlink"/>
    <w:basedOn w:val="DefaultParagraphFont"/>
    <w:uiPriority w:val="99"/>
    <w:unhideWhenUsed/>
    <w:rsid w:val="00362FC7"/>
    <w:rPr>
      <w:color w:val="3174C7"/>
      <w:u w:val="single"/>
    </w:rPr>
  </w:style>
  <w:style w:type="paragraph" w:styleId="TOC4">
    <w:name w:val="toc 4"/>
    <w:basedOn w:val="Heading4"/>
    <w:next w:val="Normal"/>
    <w:link w:val="TOC4Char"/>
    <w:autoRedefine/>
    <w:uiPriority w:val="39"/>
    <w:unhideWhenUsed/>
    <w:rsid w:val="007B3F4A"/>
    <w:pPr>
      <w:spacing w:before="60" w:after="60"/>
    </w:pPr>
    <w:rPr>
      <w:sz w:val="18"/>
    </w:rPr>
  </w:style>
  <w:style w:type="character" w:customStyle="1" w:styleId="TOC4Char">
    <w:name w:val="TOC 4 Char"/>
    <w:basedOn w:val="DefaultParagraphFont"/>
    <w:link w:val="TOC4"/>
    <w:uiPriority w:val="39"/>
    <w:rsid w:val="007B3F4A"/>
    <w:rPr>
      <w:rFonts w:ascii="Arial" w:eastAsiaTheme="majorEastAsia" w:hAnsi="Arial" w:cstheme="majorBidi"/>
      <w:b/>
      <w:iCs/>
      <w:sz w:val="18"/>
    </w:rPr>
  </w:style>
  <w:style w:type="character" w:customStyle="1" w:styleId="TOC1Char">
    <w:name w:val="TOC 1 Char"/>
    <w:basedOn w:val="Heading1Char"/>
    <w:link w:val="TOC1"/>
    <w:uiPriority w:val="39"/>
    <w:rsid w:val="007B3F4A"/>
    <w:rPr>
      <w:rFonts w:ascii="Arial" w:eastAsiaTheme="majorEastAsia" w:hAnsi="Arial" w:cstheme="majorBidi"/>
      <w:b/>
      <w:sz w:val="24"/>
      <w:szCs w:val="32"/>
    </w:rPr>
  </w:style>
  <w:style w:type="character" w:customStyle="1" w:styleId="TOC2Char">
    <w:name w:val="TOC 2 Char"/>
    <w:basedOn w:val="Heading2Char"/>
    <w:link w:val="TOC2"/>
    <w:uiPriority w:val="39"/>
    <w:rsid w:val="007B3F4A"/>
    <w:rPr>
      <w:rFonts w:ascii="Arial" w:eastAsiaTheme="majorEastAsia" w:hAnsi="Arial" w:cstheme="majorBidi"/>
      <w:b/>
      <w:sz w:val="28"/>
      <w:szCs w:val="26"/>
    </w:rPr>
  </w:style>
  <w:style w:type="character" w:customStyle="1" w:styleId="TOC3Char">
    <w:name w:val="TOC 3 Char"/>
    <w:basedOn w:val="DefaultParagraphFont"/>
    <w:link w:val="TOC3"/>
    <w:uiPriority w:val="39"/>
    <w:rsid w:val="007B3F4A"/>
    <w:rPr>
      <w:rFonts w:ascii="Arial" w:eastAsiaTheme="majorEastAsia" w:hAnsi="Arial" w:cstheme="majorBidi"/>
      <w:b/>
      <w:color w:val="000000" w:themeColor="text1"/>
      <w:sz w:val="20"/>
      <w:szCs w:val="24"/>
    </w:rPr>
  </w:style>
  <w:style w:type="character" w:customStyle="1" w:styleId="TOC5Char">
    <w:name w:val="TOC 5 Char"/>
    <w:basedOn w:val="DefaultParagraphFont"/>
    <w:link w:val="TOC5"/>
    <w:uiPriority w:val="39"/>
    <w:semiHidden/>
    <w:rsid w:val="0089543E"/>
    <w:rPr>
      <w:rFonts w:ascii="Arial" w:eastAsiaTheme="majorEastAsia" w:hAnsi="Arial" w:cstheme="majorBidi"/>
      <w:b/>
      <w:i/>
      <w:sz w:val="20"/>
    </w:rPr>
  </w:style>
  <w:style w:type="paragraph" w:styleId="TOC5">
    <w:name w:val="toc 5"/>
    <w:basedOn w:val="Heading5"/>
    <w:next w:val="Normal"/>
    <w:link w:val="TOC5Char"/>
    <w:autoRedefine/>
    <w:uiPriority w:val="39"/>
    <w:semiHidden/>
    <w:unhideWhenUsed/>
    <w:rsid w:val="0089543E"/>
    <w:pPr>
      <w:spacing w:before="60" w:after="60"/>
    </w:pPr>
  </w:style>
  <w:style w:type="paragraph" w:styleId="Bibliography">
    <w:name w:val="Bibliography"/>
    <w:basedOn w:val="Normal"/>
    <w:next w:val="Normal"/>
    <w:uiPriority w:val="37"/>
    <w:unhideWhenUsed/>
    <w:rsid w:val="009F7346"/>
  </w:style>
  <w:style w:type="paragraph" w:styleId="TOC6">
    <w:name w:val="toc 6"/>
    <w:basedOn w:val="Heading6"/>
    <w:next w:val="Normal"/>
    <w:autoRedefine/>
    <w:uiPriority w:val="39"/>
    <w:semiHidden/>
    <w:unhideWhenUsed/>
    <w:rsid w:val="009F7346"/>
    <w:pPr>
      <w:spacing w:before="40" w:after="40"/>
    </w:pPr>
  </w:style>
  <w:style w:type="paragraph" w:styleId="TOC7">
    <w:name w:val="toc 7"/>
    <w:basedOn w:val="Heading7"/>
    <w:next w:val="Normal"/>
    <w:autoRedefine/>
    <w:uiPriority w:val="39"/>
    <w:semiHidden/>
    <w:unhideWhenUsed/>
    <w:rsid w:val="009F7346"/>
    <w:pPr>
      <w:spacing w:before="40" w:after="40"/>
    </w:pPr>
  </w:style>
  <w:style w:type="paragraph" w:styleId="TOC8">
    <w:name w:val="toc 8"/>
    <w:basedOn w:val="Heading8"/>
    <w:next w:val="Normal"/>
    <w:autoRedefine/>
    <w:uiPriority w:val="39"/>
    <w:semiHidden/>
    <w:unhideWhenUsed/>
    <w:rsid w:val="009F7346"/>
    <w:pPr>
      <w:spacing w:before="40" w:after="40"/>
    </w:pPr>
  </w:style>
  <w:style w:type="paragraph" w:styleId="TOC9">
    <w:name w:val="toc 9"/>
    <w:basedOn w:val="Heading9"/>
    <w:next w:val="Normal"/>
    <w:autoRedefine/>
    <w:uiPriority w:val="39"/>
    <w:semiHidden/>
    <w:unhideWhenUsed/>
    <w:rsid w:val="009F7346"/>
    <w:pPr>
      <w:spacing w:before="40" w:after="40"/>
    </w:pPr>
  </w:style>
  <w:style w:type="character" w:styleId="CommentReference">
    <w:name w:val="annotation reference"/>
    <w:basedOn w:val="DefaultParagraphFont"/>
    <w:uiPriority w:val="99"/>
    <w:semiHidden/>
    <w:unhideWhenUsed/>
    <w:rsid w:val="0089543E"/>
    <w:rPr>
      <w:sz w:val="16"/>
      <w:szCs w:val="16"/>
    </w:rPr>
  </w:style>
  <w:style w:type="character" w:customStyle="1" w:styleId="Heading9Char">
    <w:name w:val="Heading 9 Char"/>
    <w:basedOn w:val="Heading8Char"/>
    <w:link w:val="Heading9"/>
    <w:uiPriority w:val="9"/>
    <w:rsid w:val="009F7346"/>
    <w:rPr>
      <w:rFonts w:ascii="Arial" w:eastAsiaTheme="majorEastAsia" w:hAnsi="Arial" w:cstheme="majorBidi"/>
      <w:color w:val="272727" w:themeColor="text1" w:themeTint="D8"/>
      <w:sz w:val="16"/>
      <w:szCs w:val="21"/>
    </w:rPr>
  </w:style>
  <w:style w:type="paragraph" w:styleId="CommentText">
    <w:name w:val="annotation text"/>
    <w:basedOn w:val="Normal"/>
    <w:link w:val="CommentTextChar"/>
    <w:uiPriority w:val="99"/>
    <w:unhideWhenUsed/>
    <w:rsid w:val="00C5189B"/>
    <w:pPr>
      <w:spacing w:before="40" w:after="40" w:line="360" w:lineRule="auto"/>
    </w:pPr>
    <w:rPr>
      <w:szCs w:val="20"/>
    </w:rPr>
  </w:style>
  <w:style w:type="character" w:customStyle="1" w:styleId="CommentTextChar">
    <w:name w:val="Comment Text Char"/>
    <w:basedOn w:val="DefaultParagraphFont"/>
    <w:link w:val="CommentText"/>
    <w:uiPriority w:val="99"/>
    <w:rsid w:val="00C518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9543E"/>
    <w:rPr>
      <w:b/>
      <w:bCs/>
    </w:rPr>
  </w:style>
  <w:style w:type="character" w:customStyle="1" w:styleId="CommentSubjectChar">
    <w:name w:val="Comment Subject Char"/>
    <w:basedOn w:val="CommentTextChar"/>
    <w:link w:val="CommentSubject"/>
    <w:uiPriority w:val="99"/>
    <w:semiHidden/>
    <w:rsid w:val="0089543E"/>
    <w:rPr>
      <w:rFonts w:ascii="Arial" w:hAnsi="Arial"/>
      <w:b/>
      <w:bCs/>
      <w:sz w:val="20"/>
      <w:szCs w:val="20"/>
    </w:rPr>
  </w:style>
  <w:style w:type="paragraph" w:styleId="BalloonText">
    <w:name w:val="Balloon Text"/>
    <w:basedOn w:val="Normal"/>
    <w:link w:val="BalloonTextChar"/>
    <w:uiPriority w:val="99"/>
    <w:semiHidden/>
    <w:unhideWhenUsed/>
    <w:rsid w:val="0089543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43E"/>
    <w:rPr>
      <w:rFonts w:ascii="Segoe UI" w:hAnsi="Segoe UI" w:cs="Segoe UI"/>
      <w:sz w:val="18"/>
      <w:szCs w:val="18"/>
    </w:rPr>
  </w:style>
  <w:style w:type="paragraph" w:styleId="ListBullet">
    <w:name w:val="List Bullet"/>
    <w:basedOn w:val="Normal"/>
    <w:link w:val="ListBulletChar"/>
    <w:uiPriority w:val="99"/>
    <w:unhideWhenUsed/>
    <w:rsid w:val="007F48DA"/>
    <w:pPr>
      <w:numPr>
        <w:numId w:val="1"/>
      </w:numPr>
      <w:contextualSpacing/>
    </w:pPr>
  </w:style>
  <w:style w:type="paragraph" w:styleId="ListParagraph">
    <w:name w:val="List Paragraph"/>
    <w:basedOn w:val="Normal"/>
    <w:uiPriority w:val="1"/>
    <w:qFormat/>
    <w:rsid w:val="005D5241"/>
    <w:pPr>
      <w:ind w:left="720"/>
      <w:contextualSpacing/>
    </w:pPr>
  </w:style>
  <w:style w:type="paragraph" w:customStyle="1" w:styleId="Bullet1">
    <w:name w:val="Bullet 1"/>
    <w:basedOn w:val="ListBullet"/>
    <w:link w:val="Bullet1Char"/>
    <w:qFormat/>
    <w:rsid w:val="00110057"/>
    <w:pPr>
      <w:numPr>
        <w:numId w:val="15"/>
      </w:numPr>
      <w:spacing w:before="60" w:after="60"/>
      <w:contextualSpacing w:val="0"/>
    </w:pPr>
  </w:style>
  <w:style w:type="paragraph" w:customStyle="1" w:styleId="Bullet2">
    <w:name w:val="Bullet 2"/>
    <w:basedOn w:val="ListBullet2"/>
    <w:qFormat/>
    <w:rsid w:val="003804BC"/>
    <w:pPr>
      <w:numPr>
        <w:ilvl w:val="1"/>
        <w:numId w:val="15"/>
      </w:numPr>
      <w:spacing w:before="60" w:after="60"/>
      <w:contextualSpacing w:val="0"/>
    </w:pPr>
  </w:style>
  <w:style w:type="paragraph" w:customStyle="1" w:styleId="Bullet3">
    <w:name w:val="Bullet 3"/>
    <w:basedOn w:val="ListBullet3"/>
    <w:qFormat/>
    <w:rsid w:val="003804BC"/>
    <w:pPr>
      <w:numPr>
        <w:ilvl w:val="2"/>
        <w:numId w:val="30"/>
      </w:numPr>
      <w:spacing w:before="60" w:after="60"/>
      <w:contextualSpacing w:val="0"/>
    </w:pPr>
  </w:style>
  <w:style w:type="paragraph" w:styleId="ListBullet2">
    <w:name w:val="List Bullet 2"/>
    <w:basedOn w:val="Normal"/>
    <w:uiPriority w:val="99"/>
    <w:semiHidden/>
    <w:unhideWhenUsed/>
    <w:rsid w:val="005D5241"/>
    <w:pPr>
      <w:numPr>
        <w:numId w:val="2"/>
      </w:numPr>
      <w:contextualSpacing/>
    </w:pPr>
  </w:style>
  <w:style w:type="paragraph" w:styleId="ListBullet3">
    <w:name w:val="List Bullet 3"/>
    <w:basedOn w:val="Normal"/>
    <w:uiPriority w:val="99"/>
    <w:semiHidden/>
    <w:unhideWhenUsed/>
    <w:rsid w:val="00595987"/>
    <w:pPr>
      <w:numPr>
        <w:numId w:val="3"/>
      </w:numPr>
      <w:contextualSpacing/>
    </w:pPr>
  </w:style>
  <w:style w:type="paragraph" w:styleId="Revision">
    <w:name w:val="Revision"/>
    <w:hidden/>
    <w:uiPriority w:val="99"/>
    <w:semiHidden/>
    <w:rsid w:val="00C5189B"/>
    <w:pPr>
      <w:spacing w:after="0" w:line="240" w:lineRule="auto"/>
    </w:pPr>
    <w:rPr>
      <w:rFonts w:ascii="Arial" w:hAnsi="Arial"/>
      <w:sz w:val="20"/>
    </w:rPr>
  </w:style>
  <w:style w:type="paragraph" w:customStyle="1" w:styleId="Graphicstext">
    <w:name w:val="Graphics text"/>
    <w:basedOn w:val="Normal"/>
    <w:link w:val="GraphicstextChar"/>
    <w:qFormat/>
    <w:rsid w:val="007A0F75"/>
    <w:pPr>
      <w:spacing w:before="0" w:line="260" w:lineRule="exact"/>
    </w:pPr>
    <w:rPr>
      <w:sz w:val="16"/>
    </w:rPr>
  </w:style>
  <w:style w:type="paragraph" w:customStyle="1" w:styleId="Graphicsbullet">
    <w:name w:val="Graphics bullet"/>
    <w:basedOn w:val="Bullet1"/>
    <w:link w:val="GraphicsbulletChar"/>
    <w:qFormat/>
    <w:rsid w:val="007A0F75"/>
    <w:pPr>
      <w:spacing w:before="20"/>
      <w:ind w:left="170" w:hanging="170"/>
    </w:pPr>
    <w:rPr>
      <w:sz w:val="16"/>
    </w:rPr>
  </w:style>
  <w:style w:type="character" w:customStyle="1" w:styleId="ListBulletChar">
    <w:name w:val="List Bullet Char"/>
    <w:basedOn w:val="DefaultParagraphFont"/>
    <w:link w:val="ListBullet"/>
    <w:uiPriority w:val="99"/>
    <w:rsid w:val="007A0F75"/>
    <w:rPr>
      <w:rFonts w:ascii="Arial" w:hAnsi="Arial"/>
      <w:sz w:val="20"/>
    </w:rPr>
  </w:style>
  <w:style w:type="character" w:customStyle="1" w:styleId="Bullet1Char">
    <w:name w:val="Bullet 1 Char"/>
    <w:basedOn w:val="ListBulletChar"/>
    <w:link w:val="Bullet1"/>
    <w:rsid w:val="00110057"/>
    <w:rPr>
      <w:rFonts w:ascii="Arial" w:hAnsi="Arial"/>
      <w:sz w:val="20"/>
    </w:rPr>
  </w:style>
  <w:style w:type="character" w:customStyle="1" w:styleId="GraphicsbulletChar">
    <w:name w:val="Graphics bullet Char"/>
    <w:basedOn w:val="Bullet1Char"/>
    <w:link w:val="Graphicsbullet"/>
    <w:rsid w:val="007A0F75"/>
    <w:rPr>
      <w:rFonts w:ascii="Arial" w:hAnsi="Arial"/>
      <w:sz w:val="16"/>
    </w:rPr>
  </w:style>
  <w:style w:type="paragraph" w:customStyle="1" w:styleId="Graphicsheading">
    <w:name w:val="Graphics heading"/>
    <w:basedOn w:val="Graphicstext"/>
    <w:next w:val="Graphicstext"/>
    <w:link w:val="GraphicsheadingChar"/>
    <w:qFormat/>
    <w:rsid w:val="00F63BB5"/>
    <w:rPr>
      <w:b/>
    </w:rPr>
  </w:style>
  <w:style w:type="character" w:customStyle="1" w:styleId="GraphicstextChar">
    <w:name w:val="Graphics text Char"/>
    <w:basedOn w:val="DefaultParagraphFont"/>
    <w:link w:val="Graphicstext"/>
    <w:rsid w:val="001A79FE"/>
    <w:rPr>
      <w:rFonts w:ascii="Arial" w:hAnsi="Arial"/>
      <w:sz w:val="16"/>
    </w:rPr>
  </w:style>
  <w:style w:type="paragraph" w:customStyle="1" w:styleId="Figuredescription">
    <w:name w:val="Figure description"/>
    <w:next w:val="Normal"/>
    <w:qFormat/>
    <w:rsid w:val="00BF760D"/>
    <w:pPr>
      <w:spacing w:after="360" w:line="240" w:lineRule="auto"/>
    </w:pPr>
    <w:rPr>
      <w:rFonts w:ascii="Arial" w:hAnsi="Arial"/>
      <w:sz w:val="20"/>
    </w:rPr>
  </w:style>
  <w:style w:type="paragraph" w:customStyle="1" w:styleId="Figuresubtitle">
    <w:name w:val="Figure subtitle"/>
    <w:basedOn w:val="Figuredescription"/>
    <w:qFormat/>
    <w:rsid w:val="006343A6"/>
    <w:pPr>
      <w:keepNext/>
      <w:keepLines/>
      <w:spacing w:before="180" w:after="0"/>
    </w:pPr>
    <w:rPr>
      <w:b/>
    </w:rPr>
  </w:style>
  <w:style w:type="character" w:customStyle="1" w:styleId="GraphicsheadingChar">
    <w:name w:val="Graphics heading Char"/>
    <w:basedOn w:val="GraphicstextChar"/>
    <w:link w:val="Graphicsheading"/>
    <w:rsid w:val="00F63BB5"/>
    <w:rPr>
      <w:rFonts w:ascii="Arial" w:hAnsi="Arial"/>
      <w:b/>
      <w:sz w:val="16"/>
    </w:rPr>
  </w:style>
  <w:style w:type="paragraph" w:customStyle="1" w:styleId="Tabledescription">
    <w:name w:val="Table description"/>
    <w:next w:val="Normal"/>
    <w:qFormat/>
    <w:rsid w:val="00110057"/>
    <w:pPr>
      <w:keepNext/>
      <w:spacing w:after="180" w:line="240" w:lineRule="auto"/>
    </w:pPr>
    <w:rPr>
      <w:rFonts w:ascii="Arial" w:hAnsi="Arial"/>
      <w:sz w:val="20"/>
    </w:rPr>
  </w:style>
  <w:style w:type="paragraph" w:customStyle="1" w:styleId="Tabletitle">
    <w:name w:val="Table title"/>
    <w:basedOn w:val="Tabledescription"/>
    <w:qFormat/>
    <w:rsid w:val="006C2449"/>
    <w:pPr>
      <w:spacing w:before="360" w:after="0"/>
    </w:pPr>
    <w:rPr>
      <w:b/>
    </w:rPr>
  </w:style>
  <w:style w:type="table" w:styleId="TableGrid">
    <w:name w:val="Table Grid"/>
    <w:basedOn w:val="TableNormal"/>
    <w:uiPriority w:val="39"/>
    <w:rsid w:val="006C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F63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2F63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APTable">
    <w:name w:val="SAP Table"/>
    <w:basedOn w:val="TableNormal"/>
    <w:uiPriority w:val="99"/>
    <w:rsid w:val="00463812"/>
    <w:pPr>
      <w:spacing w:after="0" w:line="240" w:lineRule="auto"/>
    </w:pPr>
    <w:rPr>
      <w:rFonts w:ascii="Arial" w:hAnsi="Arial"/>
      <w:sz w:val="20"/>
    </w:rPr>
    <w:tblPr>
      <w:tblStyleRowBandSize w:val="1"/>
      <w:tblStyleColBandSize w:val="1"/>
      <w:tblBorders>
        <w:insideH w:val="single" w:sz="4" w:space="0" w:color="CCCCCC" w:themeColor="text2"/>
        <w:insideV w:val="single" w:sz="4" w:space="0" w:color="CCCCCC" w:themeColor="text2"/>
      </w:tblBorders>
      <w:tblCellMar>
        <w:top w:w="57" w:type="dxa"/>
        <w:left w:w="113" w:type="dxa"/>
        <w:bottom w:w="57" w:type="dxa"/>
        <w:right w:w="113" w:type="dxa"/>
      </w:tblCellMar>
    </w:tblPr>
    <w:tblStylePr w:type="firstRow">
      <w:rPr>
        <w:color w:val="auto"/>
      </w:rPr>
      <w:tblPr/>
      <w:tcPr>
        <w:tcBorders>
          <w:bottom w:val="single" w:sz="12" w:space="0" w:color="auto"/>
        </w:tcBorders>
      </w:tcPr>
    </w:tblStylePr>
    <w:tblStylePr w:type="lastRow">
      <w:rPr>
        <w:i w:val="0"/>
      </w:rPr>
      <w:tblPr/>
      <w:tcPr>
        <w:tcBorders>
          <w:top w:val="single" w:sz="12" w:space="0" w:color="auto"/>
        </w:tcBorders>
      </w:tcPr>
    </w:tblStylePr>
    <w:tblStylePr w:type="firstCol">
      <w:pPr>
        <w:jc w:val="left"/>
      </w:pPr>
      <w:rPr>
        <w:b w:val="0"/>
        <w:i w:val="0"/>
      </w:rPr>
      <w:tblPr/>
      <w:tcPr>
        <w:tcBorders>
          <w:right w:val="double" w:sz="6" w:space="0" w:color="auto"/>
        </w:tcBorders>
      </w:tcPr>
    </w:tblStylePr>
    <w:tblStylePr w:type="lastCol">
      <w:rPr>
        <w:b w:val="0"/>
        <w:i w:val="0"/>
      </w:rPr>
      <w:tblPr/>
      <w:tcPr>
        <w:tcBorders>
          <w:left w:val="double" w:sz="6" w:space="0" w:color="auto"/>
        </w:tcBorders>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Heading">
    <w:name w:val="Table Heading"/>
    <w:basedOn w:val="Tabletext"/>
    <w:qFormat/>
    <w:rsid w:val="003618F6"/>
    <w:pPr>
      <w:keepNext/>
    </w:pPr>
    <w:rPr>
      <w:b/>
      <w:sz w:val="22"/>
    </w:rPr>
  </w:style>
  <w:style w:type="paragraph" w:customStyle="1" w:styleId="Tablesubheading">
    <w:name w:val="Table subheading"/>
    <w:basedOn w:val="Tabletext"/>
    <w:next w:val="Normal"/>
    <w:qFormat/>
    <w:rsid w:val="003618F6"/>
    <w:rPr>
      <w:sz w:val="22"/>
    </w:rPr>
  </w:style>
  <w:style w:type="paragraph" w:customStyle="1" w:styleId="Tabletext">
    <w:name w:val="Table text"/>
    <w:qFormat/>
    <w:rsid w:val="0005628B"/>
    <w:pPr>
      <w:spacing w:after="0" w:line="240" w:lineRule="auto"/>
    </w:pPr>
    <w:rPr>
      <w:rFonts w:ascii="Arial" w:hAnsi="Arial"/>
      <w:sz w:val="20"/>
    </w:rPr>
  </w:style>
  <w:style w:type="paragraph" w:customStyle="1" w:styleId="TableBullet">
    <w:name w:val="Table Bullet"/>
    <w:basedOn w:val="Bullet1"/>
    <w:qFormat/>
    <w:rsid w:val="00E14AE9"/>
    <w:pPr>
      <w:spacing w:before="20"/>
      <w:ind w:left="227" w:hanging="170"/>
    </w:pPr>
  </w:style>
  <w:style w:type="paragraph" w:customStyle="1" w:styleId="CopyrightTrademark">
    <w:name w:val="Copyright/Trademark"/>
    <w:next w:val="Normal"/>
    <w:qFormat/>
    <w:rsid w:val="00A97BD3"/>
    <w:pPr>
      <w:spacing w:before="120"/>
      <w:jc w:val="right"/>
    </w:pPr>
    <w:rPr>
      <w:rFonts w:ascii="Arial" w:hAnsi="Arial"/>
      <w:bCs/>
      <w:sz w:val="10"/>
      <w:szCs w:val="20"/>
      <w:u w:val="single"/>
    </w:rPr>
  </w:style>
  <w:style w:type="paragraph" w:customStyle="1" w:styleId="CopyrightTrademarklong">
    <w:name w:val="Copyright/Trademark long"/>
    <w:qFormat/>
    <w:rsid w:val="00A20F33"/>
    <w:pPr>
      <w:shd w:val="clear" w:color="auto" w:fill="FFFFFF"/>
      <w:spacing w:before="100" w:after="100" w:line="240" w:lineRule="auto"/>
    </w:pPr>
    <w:rPr>
      <w:rFonts w:ascii="Arial" w:hAnsi="Arial" w:cs="Arial"/>
      <w:color w:val="000000" w:themeColor="text1"/>
      <w:sz w:val="10"/>
      <w:szCs w:val="10"/>
      <w:lang w:val="en"/>
    </w:rPr>
  </w:style>
  <w:style w:type="character" w:styleId="UnresolvedMention">
    <w:name w:val="Unresolved Mention"/>
    <w:basedOn w:val="DefaultParagraphFont"/>
    <w:uiPriority w:val="99"/>
    <w:semiHidden/>
    <w:unhideWhenUsed/>
    <w:rsid w:val="00D101C2"/>
    <w:rPr>
      <w:color w:val="605E5C"/>
      <w:shd w:val="clear" w:color="auto" w:fill="E1DFDD"/>
    </w:rPr>
  </w:style>
  <w:style w:type="paragraph" w:customStyle="1" w:styleId="ReferenceLinks">
    <w:name w:val="Reference Links"/>
    <w:qFormat/>
    <w:rsid w:val="00A97BD3"/>
    <w:pPr>
      <w:numPr>
        <w:numId w:val="31"/>
      </w:numPr>
      <w:spacing w:before="120" w:after="0" w:line="360" w:lineRule="auto"/>
    </w:pPr>
    <w:rPr>
      <w:rFonts w:ascii="Arial" w:hAnsi="Arial"/>
      <w:sz w:val="20"/>
    </w:rPr>
  </w:style>
  <w:style w:type="paragraph" w:customStyle="1" w:styleId="Figure">
    <w:name w:val="Figure"/>
    <w:basedOn w:val="Normal"/>
    <w:rsid w:val="006D12C8"/>
    <w:pPr>
      <w:keepNext/>
      <w:keepLines/>
      <w:spacing w:before="240"/>
    </w:pPr>
    <w:rPr>
      <w:rFonts w:eastAsia="Calibri" w:cs="Times New Roman"/>
      <w:lang w:val="de-DE"/>
    </w:rPr>
  </w:style>
  <w:style w:type="paragraph" w:customStyle="1" w:styleId="BPParagraph">
    <w:name w:val="BP Paragraph"/>
    <w:basedOn w:val="BodyText"/>
    <w:link w:val="BPParagraphChar"/>
    <w:uiPriority w:val="1"/>
    <w:qFormat/>
    <w:rsid w:val="001B352B"/>
    <w:pPr>
      <w:widowControl w:val="0"/>
      <w:tabs>
        <w:tab w:val="left" w:pos="7088"/>
      </w:tabs>
      <w:autoSpaceDE w:val="0"/>
      <w:autoSpaceDN w:val="0"/>
      <w:spacing w:after="0"/>
      <w:jc w:val="both"/>
    </w:pPr>
    <w:rPr>
      <w:rFonts w:ascii="BentonSans Light" w:eastAsia="BentonSans-Book" w:hAnsi="BentonSans Light" w:cs="BentonSans-Book"/>
      <w:spacing w:val="6"/>
      <w:szCs w:val="23"/>
      <w:lang w:val="en-CA"/>
    </w:rPr>
  </w:style>
  <w:style w:type="character" w:customStyle="1" w:styleId="BPParagraphChar">
    <w:name w:val="BP Paragraph Char"/>
    <w:basedOn w:val="BodyTextChar"/>
    <w:link w:val="BPParagraph"/>
    <w:uiPriority w:val="1"/>
    <w:qFormat/>
    <w:rsid w:val="001B352B"/>
    <w:rPr>
      <w:rFonts w:ascii="BentonSans Light" w:eastAsia="BentonSans-Book" w:hAnsi="BentonSans Light" w:cs="BentonSans-Book"/>
      <w:spacing w:val="6"/>
      <w:sz w:val="20"/>
      <w:szCs w:val="23"/>
      <w:lang w:val="en-CA"/>
    </w:rPr>
  </w:style>
  <w:style w:type="paragraph" w:styleId="BodyText">
    <w:name w:val="Body Text"/>
    <w:basedOn w:val="Normal"/>
    <w:link w:val="BodyTextChar"/>
    <w:uiPriority w:val="99"/>
    <w:semiHidden/>
    <w:unhideWhenUsed/>
    <w:rsid w:val="001B352B"/>
    <w:pPr>
      <w:spacing w:after="120"/>
    </w:pPr>
  </w:style>
  <w:style w:type="character" w:customStyle="1" w:styleId="BodyTextChar">
    <w:name w:val="Body Text Char"/>
    <w:basedOn w:val="DefaultParagraphFont"/>
    <w:link w:val="BodyText"/>
    <w:uiPriority w:val="99"/>
    <w:semiHidden/>
    <w:rsid w:val="001B352B"/>
    <w:rPr>
      <w:rFonts w:ascii="Arial" w:hAnsi="Arial"/>
      <w:sz w:val="20"/>
    </w:rPr>
  </w:style>
  <w:style w:type="character" w:styleId="FollowedHyperlink">
    <w:name w:val="FollowedHyperlink"/>
    <w:basedOn w:val="DefaultParagraphFont"/>
    <w:uiPriority w:val="99"/>
    <w:semiHidden/>
    <w:unhideWhenUsed/>
    <w:rsid w:val="00F55872"/>
    <w:rPr>
      <w:color w:val="008FD3" w:themeColor="followedHyperlink"/>
      <w:u w:val="single"/>
    </w:rPr>
  </w:style>
  <w:style w:type="paragraph" w:customStyle="1" w:styleId="BPHeading3">
    <w:name w:val="BP Heading 3"/>
    <w:basedOn w:val="BPParagraph"/>
    <w:next w:val="BPParagraph"/>
    <w:link w:val="BPHeading3Char"/>
    <w:uiPriority w:val="1"/>
    <w:qFormat/>
    <w:rsid w:val="0007662D"/>
    <w:pPr>
      <w:keepNext/>
      <w:spacing w:before="240" w:after="240"/>
      <w:ind w:left="113"/>
      <w:jc w:val="left"/>
      <w:outlineLvl w:val="2"/>
    </w:pPr>
    <w:rPr>
      <w:rFonts w:ascii="BentonSans Medium" w:hAnsi="BentonSans Medium"/>
      <w:color w:val="808080" w:themeColor="background1" w:themeShade="80"/>
      <w:w w:val="102"/>
      <w:sz w:val="24"/>
      <w:szCs w:val="28"/>
    </w:rPr>
  </w:style>
  <w:style w:type="character" w:customStyle="1" w:styleId="BPHeading3Char">
    <w:name w:val="BP Heading 3 Char"/>
    <w:basedOn w:val="BPParagraphChar"/>
    <w:link w:val="BPHeading3"/>
    <w:uiPriority w:val="1"/>
    <w:qFormat/>
    <w:rsid w:val="0007662D"/>
    <w:rPr>
      <w:rFonts w:ascii="BentonSans Medium" w:eastAsia="BentonSans-Book" w:hAnsi="BentonSans Medium" w:cs="BentonSans-Book"/>
      <w:color w:val="808080" w:themeColor="background1" w:themeShade="80"/>
      <w:spacing w:val="6"/>
      <w:w w:val="102"/>
      <w:sz w:val="24"/>
      <w:szCs w:val="28"/>
      <w:lang w:val="en-CA"/>
    </w:rPr>
  </w:style>
  <w:style w:type="paragraph" w:customStyle="1" w:styleId="li">
    <w:name w:val="li"/>
    <w:basedOn w:val="Normal"/>
    <w:qFormat/>
    <w:rsid w:val="0007662D"/>
    <w:pPr>
      <w:spacing w:before="100" w:beforeAutospacing="1" w:after="100" w:afterAutospacing="1"/>
    </w:pPr>
    <w:rPr>
      <w:rFonts w:ascii="Times New Roman" w:eastAsia="Times New Roman" w:hAnsi="Times New Roman" w:cs="Times New Roman"/>
      <w:sz w:val="24"/>
      <w:szCs w:val="24"/>
    </w:rPr>
  </w:style>
  <w:style w:type="paragraph" w:customStyle="1" w:styleId="BPHeading2">
    <w:name w:val="BP Heading 2"/>
    <w:basedOn w:val="BPParagraph"/>
    <w:next w:val="BPParagraph"/>
    <w:link w:val="BPHeading2Char"/>
    <w:uiPriority w:val="1"/>
    <w:qFormat/>
    <w:rsid w:val="000F532E"/>
    <w:pPr>
      <w:keepNext/>
      <w:spacing w:before="600" w:after="240"/>
      <w:outlineLvl w:val="1"/>
    </w:pPr>
    <w:rPr>
      <w:rFonts w:ascii="BentonSans Medium" w:hAnsi="BentonSans Medium"/>
      <w:color w:val="CCCCCC" w:themeColor="text2"/>
      <w:sz w:val="32"/>
    </w:rPr>
  </w:style>
  <w:style w:type="character" w:customStyle="1" w:styleId="BPHeading2Char">
    <w:name w:val="BP Heading 2 Char"/>
    <w:basedOn w:val="Heading2Char"/>
    <w:link w:val="BPHeading2"/>
    <w:uiPriority w:val="1"/>
    <w:qFormat/>
    <w:rsid w:val="000F532E"/>
    <w:rPr>
      <w:rFonts w:ascii="BentonSans Medium" w:eastAsia="BentonSans-Book" w:hAnsi="BentonSans Medium" w:cs="BentonSans-Book"/>
      <w:b w:val="0"/>
      <w:color w:val="CCCCCC" w:themeColor="text2"/>
      <w:spacing w:val="6"/>
      <w:sz w:val="32"/>
      <w:szCs w:val="23"/>
      <w:lang w:val="en-CA"/>
    </w:rPr>
  </w:style>
  <w:style w:type="character" w:customStyle="1" w:styleId="ph">
    <w:name w:val="ph"/>
    <w:basedOn w:val="DefaultParagraphFont"/>
    <w:rsid w:val="00E94F4B"/>
  </w:style>
  <w:style w:type="character" w:customStyle="1" w:styleId="keyword">
    <w:name w:val="keyword"/>
    <w:basedOn w:val="DefaultParagraphFont"/>
    <w:rsid w:val="00E9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3011">
      <w:bodyDiv w:val="1"/>
      <w:marLeft w:val="0"/>
      <w:marRight w:val="0"/>
      <w:marTop w:val="0"/>
      <w:marBottom w:val="0"/>
      <w:divBdr>
        <w:top w:val="none" w:sz="0" w:space="0" w:color="auto"/>
        <w:left w:val="none" w:sz="0" w:space="0" w:color="auto"/>
        <w:bottom w:val="none" w:sz="0" w:space="0" w:color="auto"/>
        <w:right w:val="none" w:sz="0" w:space="0" w:color="auto"/>
      </w:divBdr>
    </w:div>
    <w:div w:id="458649746">
      <w:bodyDiv w:val="1"/>
      <w:marLeft w:val="0"/>
      <w:marRight w:val="0"/>
      <w:marTop w:val="0"/>
      <w:marBottom w:val="0"/>
      <w:divBdr>
        <w:top w:val="none" w:sz="0" w:space="0" w:color="auto"/>
        <w:left w:val="none" w:sz="0" w:space="0" w:color="auto"/>
        <w:bottom w:val="none" w:sz="0" w:space="0" w:color="auto"/>
        <w:right w:val="none" w:sz="0" w:space="0" w:color="auto"/>
      </w:divBdr>
    </w:div>
    <w:div w:id="733698746">
      <w:bodyDiv w:val="1"/>
      <w:marLeft w:val="0"/>
      <w:marRight w:val="0"/>
      <w:marTop w:val="0"/>
      <w:marBottom w:val="0"/>
      <w:divBdr>
        <w:top w:val="none" w:sz="0" w:space="0" w:color="auto"/>
        <w:left w:val="none" w:sz="0" w:space="0" w:color="auto"/>
        <w:bottom w:val="none" w:sz="0" w:space="0" w:color="auto"/>
        <w:right w:val="none" w:sz="0" w:space="0" w:color="auto"/>
      </w:divBdr>
    </w:div>
    <w:div w:id="919019907">
      <w:bodyDiv w:val="1"/>
      <w:marLeft w:val="0"/>
      <w:marRight w:val="0"/>
      <w:marTop w:val="0"/>
      <w:marBottom w:val="0"/>
      <w:divBdr>
        <w:top w:val="none" w:sz="0" w:space="0" w:color="auto"/>
        <w:left w:val="none" w:sz="0" w:space="0" w:color="auto"/>
        <w:bottom w:val="none" w:sz="0" w:space="0" w:color="auto"/>
        <w:right w:val="none" w:sz="0" w:space="0" w:color="auto"/>
      </w:divBdr>
    </w:div>
    <w:div w:id="1038050914">
      <w:bodyDiv w:val="1"/>
      <w:marLeft w:val="0"/>
      <w:marRight w:val="0"/>
      <w:marTop w:val="0"/>
      <w:marBottom w:val="0"/>
      <w:divBdr>
        <w:top w:val="none" w:sz="0" w:space="0" w:color="auto"/>
        <w:left w:val="none" w:sz="0" w:space="0" w:color="auto"/>
        <w:bottom w:val="none" w:sz="0" w:space="0" w:color="auto"/>
        <w:right w:val="none" w:sz="0" w:space="0" w:color="auto"/>
      </w:divBdr>
    </w:div>
    <w:div w:id="1179464442">
      <w:bodyDiv w:val="1"/>
      <w:marLeft w:val="0"/>
      <w:marRight w:val="0"/>
      <w:marTop w:val="0"/>
      <w:marBottom w:val="0"/>
      <w:divBdr>
        <w:top w:val="none" w:sz="0" w:space="0" w:color="auto"/>
        <w:left w:val="none" w:sz="0" w:space="0" w:color="auto"/>
        <w:bottom w:val="none" w:sz="0" w:space="0" w:color="auto"/>
        <w:right w:val="none" w:sz="0" w:space="0" w:color="auto"/>
      </w:divBdr>
    </w:div>
    <w:div w:id="1364095054">
      <w:bodyDiv w:val="1"/>
      <w:marLeft w:val="0"/>
      <w:marRight w:val="0"/>
      <w:marTop w:val="0"/>
      <w:marBottom w:val="0"/>
      <w:divBdr>
        <w:top w:val="none" w:sz="0" w:space="0" w:color="auto"/>
        <w:left w:val="none" w:sz="0" w:space="0" w:color="auto"/>
        <w:bottom w:val="none" w:sz="0" w:space="0" w:color="auto"/>
        <w:right w:val="none" w:sz="0" w:space="0" w:color="auto"/>
      </w:divBdr>
    </w:div>
    <w:div w:id="1519469633">
      <w:bodyDiv w:val="1"/>
      <w:marLeft w:val="0"/>
      <w:marRight w:val="0"/>
      <w:marTop w:val="0"/>
      <w:marBottom w:val="0"/>
      <w:divBdr>
        <w:top w:val="none" w:sz="0" w:space="0" w:color="auto"/>
        <w:left w:val="none" w:sz="0" w:space="0" w:color="auto"/>
        <w:bottom w:val="none" w:sz="0" w:space="0" w:color="auto"/>
        <w:right w:val="none" w:sz="0" w:space="0" w:color="auto"/>
      </w:divBdr>
      <w:divsChild>
        <w:div w:id="134766254">
          <w:marLeft w:val="0"/>
          <w:marRight w:val="0"/>
          <w:marTop w:val="240"/>
          <w:marBottom w:val="240"/>
          <w:divBdr>
            <w:top w:val="none" w:sz="0" w:space="0" w:color="auto"/>
            <w:left w:val="none" w:sz="0" w:space="0" w:color="auto"/>
            <w:bottom w:val="none" w:sz="0" w:space="0" w:color="auto"/>
            <w:right w:val="none" w:sz="0" w:space="0" w:color="auto"/>
          </w:divBdr>
          <w:divsChild>
            <w:div w:id="1016729344">
              <w:marLeft w:val="345"/>
              <w:marRight w:val="0"/>
              <w:marTop w:val="0"/>
              <w:marBottom w:val="72"/>
              <w:divBdr>
                <w:top w:val="none" w:sz="0" w:space="0" w:color="auto"/>
                <w:left w:val="none" w:sz="0" w:space="0" w:color="auto"/>
                <w:bottom w:val="none" w:sz="0" w:space="0" w:color="auto"/>
                <w:right w:val="none" w:sz="0" w:space="0" w:color="auto"/>
              </w:divBdr>
            </w:div>
          </w:divsChild>
        </w:div>
      </w:divsChild>
    </w:div>
    <w:div w:id="1751779392">
      <w:bodyDiv w:val="1"/>
      <w:marLeft w:val="0"/>
      <w:marRight w:val="0"/>
      <w:marTop w:val="0"/>
      <w:marBottom w:val="0"/>
      <w:divBdr>
        <w:top w:val="none" w:sz="0" w:space="0" w:color="auto"/>
        <w:left w:val="none" w:sz="0" w:space="0" w:color="auto"/>
        <w:bottom w:val="none" w:sz="0" w:space="0" w:color="auto"/>
        <w:right w:val="none" w:sz="0" w:space="0" w:color="auto"/>
      </w:divBdr>
    </w:div>
    <w:div w:id="1826971937">
      <w:bodyDiv w:val="1"/>
      <w:marLeft w:val="0"/>
      <w:marRight w:val="0"/>
      <w:marTop w:val="0"/>
      <w:marBottom w:val="0"/>
      <w:divBdr>
        <w:top w:val="none" w:sz="0" w:space="0" w:color="auto"/>
        <w:left w:val="none" w:sz="0" w:space="0" w:color="auto"/>
        <w:bottom w:val="none" w:sz="0" w:space="0" w:color="auto"/>
        <w:right w:val="none" w:sz="0" w:space="0" w:color="auto"/>
      </w:divBdr>
    </w:div>
    <w:div w:id="1853300742">
      <w:bodyDiv w:val="1"/>
      <w:marLeft w:val="0"/>
      <w:marRight w:val="0"/>
      <w:marTop w:val="0"/>
      <w:marBottom w:val="0"/>
      <w:divBdr>
        <w:top w:val="none" w:sz="0" w:space="0" w:color="auto"/>
        <w:left w:val="none" w:sz="0" w:space="0" w:color="auto"/>
        <w:bottom w:val="none" w:sz="0" w:space="0" w:color="auto"/>
        <w:right w:val="none" w:sz="0" w:space="0" w:color="auto"/>
      </w:divBdr>
    </w:div>
    <w:div w:id="1863393178">
      <w:bodyDiv w:val="1"/>
      <w:marLeft w:val="0"/>
      <w:marRight w:val="0"/>
      <w:marTop w:val="0"/>
      <w:marBottom w:val="0"/>
      <w:divBdr>
        <w:top w:val="none" w:sz="0" w:space="0" w:color="auto"/>
        <w:left w:val="none" w:sz="0" w:space="0" w:color="auto"/>
        <w:bottom w:val="none" w:sz="0" w:space="0" w:color="auto"/>
        <w:right w:val="none" w:sz="0" w:space="0" w:color="auto"/>
      </w:divBdr>
    </w:div>
    <w:div w:id="2061054576">
      <w:bodyDiv w:val="1"/>
      <w:marLeft w:val="0"/>
      <w:marRight w:val="0"/>
      <w:marTop w:val="0"/>
      <w:marBottom w:val="0"/>
      <w:divBdr>
        <w:top w:val="none" w:sz="0" w:space="0" w:color="auto"/>
        <w:left w:val="none" w:sz="0" w:space="0" w:color="auto"/>
        <w:bottom w:val="none" w:sz="0" w:space="0" w:color="auto"/>
        <w:right w:val="none" w:sz="0" w:space="0" w:color="auto"/>
      </w:divBdr>
    </w:div>
    <w:div w:id="214646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help.sap.com/docs/PROCESS_AUTOMATION/a331c4ef0a9d48a89c779fd449c022e7/b9758013e1114c9194cd52de2885e9a9.html?locale=en-US" TargetMode="External"/><Relationship Id="rId26" Type="http://schemas.openxmlformats.org/officeDocument/2006/relationships/hyperlink" Target="https://help.sap.com/docs/SAP_SUCCESSFACTORS_WORK_ZONE/04877e17a5da4908a6fea94949e160b5/221c46658c234e5f9c12c76de4c12414.html"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elp.sap.com/docs/SAP_SUCCESSFACTORS_WORK_ZONE/04877e17a5da4908a6fea94949e160b5/cc0aae759f3f460f9d244a5acfb7fee4.html" TargetMode="External"/><Relationship Id="rId25" Type="http://schemas.openxmlformats.org/officeDocument/2006/relationships/hyperlink" Target="https://help.sap.com/docs/build-work-zone-advanced-edition/sap-build-work-zone-advanced-edition/how-to-create-wizard?locale=en-US" TargetMode="External"/><Relationship Id="rId33" Type="http://schemas.openxmlformats.org/officeDocument/2006/relationships/hyperlink" Target="https://help.sap.com/docs/PROCESS_AUTOMATION/a331c4ef0a9d48a89c779fd449c022e7/5e8a6de5d0a744ab902f720a68a93d97.html?locale=en-US" TargetMode="Externa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help.sap.com/docs/build-process-automation/sap-build-process-automation/share-environment?version=Cloud" TargetMode="External"/><Relationship Id="rId29" Type="http://schemas.openxmlformats.org/officeDocument/2006/relationships/hyperlink" Target="https://ga.support.sap.com/dtp/view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lp.sap.com/docs/build-work-zone-advanced-edition/sap-build-work-zone-advanced-edition/create-workspace?locale=en-US" TargetMode="External"/><Relationship Id="rId32" Type="http://schemas.openxmlformats.org/officeDocument/2006/relationships/hyperlink" Target="https://gad5158842f.us2.hana.ondemand.com/dtp/viewer/" TargetMode="Externa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help.sap.com/docs/SAP_SUCCESSFACTORS_WORK_ZONE/04877e17a5da4908a6fea94949e160b5/9bc38d423d3740548a8093b71adbb8ad.html" TargetMode="External"/><Relationship Id="rId28" Type="http://schemas.openxmlformats.org/officeDocument/2006/relationships/hyperlink" Target="https://help.sap.com/docs/PROCESS_AUTOMATION/a331c4ef0a9d48a89c779fd449c022e7/7e292bf8a88e46f28c5226a82d691e64.html?locale=en-US" TargetMode="External"/><Relationship Id="rId36" Type="http://schemas.openxmlformats.org/officeDocument/2006/relationships/hyperlink" Target="http://www.sap.com/" TargetMode="External"/><Relationship Id="rId10" Type="http://schemas.openxmlformats.org/officeDocument/2006/relationships/endnotes" Target="endnotes.xml"/><Relationship Id="rId19" Type="http://schemas.openxmlformats.org/officeDocument/2006/relationships/hyperlink" Target="https://help.sap.com/docs/build-process-automation/sap-build-process-automation/create-environment?version=Cloud" TargetMode="External"/><Relationship Id="rId31" Type="http://schemas.openxmlformats.org/officeDocument/2006/relationships/hyperlink" Target="https://help.sap.com/docs/build-process-automation/sap-build-process-automation/test-application?locale=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yperlink" Target="https://help.sap.com/docs/WZ/b03c84105ff74f809631e494bd612e83/098d8890a3fc45fe8e88444c1a7642e6.html" TargetMode="External"/><Relationship Id="rId30" Type="http://schemas.openxmlformats.org/officeDocument/2006/relationships/hyperlink" Target="https://help.sap.com/docs/build-process-automation/sap-build-process-automation/test-automation?locale=en-US"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http://www.sap.com/legal-notice"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hyperlink" Target="http://www.sap.com/legal-notice"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sap.com/legal-notice" TargetMode="External"/></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047246/Downloads/SAP_SE_2023_long_A4.dotx" TargetMode="External"/></Relationships>
</file>

<file path=word/theme/theme1.xml><?xml version="1.0" encoding="utf-8"?>
<a:theme xmlns:a="http://schemas.openxmlformats.org/drawingml/2006/main" name="Office Theme">
  <a:themeElements>
    <a:clrScheme name="SAP">
      <a:dk1>
        <a:srgbClr val="000000"/>
      </a:dk1>
      <a:lt1>
        <a:srgbClr val="FFFFFF"/>
      </a:lt1>
      <a:dk2>
        <a:srgbClr val="CCCCCC"/>
      </a:dk2>
      <a:lt2>
        <a:srgbClr val="999999"/>
      </a:lt2>
      <a:accent1>
        <a:srgbClr val="F0AB00"/>
      </a:accent1>
      <a:accent2>
        <a:srgbClr val="666666"/>
      </a:accent2>
      <a:accent3>
        <a:srgbClr val="008FD3"/>
      </a:accent3>
      <a:accent4>
        <a:srgbClr val="4FB81C"/>
      </a:accent4>
      <a:accent5>
        <a:srgbClr val="E35500"/>
      </a:accent5>
      <a:accent6>
        <a:srgbClr val="970A82"/>
      </a:accent6>
      <a:hlink>
        <a:srgbClr val="008FD3"/>
      </a:hlink>
      <a:folHlink>
        <a:srgbClr val="008FD3"/>
      </a:folHlink>
    </a:clrScheme>
    <a:fontScheme name="Custom SAP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35E9350BA7FB4AB2327667AAB2F2F4" ma:contentTypeVersion="17" ma:contentTypeDescription="Create a new document." ma:contentTypeScope="" ma:versionID="485ae7e5ae16b064351358a29f8d4943">
  <xsd:schema xmlns:xsd="http://www.w3.org/2001/XMLSchema" xmlns:xs="http://www.w3.org/2001/XMLSchema" xmlns:p="http://schemas.microsoft.com/office/2006/metadata/properties" xmlns:ns2="1f4b6391-d11a-447b-84e1-e73fa0c1c8cf" xmlns:ns3="0fb21403-33b8-44bb-bf5a-1fac9f183bc5" targetNamespace="http://schemas.microsoft.com/office/2006/metadata/properties" ma:root="true" ma:fieldsID="a330b6b31452b6342286cf6b8635554b" ns2:_="" ns3:_="">
    <xsd:import namespace="1f4b6391-d11a-447b-84e1-e73fa0c1c8cf"/>
    <xsd:import namespace="0fb21403-33b8-44bb-bf5a-1fac9f183b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b6391-d11a-447b-84e1-e73fa0c1c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b3fb9d-ee0a-40a8-bd42-4026b7518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21403-33b8-44bb-bf5a-1fac9f183b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f48917-d033-4973-adcf-8113d950eec8}" ma:internalName="TaxCatchAll" ma:showField="CatchAllData" ma:web="0fb21403-33b8-44bb-bf5a-1fac9f183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4b6391-d11a-447b-84e1-e73fa0c1c8cf">
      <Terms xmlns="http://schemas.microsoft.com/office/infopath/2007/PartnerControls"/>
    </lcf76f155ced4ddcb4097134ff3c332f>
    <TaxCatchAll xmlns="0fb21403-33b8-44bb-bf5a-1fac9f183bc5" xsi:nil="true"/>
    <SharedWithUsers xmlns="0fb21403-33b8-44bb-bf5a-1fac9f183bc5">
      <UserInfo>
        <DisplayName>AUDIN, Celine</DisplayName>
        <AccountId>314</AccountId>
        <AccountType/>
      </UserInfo>
      <UserInfo>
        <DisplayName>Bujnicka, Paulina</DisplayName>
        <AccountId>328</AccountId>
        <AccountType/>
      </UserInfo>
      <UserInfo>
        <DisplayName>Matuska, Martin</DisplayName>
        <AccountId>350</AccountId>
        <AccountType/>
      </UserInfo>
      <UserInfo>
        <DisplayName>Farkas, Andrej</DisplayName>
        <AccountId>352</AccountId>
        <AccountType/>
      </UserInfo>
      <UserInfo>
        <DisplayName>Hemdev, Rishi</DisplayName>
        <AccountId>353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D4B49-7AFC-426D-A017-C1984E375270}">
  <ds:schemaRefs>
    <ds:schemaRef ds:uri="http://schemas.microsoft.com/sharepoint/v3/contenttype/forms"/>
  </ds:schemaRefs>
</ds:datastoreItem>
</file>

<file path=customXml/itemProps2.xml><?xml version="1.0" encoding="utf-8"?>
<ds:datastoreItem xmlns:ds="http://schemas.openxmlformats.org/officeDocument/2006/customXml" ds:itemID="{8366C3E5-8DD6-4C0C-82B1-68D5ACC02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b6391-d11a-447b-84e1-e73fa0c1c8cf"/>
    <ds:schemaRef ds:uri="0fb21403-33b8-44bb-bf5a-1fac9f183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CE7CE-1BF4-4F36-88DE-57AE7E2B9A27}">
  <ds:schemaRefs>
    <ds:schemaRef ds:uri="http://schemas.microsoft.com/office/2006/metadata/properties"/>
    <ds:schemaRef ds:uri="http://schemas.microsoft.com/office/infopath/2007/PartnerControls"/>
    <ds:schemaRef ds:uri="1f4b6391-d11a-447b-84e1-e73fa0c1c8cf"/>
    <ds:schemaRef ds:uri="0fb21403-33b8-44bb-bf5a-1fac9f183bc5"/>
  </ds:schemaRefs>
</ds:datastoreItem>
</file>

<file path=customXml/itemProps4.xml><?xml version="1.0" encoding="utf-8"?>
<ds:datastoreItem xmlns:ds="http://schemas.openxmlformats.org/officeDocument/2006/customXml" ds:itemID="{E3F6B86B-7478-4940-9D0E-409AD309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SAP_SE_2023_long_A4.dotx</Template>
  <TotalTime>13</TotalTime>
  <Pages>9</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Office User</dc:creator>
  <dc:description/>
  <cp:lastModifiedBy>Zhang, Xianda</cp:lastModifiedBy>
  <cp:revision>15</cp:revision>
  <cp:lastPrinted>2024-09-09T13:43:00Z</cp:lastPrinted>
  <dcterms:created xsi:type="dcterms:W3CDTF">2024-09-25T09:21:00Z</dcterms:created>
  <dcterms:modified xsi:type="dcterms:W3CDTF">2025-06-09T07:21:00Z</dcterms:modified>
  <cp:version>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0x0101006E35E9350BA7FB4AB2327667AAB2F2F4</vt:lpwstr>
  </property>
  <property fmtid="{D5CDD505-2E9C-101B-9397-08002B2CF9AE}" pid="3" name="MediaServiceImageTags">
    <vt:lpwstr/>
  </property>
</Properties>
</file>