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Default="008F0E63" w:rsidP="008F0E63">
      <w:pPr>
        <w:rPr>
          <w:rFonts w:ascii="Calibri" w:hAnsi="Calibri"/>
          <w:sz w:val="24"/>
        </w:rPr>
      </w:pPr>
      <w:r w:rsidRPr="008F0E63">
        <w:rPr>
          <w:rFonts w:ascii="Calibri" w:hAnsi="Calibri"/>
          <w:b/>
          <w:sz w:val="24"/>
        </w:rPr>
        <w:t>Scenario</w:t>
      </w:r>
      <w:r w:rsidRPr="008F0E63">
        <w:rPr>
          <w:rFonts w:ascii="Calibri" w:hAnsi="Calibri"/>
          <w:sz w:val="24"/>
        </w:rPr>
        <w:t xml:space="preserve">: </w:t>
      </w:r>
      <w:r w:rsidRPr="008F0E63">
        <w:rPr>
          <w:rFonts w:ascii="Calibri" w:hAnsi="Calibri"/>
          <w:sz w:val="24"/>
        </w:rPr>
        <w:br/>
        <w:t>The incoming mes</w:t>
      </w:r>
      <w:r>
        <w:rPr>
          <w:rFonts w:ascii="Calibri" w:hAnsi="Calibri"/>
          <w:sz w:val="24"/>
        </w:rPr>
        <w:t xml:space="preserve">sage contains a list of </w:t>
      </w:r>
      <w:r w:rsidR="001E733C">
        <w:rPr>
          <w:rFonts w:ascii="Calibri" w:hAnsi="Calibri"/>
          <w:sz w:val="24"/>
        </w:rPr>
        <w:t>records</w:t>
      </w:r>
      <w:r w:rsidRPr="008F0E63">
        <w:rPr>
          <w:rFonts w:ascii="Calibri" w:hAnsi="Calibri"/>
          <w:sz w:val="24"/>
        </w:rPr>
        <w:t xml:space="preserve">. We use a </w:t>
      </w:r>
      <w:r w:rsidR="001E733C">
        <w:rPr>
          <w:rFonts w:ascii="Calibri" w:hAnsi="Calibri"/>
          <w:sz w:val="24"/>
        </w:rPr>
        <w:t>s</w:t>
      </w:r>
      <w:r w:rsidRPr="008F0E63">
        <w:rPr>
          <w:rFonts w:ascii="Calibri" w:hAnsi="Calibri"/>
          <w:sz w:val="24"/>
        </w:rPr>
        <w:t xml:space="preserve">plitter to </w:t>
      </w:r>
      <w:r w:rsidR="001E733C">
        <w:rPr>
          <w:rFonts w:ascii="Calibri" w:hAnsi="Calibri"/>
          <w:sz w:val="24"/>
        </w:rPr>
        <w:t>separate each record. Based on the value of a field of the record, we need to group the records into 2 categories and then process the 2 message groups separately.</w:t>
      </w:r>
      <w:r w:rsidRPr="008F0E63">
        <w:rPr>
          <w:rFonts w:ascii="Calibri" w:hAnsi="Calibri"/>
          <w:sz w:val="24"/>
        </w:rPr>
        <w:t xml:space="preserve"> </w:t>
      </w:r>
    </w:p>
    <w:p w:rsidR="001E733C" w:rsidRDefault="001E733C" w:rsidP="008F0E6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Assume you have a resultset with 10</w:t>
      </w:r>
      <w:r w:rsidR="006056CC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records, each having the following structure:</w:t>
      </w:r>
    </w:p>
    <w:p w:rsidR="001E733C" w:rsidRDefault="001E733C" w:rsidP="001E733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&lt;Student&gt;</w:t>
      </w:r>
    </w:p>
    <w:p w:rsidR="006056CC" w:rsidRDefault="006056CC" w:rsidP="00FF3318">
      <w:pPr>
        <w:spacing w:after="0" w:line="240" w:lineRule="auto"/>
        <w:ind w:firstLine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&lt;Id&gt;</w:t>
      </w:r>
    </w:p>
    <w:p w:rsidR="001E733C" w:rsidRDefault="001E733C" w:rsidP="00FF3318">
      <w:pPr>
        <w:spacing w:after="0" w:line="240" w:lineRule="auto"/>
        <w:ind w:firstLine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&lt;Name&gt;</w:t>
      </w:r>
    </w:p>
    <w:p w:rsidR="00FF3318" w:rsidRDefault="006056CC" w:rsidP="00FF3318">
      <w:pPr>
        <w:spacing w:after="0" w:line="240" w:lineRule="auto"/>
        <w:ind w:firstLine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&lt;Class&gt;</w:t>
      </w: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&lt;Student&gt;</w:t>
      </w: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Now you want to separate all the students as</w:t>
      </w: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Group A – Class 10 and above</w:t>
      </w: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Group B – Class 1 to 9</w:t>
      </w: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</w:p>
    <w:p w:rsidR="006056CC" w:rsidRDefault="006056CC" w:rsidP="006056C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Classification of the student records and separate</w:t>
      </w:r>
      <w:r w:rsidR="007A6229">
        <w:rPr>
          <w:rFonts w:ascii="Calibri" w:hAnsi="Calibri"/>
          <w:sz w:val="24"/>
        </w:rPr>
        <w:t>ly</w:t>
      </w:r>
      <w:r>
        <w:rPr>
          <w:rFonts w:ascii="Calibri" w:hAnsi="Calibri"/>
          <w:sz w:val="24"/>
        </w:rPr>
        <w:t xml:space="preserve"> processing </w:t>
      </w:r>
      <w:r w:rsidR="007A6229">
        <w:rPr>
          <w:rFonts w:ascii="Calibri" w:hAnsi="Calibri"/>
          <w:sz w:val="24"/>
        </w:rPr>
        <w:t xml:space="preserve">them </w:t>
      </w:r>
      <w:r>
        <w:rPr>
          <w:rFonts w:ascii="Calibri" w:hAnsi="Calibri"/>
          <w:sz w:val="24"/>
        </w:rPr>
        <w:t>thereafter can be done in 2 ways:</w:t>
      </w:r>
    </w:p>
    <w:p w:rsidR="006056CC" w:rsidRDefault="006056CC" w:rsidP="00353C61">
      <w:pPr>
        <w:pStyle w:val="ListParagraph"/>
        <w:numPr>
          <w:ilvl w:val="0"/>
          <w:numId w:val="1"/>
        </w:numPr>
        <w:spacing w:after="24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In-memory filtering of the entire resultset based on condition: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Content Modifier </w:t>
      </w:r>
      <w:r w:rsidRPr="007A6229">
        <w:rPr>
          <w:rFonts w:ascii="Calibri" w:hAnsi="Calibri"/>
          <w:sz w:val="24"/>
        </w:rPr>
        <w:sym w:font="Wingdings" w:char="F0E0"/>
      </w:r>
      <w:r>
        <w:rPr>
          <w:rFonts w:ascii="Calibri" w:hAnsi="Calibri"/>
          <w:sz w:val="24"/>
        </w:rPr>
        <w:t xml:space="preserve"> Property </w:t>
      </w:r>
      <w:r w:rsidRPr="007A6229">
        <w:rPr>
          <w:rFonts w:ascii="Calibri" w:hAnsi="Calibri"/>
          <w:sz w:val="24"/>
        </w:rPr>
        <w:sym w:font="Wingdings" w:char="F0E0"/>
      </w:r>
      <w:r>
        <w:rPr>
          <w:rFonts w:ascii="Calibri" w:hAnsi="Calibri"/>
          <w:sz w:val="24"/>
        </w:rPr>
        <w:t xml:space="preserve"> Add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Action - Create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Name - &lt;any name you want to use&gt;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Type - XPath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Data Type - </w:t>
      </w:r>
      <w:r w:rsidRPr="007A6229">
        <w:rPr>
          <w:rFonts w:ascii="Calibri" w:hAnsi="Calibri"/>
          <w:sz w:val="24"/>
        </w:rPr>
        <w:t>org.w3c.dom.NodeList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Value - &lt;XPath with condition&gt;, example </w:t>
      </w:r>
      <w:r w:rsidRPr="007A6229">
        <w:rPr>
          <w:rFonts w:ascii="Calibri" w:hAnsi="Calibri"/>
          <w:sz w:val="24"/>
        </w:rPr>
        <w:t>/Students/</w:t>
      </w:r>
      <w:proofErr w:type="gramStart"/>
      <w:r w:rsidRPr="007A6229">
        <w:rPr>
          <w:rFonts w:ascii="Calibri" w:hAnsi="Calibri"/>
          <w:sz w:val="24"/>
        </w:rPr>
        <w:t>Student[</w:t>
      </w:r>
      <w:proofErr w:type="gramEnd"/>
      <w:r w:rsidRPr="007A6229">
        <w:rPr>
          <w:rFonts w:ascii="Calibri" w:hAnsi="Calibri"/>
          <w:sz w:val="24"/>
        </w:rPr>
        <w:t>Class &lt; 10]</w:t>
      </w:r>
    </w:p>
    <w:p w:rsidR="007A6229" w:rsidRDefault="007A6229" w:rsidP="007A622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Default - </w:t>
      </w:r>
    </w:p>
    <w:p w:rsidR="007A6229" w:rsidRDefault="007A6229" w:rsidP="007A6229">
      <w:pPr>
        <w:pStyle w:val="ListParagraph"/>
        <w:spacing w:after="240" w:line="360" w:lineRule="auto"/>
        <w:rPr>
          <w:rFonts w:ascii="Calibri" w:hAnsi="Calibri"/>
          <w:sz w:val="24"/>
        </w:rPr>
      </w:pPr>
    </w:p>
    <w:p w:rsidR="00B3110E" w:rsidRDefault="00353C61" w:rsidP="007A6229">
      <w:pPr>
        <w:pStyle w:val="ListParagraph"/>
        <w:spacing w:after="0" w:line="240" w:lineRule="auto"/>
        <w:ind w:left="360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56891EFB" wp14:editId="1D17C6EA">
            <wp:extent cx="6028055" cy="6011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9109" cy="6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C61" w:rsidRDefault="00353C61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D519FC" w:rsidRDefault="00D519FC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Use a content modifier to assign the value of the properties created above to the body of the message in the pipeline:</w:t>
      </w:r>
    </w:p>
    <w:p w:rsidR="00D519FC" w:rsidRDefault="00D519FC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D519FC" w:rsidRDefault="00D519FC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663D8B31" wp14:editId="5D58E23D">
            <wp:extent cx="29146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FC" w:rsidRDefault="00D519FC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D519FC" w:rsidRDefault="00D519FC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Now the body only contains filtered content. Process this sub-set. Once </w:t>
      </w:r>
      <w:r w:rsidR="00EB3E83">
        <w:rPr>
          <w:rFonts w:ascii="Calibri" w:hAnsi="Calibri"/>
          <w:sz w:val="24"/>
        </w:rPr>
        <w:t xml:space="preserve">you are </w:t>
      </w:r>
      <w:r>
        <w:rPr>
          <w:rFonts w:ascii="Calibri" w:hAnsi="Calibri"/>
          <w:sz w:val="24"/>
        </w:rPr>
        <w:t xml:space="preserve">done </w:t>
      </w:r>
      <w:r w:rsidR="00EB3E83">
        <w:rPr>
          <w:rFonts w:ascii="Calibri" w:hAnsi="Calibri"/>
          <w:sz w:val="24"/>
        </w:rPr>
        <w:t xml:space="preserve">with the processing, transmit it to the desired receiver and then allocate the value of property </w:t>
      </w:r>
      <w:proofErr w:type="spellStart"/>
      <w:r w:rsidR="00EB3E83">
        <w:rPr>
          <w:rFonts w:ascii="Calibri" w:hAnsi="Calibri"/>
          <w:sz w:val="24"/>
        </w:rPr>
        <w:t>GroupB</w:t>
      </w:r>
      <w:proofErr w:type="spellEnd"/>
      <w:r w:rsidR="00EB3E83">
        <w:rPr>
          <w:rFonts w:ascii="Calibri" w:hAnsi="Calibri"/>
          <w:sz w:val="24"/>
        </w:rPr>
        <w:t xml:space="preserve"> to the body of the message in the pipeline and then process them separately. Alternatively, you can also create a parallel multicast and triggers both sub-set processing together.</w:t>
      </w:r>
    </w:p>
    <w:p w:rsidR="00EB3E83" w:rsidRDefault="00EB3E83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EB3E83" w:rsidRDefault="00EB3E83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note that this option “In-memory filtering” is not optimal when you have a large dataset because it keeps the entire resultset in memory.</w:t>
      </w:r>
    </w:p>
    <w:p w:rsidR="00EB3E83" w:rsidRDefault="00EB3E83" w:rsidP="00B3110E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300AE6" w:rsidRDefault="00B3110E" w:rsidP="00300AE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Explicit classification:</w:t>
      </w:r>
      <w:r w:rsidR="00EB3E83">
        <w:rPr>
          <w:rFonts w:ascii="Calibri" w:hAnsi="Calibri"/>
          <w:sz w:val="24"/>
        </w:rPr>
        <w:t xml:space="preserve"> Start by splitting the re</w:t>
      </w:r>
      <w:r w:rsidR="00300AE6">
        <w:rPr>
          <w:rFonts w:ascii="Calibri" w:hAnsi="Calibri"/>
          <w:sz w:val="24"/>
        </w:rPr>
        <w:t xml:space="preserve">sultset into individual records. For each record, check the condition and based on the condition, allocate the record to one of the 2 groups. This is done by using a </w:t>
      </w:r>
      <w:proofErr w:type="spellStart"/>
      <w:r w:rsidR="00300AE6">
        <w:rPr>
          <w:rFonts w:ascii="Calibri" w:hAnsi="Calibri"/>
          <w:sz w:val="24"/>
        </w:rPr>
        <w:t>datastore</w:t>
      </w:r>
      <w:proofErr w:type="spellEnd"/>
      <w:r w:rsidR="00391119">
        <w:rPr>
          <w:rFonts w:ascii="Calibri" w:hAnsi="Calibri"/>
          <w:sz w:val="24"/>
        </w:rPr>
        <w:t>.</w:t>
      </w:r>
    </w:p>
    <w:p w:rsidR="007A6229" w:rsidRDefault="00391119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Message groups are stored in individual </w:t>
      </w:r>
      <w:proofErr w:type="spellStart"/>
      <w:r w:rsidR="00F17F2F">
        <w:rPr>
          <w:rFonts w:ascii="Calibri" w:hAnsi="Calibri"/>
          <w:sz w:val="24"/>
        </w:rPr>
        <w:t>Datastores</w:t>
      </w:r>
      <w:proofErr w:type="spellEnd"/>
      <w:r>
        <w:rPr>
          <w:rFonts w:ascii="Calibri" w:hAnsi="Calibri"/>
          <w:sz w:val="24"/>
        </w:rPr>
        <w:t xml:space="preserve"> (in the DB). </w:t>
      </w:r>
    </w:p>
    <w:p w:rsidR="007A6229" w:rsidRDefault="007A6229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First use a splitter to break the incoming message</w:t>
      </w:r>
      <w:r w:rsidR="00523848">
        <w:rPr>
          <w:rFonts w:ascii="Calibri" w:hAnsi="Calibri"/>
          <w:sz w:val="24"/>
        </w:rPr>
        <w:t xml:space="preserve"> into individual records:</w:t>
      </w:r>
      <w:r w:rsidR="00081016">
        <w:rPr>
          <w:rFonts w:ascii="Calibri" w:hAnsi="Calibri"/>
          <w:sz w:val="24"/>
        </w:rPr>
        <w:br/>
      </w:r>
    </w:p>
    <w:p w:rsidR="00523848" w:rsidRDefault="00081016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2ABB4895" wp14:editId="1A576BB5">
            <wp:extent cx="4524375" cy="19824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558" cy="19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848" w:rsidRDefault="00523848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523848" w:rsidRDefault="00523848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Now segregate each record based on the desired condition:</w:t>
      </w:r>
    </w:p>
    <w:p w:rsidR="00523848" w:rsidRPr="00523848" w:rsidRDefault="00523848" w:rsidP="00391119">
      <w:pPr>
        <w:pStyle w:val="ListParagraph"/>
        <w:spacing w:after="0" w:line="240" w:lineRule="auto"/>
        <w:rPr>
          <w:rFonts w:ascii="Calibri" w:hAnsi="Calibri"/>
          <w:sz w:val="12"/>
        </w:rPr>
      </w:pPr>
    </w:p>
    <w:p w:rsidR="00523848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13ED0ACE" wp14:editId="0DAD2C03">
            <wp:extent cx="2832027" cy="987412"/>
            <wp:effectExtent l="0" t="0" r="698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3924" cy="99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229" w:rsidRDefault="007A6229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F17F2F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The Write step is configured as follows:</w:t>
      </w:r>
    </w:p>
    <w:p w:rsidR="00F17F2F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F17F2F" w:rsidRDefault="00081016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lastRenderedPageBreak/>
        <w:drawing>
          <wp:inline distT="0" distB="0" distL="0" distR="0" wp14:anchorId="439F650D" wp14:editId="12AF2179">
            <wp:extent cx="2523768" cy="1638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9302" cy="164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F2F">
        <w:rPr>
          <w:rFonts w:ascii="Calibri" w:hAnsi="Calibri"/>
          <w:sz w:val="24"/>
        </w:rPr>
        <w:t xml:space="preserve">     </w:t>
      </w:r>
      <w:r>
        <w:rPr>
          <w:noProof/>
        </w:rPr>
        <w:drawing>
          <wp:inline distT="0" distB="0" distL="0" distR="0" wp14:anchorId="2395D308" wp14:editId="7EF41DE0">
            <wp:extent cx="2735580" cy="1623832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0543" cy="163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F2F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523848" w:rsidRDefault="00523848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 my example, I used:</w:t>
      </w:r>
    </w:p>
    <w:p w:rsidR="00523848" w:rsidRPr="00523848" w:rsidRDefault="00523848" w:rsidP="00391119">
      <w:pPr>
        <w:pStyle w:val="ListParagraph"/>
        <w:spacing w:after="0" w:line="240" w:lineRule="auto"/>
        <w:rPr>
          <w:rFonts w:ascii="Calibri" w:hAnsi="Calibri"/>
          <w:sz w:val="12"/>
        </w:rPr>
      </w:pPr>
    </w:p>
    <w:p w:rsidR="00523848" w:rsidRDefault="00081016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32F11602" wp14:editId="2E3A7CD4">
            <wp:extent cx="5943600" cy="1216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F2F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BC65F2" w:rsidRDefault="00BC65F2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BC65F2" w:rsidRDefault="00BC65F2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 use the </w:t>
      </w:r>
      <w:r>
        <w:rPr>
          <w:rFonts w:ascii="Calibri" w:hAnsi="Calibri"/>
          <w:b/>
          <w:sz w:val="24"/>
        </w:rPr>
        <w:t xml:space="preserve">Gather </w:t>
      </w:r>
      <w:r>
        <w:rPr>
          <w:rFonts w:ascii="Calibri" w:hAnsi="Calibri"/>
          <w:sz w:val="24"/>
        </w:rPr>
        <w:t xml:space="preserve">step to mark the end of the </w:t>
      </w:r>
      <w:r w:rsidR="006315A5">
        <w:rPr>
          <w:rFonts w:ascii="Calibri" w:hAnsi="Calibri"/>
          <w:sz w:val="24"/>
        </w:rPr>
        <w:t>looping through the split message.</w:t>
      </w:r>
    </w:p>
    <w:p w:rsidR="006315A5" w:rsidRDefault="006315A5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6315A5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66C80624" wp14:editId="7781A822">
            <wp:extent cx="5943600" cy="719455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119" w:rsidRDefault="00391119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As soon as the message segregation is done, </w:t>
      </w:r>
      <w:r w:rsidR="006315A5">
        <w:rPr>
          <w:rFonts w:ascii="Calibri" w:hAnsi="Calibri"/>
          <w:sz w:val="24"/>
        </w:rPr>
        <w:t xml:space="preserve">it is a good idea to </w:t>
      </w:r>
      <w:r>
        <w:rPr>
          <w:rFonts w:ascii="Calibri" w:hAnsi="Calibri"/>
          <w:sz w:val="24"/>
        </w:rPr>
        <w:t>reset the me</w:t>
      </w:r>
      <w:r w:rsidR="007A6229">
        <w:rPr>
          <w:rFonts w:ascii="Calibri" w:hAnsi="Calibri"/>
          <w:sz w:val="24"/>
        </w:rPr>
        <w:t>ssage body to release space.</w:t>
      </w:r>
    </w:p>
    <w:p w:rsidR="00F17F2F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6315A5" w:rsidRDefault="00F17F2F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Now retrieve the data stored in individual </w:t>
      </w:r>
      <w:proofErr w:type="spellStart"/>
      <w:r>
        <w:rPr>
          <w:rFonts w:ascii="Calibri" w:hAnsi="Calibri"/>
          <w:sz w:val="24"/>
        </w:rPr>
        <w:t>datstores</w:t>
      </w:r>
      <w:proofErr w:type="spellEnd"/>
      <w:r>
        <w:rPr>
          <w:rFonts w:ascii="Calibri" w:hAnsi="Calibri"/>
          <w:sz w:val="24"/>
        </w:rPr>
        <w:t xml:space="preserve"> and perform any processing that is intended for that sunset</w:t>
      </w:r>
      <w:r w:rsidR="006315A5">
        <w:rPr>
          <w:rFonts w:ascii="Calibri" w:hAnsi="Calibri"/>
          <w:sz w:val="24"/>
        </w:rPr>
        <w:t>. In this case, I am just sending out an email with the collected records.</w:t>
      </w:r>
    </w:p>
    <w:p w:rsidR="00081016" w:rsidRDefault="00081016" w:rsidP="00391119">
      <w:pPr>
        <w:pStyle w:val="ListParagraph"/>
        <w:spacing w:after="0" w:line="240" w:lineRule="auto"/>
        <w:rPr>
          <w:noProof/>
        </w:rPr>
      </w:pPr>
    </w:p>
    <w:p w:rsidR="00081016" w:rsidRDefault="00081016" w:rsidP="00391119">
      <w:pPr>
        <w:pStyle w:val="ListParagraph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7441EDEE" wp14:editId="14B98A98">
            <wp:extent cx="5943600" cy="19665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016" w:rsidRDefault="00081016" w:rsidP="00391119">
      <w:pPr>
        <w:pStyle w:val="ListParagraph"/>
        <w:spacing w:after="0" w:line="240" w:lineRule="auto"/>
        <w:rPr>
          <w:noProof/>
        </w:rPr>
      </w:pPr>
    </w:p>
    <w:p w:rsidR="006315A5" w:rsidRDefault="001B03F7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lastRenderedPageBreak/>
        <w:t xml:space="preserve">    </w:t>
      </w:r>
      <w:r w:rsidR="00081016">
        <w:rPr>
          <w:noProof/>
        </w:rPr>
        <w:drawing>
          <wp:inline distT="0" distB="0" distL="0" distR="0" wp14:anchorId="30AC172C" wp14:editId="72D3DD70">
            <wp:extent cx="4610100" cy="1914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F7" w:rsidRDefault="001B03F7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1B03F7" w:rsidRDefault="00081016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  <w:r>
        <w:rPr>
          <w:noProof/>
        </w:rPr>
        <w:drawing>
          <wp:inline distT="0" distB="0" distL="0" distR="0" wp14:anchorId="58D6B085" wp14:editId="3A76C6FE">
            <wp:extent cx="4591050" cy="1552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F7" w:rsidRPr="006315A5" w:rsidRDefault="001B03F7" w:rsidP="00391119">
      <w:pPr>
        <w:pStyle w:val="ListParagraph"/>
        <w:spacing w:after="0" w:line="240" w:lineRule="auto"/>
        <w:rPr>
          <w:rFonts w:ascii="Calibri" w:hAnsi="Calibri"/>
          <w:sz w:val="24"/>
        </w:rPr>
      </w:pPr>
    </w:p>
    <w:p w:rsidR="00391119" w:rsidRDefault="006315A5" w:rsidP="00391119">
      <w:pPr>
        <w:spacing w:after="0" w:line="240" w:lineRule="auto"/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This process is s</w:t>
      </w:r>
      <w:r w:rsidR="00391119">
        <w:rPr>
          <w:rFonts w:ascii="Calibri" w:hAnsi="Calibri"/>
          <w:sz w:val="24"/>
        </w:rPr>
        <w:t xml:space="preserve">pecifically relevant when you need to multicast the </w:t>
      </w:r>
      <w:proofErr w:type="spellStart"/>
      <w:r w:rsidR="00391119">
        <w:rPr>
          <w:rFonts w:ascii="Calibri" w:hAnsi="Calibri"/>
          <w:sz w:val="24"/>
        </w:rPr>
        <w:t>resultset</w:t>
      </w:r>
      <w:proofErr w:type="spellEnd"/>
      <w:r w:rsidR="00391119">
        <w:rPr>
          <w:rFonts w:ascii="Calibri" w:hAnsi="Calibri"/>
          <w:sz w:val="24"/>
        </w:rPr>
        <w:t>.</w:t>
      </w:r>
    </w:p>
    <w:p w:rsidR="006315A5" w:rsidRDefault="006315A5" w:rsidP="006315A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</w:p>
    <w:p w:rsidR="006315A5" w:rsidRDefault="006315A5" w:rsidP="006315A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</w:p>
    <w:p w:rsidR="006315A5" w:rsidRDefault="006315A5" w:rsidP="006315A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b/>
          <w:color w:val="333333"/>
          <w:szCs w:val="21"/>
        </w:rPr>
        <w:t xml:space="preserve">Working </w:t>
      </w:r>
      <w:r w:rsidRPr="00D54B45">
        <w:rPr>
          <w:rFonts w:ascii="Calibri" w:hAnsi="Calibri" w:cs="Arial"/>
          <w:b/>
          <w:color w:val="333333"/>
          <w:szCs w:val="21"/>
        </w:rPr>
        <w:t>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</w:p>
    <w:p w:rsidR="006315A5" w:rsidRPr="00AD2BBB" w:rsidRDefault="006315A5" w:rsidP="00574E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Discover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574E69" w:rsidRPr="00574E69">
        <w:rPr>
          <w:rFonts w:ascii="Calibri" w:hAnsi="Calibri" w:cs="Arial"/>
          <w:color w:val="333333"/>
          <w:szCs w:val="21"/>
        </w:rPr>
        <w:t xml:space="preserve">Cloud Integration </w:t>
      </w:r>
      <w:r w:rsidR="00574E69">
        <w:rPr>
          <w:rFonts w:ascii="Calibri" w:hAnsi="Calibri" w:cs="Arial"/>
          <w:color w:val="333333"/>
          <w:szCs w:val="21"/>
        </w:rPr>
        <w:t>–</w:t>
      </w:r>
      <w:r w:rsidR="00574E69" w:rsidRPr="00574E69">
        <w:rPr>
          <w:rFonts w:ascii="Calibri" w:hAnsi="Calibri" w:cs="Arial"/>
          <w:color w:val="333333"/>
          <w:szCs w:val="21"/>
        </w:rPr>
        <w:t xml:space="preserve"> Exemplars</w:t>
      </w:r>
      <w:r w:rsidR="00574E69"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b/>
          <w:color w:val="333333"/>
          <w:szCs w:val="21"/>
        </w:rPr>
        <w:t xml:space="preserve">In-memory </w:t>
      </w:r>
      <w:proofErr w:type="spellStart"/>
      <w:r>
        <w:rPr>
          <w:rFonts w:ascii="Calibri" w:hAnsi="Calibri" w:cs="Arial"/>
          <w:b/>
          <w:color w:val="333333"/>
          <w:szCs w:val="21"/>
        </w:rPr>
        <w:t>r</w:t>
      </w:r>
      <w:r w:rsidRPr="006315A5">
        <w:rPr>
          <w:rFonts w:ascii="Calibri" w:hAnsi="Calibri" w:cs="Arial"/>
          <w:b/>
          <w:color w:val="333333"/>
          <w:szCs w:val="21"/>
        </w:rPr>
        <w:t>esultset</w:t>
      </w:r>
      <w:proofErr w:type="spellEnd"/>
      <w:r w:rsidRPr="006315A5">
        <w:rPr>
          <w:rFonts w:ascii="Calibri" w:hAnsi="Calibri" w:cs="Arial"/>
          <w:b/>
          <w:color w:val="333333"/>
          <w:szCs w:val="21"/>
        </w:rPr>
        <w:t xml:space="preserve"> </w:t>
      </w:r>
      <w:r>
        <w:rPr>
          <w:rFonts w:ascii="Calibri" w:hAnsi="Calibri" w:cs="Arial"/>
          <w:b/>
          <w:color w:val="333333"/>
          <w:szCs w:val="21"/>
        </w:rPr>
        <w:t>classification</w:t>
      </w:r>
    </w:p>
    <w:p w:rsidR="006315A5" w:rsidRDefault="006315A5" w:rsidP="00574E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Discover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574E69" w:rsidRPr="00574E69">
        <w:rPr>
          <w:rFonts w:ascii="Calibri" w:hAnsi="Calibri" w:cs="Arial"/>
          <w:color w:val="333333"/>
          <w:szCs w:val="21"/>
        </w:rPr>
        <w:t xml:space="preserve"> </w:t>
      </w:r>
      <w:r w:rsidR="00574E69" w:rsidRPr="00574E69">
        <w:rPr>
          <w:rFonts w:ascii="Calibri" w:hAnsi="Calibri" w:cs="Arial"/>
          <w:color w:val="333333"/>
          <w:szCs w:val="21"/>
        </w:rPr>
        <w:t xml:space="preserve">Cloud Integration </w:t>
      </w:r>
      <w:r w:rsidR="00574E69">
        <w:rPr>
          <w:rFonts w:ascii="Calibri" w:hAnsi="Calibri" w:cs="Arial"/>
          <w:color w:val="333333"/>
          <w:szCs w:val="21"/>
        </w:rPr>
        <w:t>–</w:t>
      </w:r>
      <w:r w:rsidR="00574E69" w:rsidRPr="00574E69">
        <w:rPr>
          <w:rFonts w:ascii="Calibri" w:hAnsi="Calibri" w:cs="Arial"/>
          <w:color w:val="333333"/>
          <w:szCs w:val="21"/>
        </w:rPr>
        <w:t xml:space="preserve"> Exemplars</w:t>
      </w:r>
      <w:r w:rsidR="00574E69"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Pr="006315A5">
        <w:rPr>
          <w:rFonts w:ascii="Calibri" w:hAnsi="Calibri" w:cs="Arial"/>
          <w:b/>
          <w:color w:val="333333"/>
          <w:szCs w:val="21"/>
        </w:rPr>
        <w:t xml:space="preserve">Processing </w:t>
      </w:r>
      <w:proofErr w:type="spellStart"/>
      <w:r>
        <w:rPr>
          <w:rFonts w:ascii="Calibri" w:hAnsi="Calibri" w:cs="Arial"/>
          <w:b/>
          <w:color w:val="333333"/>
          <w:szCs w:val="21"/>
        </w:rPr>
        <w:t>r</w:t>
      </w:r>
      <w:r w:rsidRPr="006315A5">
        <w:rPr>
          <w:rFonts w:ascii="Calibri" w:hAnsi="Calibri" w:cs="Arial"/>
          <w:b/>
          <w:color w:val="333333"/>
          <w:szCs w:val="21"/>
        </w:rPr>
        <w:t>esultset</w:t>
      </w:r>
      <w:proofErr w:type="spellEnd"/>
      <w:r w:rsidRPr="006315A5">
        <w:rPr>
          <w:rFonts w:ascii="Calibri" w:hAnsi="Calibri" w:cs="Arial"/>
          <w:b/>
          <w:color w:val="333333"/>
          <w:szCs w:val="21"/>
        </w:rPr>
        <w:t xml:space="preserve"> </w:t>
      </w:r>
      <w:r>
        <w:rPr>
          <w:rFonts w:ascii="Calibri" w:hAnsi="Calibri" w:cs="Arial"/>
          <w:b/>
          <w:color w:val="333333"/>
          <w:szCs w:val="21"/>
        </w:rPr>
        <w:t>s</w:t>
      </w:r>
      <w:r w:rsidRPr="006315A5">
        <w:rPr>
          <w:rFonts w:ascii="Calibri" w:hAnsi="Calibri" w:cs="Arial"/>
          <w:b/>
          <w:color w:val="333333"/>
          <w:szCs w:val="21"/>
        </w:rPr>
        <w:t>ubsets differently</w:t>
      </w:r>
    </w:p>
    <w:p w:rsidR="006315A5" w:rsidRPr="00AD2BBB" w:rsidRDefault="006315A5" w:rsidP="006315A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6315A5" w:rsidRPr="00391119" w:rsidRDefault="006315A5" w:rsidP="00391119">
      <w:pPr>
        <w:spacing w:after="0" w:line="240" w:lineRule="auto"/>
        <w:ind w:left="720"/>
        <w:rPr>
          <w:rFonts w:ascii="Calibri" w:hAnsi="Calibri"/>
          <w:sz w:val="24"/>
        </w:rPr>
      </w:pPr>
    </w:p>
    <w:p w:rsidR="001E733C" w:rsidRPr="008F0E63" w:rsidRDefault="001E733C" w:rsidP="001E733C">
      <w:pPr>
        <w:spacing w:after="0" w:line="240" w:lineRule="auto"/>
        <w:rPr>
          <w:rFonts w:ascii="Calibri" w:hAnsi="Calibri"/>
          <w:sz w:val="24"/>
        </w:rPr>
      </w:pPr>
      <w:bookmarkStart w:id="0" w:name="_GoBack"/>
      <w:bookmarkEnd w:id="0"/>
    </w:p>
    <w:sectPr w:rsidR="001E733C" w:rsidRPr="008F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565"/>
    <w:multiLevelType w:val="hybridMultilevel"/>
    <w:tmpl w:val="FF8C3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F8"/>
    <w:rsid w:val="00064F71"/>
    <w:rsid w:val="00081016"/>
    <w:rsid w:val="001B03F7"/>
    <w:rsid w:val="001D7D85"/>
    <w:rsid w:val="001E2C1E"/>
    <w:rsid w:val="001E733C"/>
    <w:rsid w:val="00300AE6"/>
    <w:rsid w:val="00353C61"/>
    <w:rsid w:val="00362BC6"/>
    <w:rsid w:val="00391119"/>
    <w:rsid w:val="003C0A5F"/>
    <w:rsid w:val="004E18F8"/>
    <w:rsid w:val="00523848"/>
    <w:rsid w:val="00574E69"/>
    <w:rsid w:val="006056CC"/>
    <w:rsid w:val="006315A5"/>
    <w:rsid w:val="006D2F53"/>
    <w:rsid w:val="007A6229"/>
    <w:rsid w:val="0081508A"/>
    <w:rsid w:val="0087461E"/>
    <w:rsid w:val="008F0E63"/>
    <w:rsid w:val="00A33FA9"/>
    <w:rsid w:val="00B3110E"/>
    <w:rsid w:val="00BC65F2"/>
    <w:rsid w:val="00D519FC"/>
    <w:rsid w:val="00E82046"/>
    <w:rsid w:val="00EB3E83"/>
    <w:rsid w:val="00F17F2F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7212"/>
  <w15:chartTrackingRefBased/>
  <w15:docId w15:val="{2A3B5543-6012-48BF-91E9-D5C7FB4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6</cp:revision>
  <dcterms:created xsi:type="dcterms:W3CDTF">2017-06-26T19:16:00Z</dcterms:created>
  <dcterms:modified xsi:type="dcterms:W3CDTF">2017-09-26T12:33:00Z</dcterms:modified>
</cp:coreProperties>
</file>