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CC20" w14:textId="49709289" w:rsidR="00455D26" w:rsidRDefault="00455D26" w:rsidP="00455D26">
      <w:pPr>
        <w:spacing w:line="540" w:lineRule="exact"/>
        <w:ind w:left="46" w:right="175"/>
        <w:rPr>
          <w:color w:val="010302"/>
        </w:rPr>
      </w:pPr>
      <w:r w:rsidRPr="00455D26">
        <w:rPr>
          <w:rFonts w:asciiTheme="majorHAnsi" w:eastAsiaTheme="majorEastAsia" w:hAnsiTheme="majorHAnsi" w:cstheme="majorBidi"/>
          <w:spacing w:val="-10"/>
          <w:kern w:val="28"/>
          <w:sz w:val="56"/>
          <w:szCs w:val="56"/>
        </w:rPr>
        <w:t xml:space="preserve">SAP Document </w:t>
      </w:r>
      <w:r w:rsidR="00C57E6A">
        <w:rPr>
          <w:rFonts w:asciiTheme="majorHAnsi" w:eastAsiaTheme="majorEastAsia" w:hAnsiTheme="majorHAnsi" w:cstheme="majorBidi" w:hint="eastAsia"/>
          <w:spacing w:val="-10"/>
          <w:kern w:val="28"/>
          <w:sz w:val="56"/>
          <w:szCs w:val="56"/>
        </w:rPr>
        <w:t>and</w:t>
      </w:r>
      <w:r w:rsidR="00C57E6A">
        <w:rPr>
          <w:rFonts w:asciiTheme="majorHAnsi" w:eastAsiaTheme="majorEastAsia" w:hAnsiTheme="majorHAnsi" w:cstheme="majorBidi"/>
          <w:spacing w:val="-10"/>
          <w:kern w:val="28"/>
          <w:sz w:val="56"/>
          <w:szCs w:val="56"/>
        </w:rPr>
        <w:t xml:space="preserve"> Reporting </w:t>
      </w:r>
      <w:r w:rsidRPr="00455D26">
        <w:rPr>
          <w:rFonts w:asciiTheme="majorHAnsi" w:eastAsiaTheme="majorEastAsia" w:hAnsiTheme="majorHAnsi" w:cstheme="majorBidi"/>
          <w:spacing w:val="-10"/>
          <w:kern w:val="28"/>
          <w:sz w:val="56"/>
          <w:szCs w:val="56"/>
        </w:rPr>
        <w:t xml:space="preserve">Compliance for </w:t>
      </w:r>
      <w:proofErr w:type="spellStart"/>
      <w:r w:rsidRPr="00455D26">
        <w:rPr>
          <w:rFonts w:asciiTheme="majorHAnsi" w:eastAsiaTheme="majorEastAsia" w:hAnsiTheme="majorHAnsi" w:cstheme="majorBidi"/>
          <w:spacing w:val="-10"/>
          <w:kern w:val="28"/>
          <w:sz w:val="56"/>
          <w:szCs w:val="56"/>
        </w:rPr>
        <w:t>Baiwang</w:t>
      </w:r>
      <w:proofErr w:type="spellEnd"/>
      <w:r w:rsidR="00C57E6A">
        <w:rPr>
          <w:rFonts w:asciiTheme="majorHAnsi" w:eastAsiaTheme="majorEastAsia" w:hAnsiTheme="majorHAnsi" w:cstheme="majorBidi"/>
          <w:spacing w:val="-10"/>
          <w:kern w:val="28"/>
          <w:sz w:val="56"/>
          <w:szCs w:val="56"/>
        </w:rPr>
        <w:t xml:space="preserve"> Cloud</w:t>
      </w:r>
      <w:r w:rsidRPr="00455D26">
        <w:rPr>
          <w:rFonts w:asciiTheme="majorHAnsi" w:eastAsiaTheme="majorEastAsia" w:hAnsiTheme="majorHAnsi" w:cstheme="majorBidi"/>
          <w:spacing w:val="-10"/>
          <w:kern w:val="28"/>
          <w:sz w:val="56"/>
          <w:szCs w:val="56"/>
        </w:rPr>
        <w:t xml:space="preserve">: </w:t>
      </w:r>
      <w:r w:rsidRPr="00455D26">
        <w:rPr>
          <w:rFonts w:asciiTheme="majorHAnsi" w:eastAsiaTheme="majorEastAsia" w:hAnsiTheme="majorHAnsi" w:cstheme="majorBidi"/>
          <w:spacing w:val="-10"/>
          <w:kern w:val="28"/>
          <w:sz w:val="56"/>
          <w:szCs w:val="56"/>
        </w:rPr>
        <w:br w:type="textWrapping" w:clear="all"/>
        <w:t xml:space="preserve">Setting Up SAP </w:t>
      </w:r>
      <w:r w:rsidR="00D939C6">
        <w:rPr>
          <w:rFonts w:asciiTheme="majorHAnsi" w:eastAsiaTheme="majorEastAsia" w:hAnsiTheme="majorHAnsi" w:cstheme="majorBidi"/>
          <w:spacing w:val="-10"/>
          <w:kern w:val="28"/>
          <w:sz w:val="56"/>
          <w:szCs w:val="56"/>
        </w:rPr>
        <w:t>Cloud</w:t>
      </w:r>
      <w:r w:rsidRPr="00455D26">
        <w:rPr>
          <w:rFonts w:asciiTheme="majorHAnsi" w:eastAsiaTheme="majorEastAsia" w:hAnsiTheme="majorHAnsi" w:cstheme="majorBidi"/>
          <w:spacing w:val="-10"/>
          <w:kern w:val="28"/>
          <w:sz w:val="56"/>
          <w:szCs w:val="56"/>
        </w:rPr>
        <w:t xml:space="preserve"> Integration</w:t>
      </w:r>
    </w:p>
    <w:p w14:paraId="4A25EB12" w14:textId="77777777" w:rsidR="00E573D7" w:rsidRPr="00E573D7" w:rsidRDefault="00E573D7" w:rsidP="00E573D7"/>
    <w:p w14:paraId="42DE5998" w14:textId="056E9BD7" w:rsidR="00455D26" w:rsidRDefault="00455D26" w:rsidP="00455D26">
      <w:pPr>
        <w:rPr>
          <w:rFonts w:asciiTheme="minorHAnsi" w:hAnsiTheme="minorHAnsi" w:cstheme="minorHAnsi"/>
        </w:rPr>
      </w:pPr>
      <w:r w:rsidRPr="00455D26">
        <w:rPr>
          <w:rFonts w:asciiTheme="minorHAnsi" w:hAnsiTheme="minorHAnsi" w:cstheme="minorHAnsi"/>
        </w:rPr>
        <w:t xml:space="preserve">You use SAP </w:t>
      </w:r>
      <w:r w:rsidR="00D939C6">
        <w:rPr>
          <w:rFonts w:asciiTheme="minorHAnsi" w:hAnsiTheme="minorHAnsi" w:cstheme="minorHAnsi"/>
        </w:rPr>
        <w:t>Cloud</w:t>
      </w:r>
      <w:r w:rsidRPr="00455D26">
        <w:rPr>
          <w:rFonts w:asciiTheme="minorHAnsi" w:hAnsiTheme="minorHAnsi" w:cstheme="minorHAnsi"/>
        </w:rPr>
        <w:t xml:space="preserve"> Integration to establish the communication with the application service provider </w:t>
      </w:r>
      <w:proofErr w:type="spellStart"/>
      <w:r>
        <w:rPr>
          <w:rFonts w:asciiTheme="minorHAnsi" w:hAnsiTheme="minorHAnsi" w:cstheme="minorHAnsi"/>
        </w:rPr>
        <w:t>Baiwang</w:t>
      </w:r>
      <w:proofErr w:type="spellEnd"/>
      <w:r>
        <w:rPr>
          <w:rFonts w:asciiTheme="minorHAnsi" w:hAnsiTheme="minorHAnsi" w:cstheme="minorHAnsi"/>
        </w:rPr>
        <w:t xml:space="preserve"> </w:t>
      </w:r>
      <w:r w:rsidRPr="00455D26">
        <w:rPr>
          <w:rFonts w:asciiTheme="minorHAnsi" w:hAnsiTheme="minorHAnsi" w:cstheme="minorHAnsi"/>
        </w:rPr>
        <w:t xml:space="preserve">and transfer to them the electronic tax invoices in XML format you have created </w:t>
      </w:r>
      <w:r>
        <w:rPr>
          <w:rFonts w:asciiTheme="minorHAnsi" w:hAnsiTheme="minorHAnsi" w:cstheme="minorHAnsi"/>
        </w:rPr>
        <w:t>in Golden Tax Integration solution</w:t>
      </w:r>
      <w:r w:rsidRPr="00455D26">
        <w:rPr>
          <w:rFonts w:asciiTheme="minorHAnsi" w:hAnsiTheme="minorHAnsi" w:cstheme="minorHAnsi"/>
        </w:rPr>
        <w:t xml:space="preserve">. This document lists the required setup steps you must perform in your SAP S/4HANA Cloud tenant and SAP </w:t>
      </w:r>
      <w:r w:rsidR="00D939C6">
        <w:rPr>
          <w:rFonts w:asciiTheme="minorHAnsi" w:hAnsiTheme="minorHAnsi" w:cstheme="minorHAnsi"/>
        </w:rPr>
        <w:t>Cloud</w:t>
      </w:r>
      <w:r w:rsidRPr="00455D26">
        <w:rPr>
          <w:rFonts w:asciiTheme="minorHAnsi" w:hAnsiTheme="minorHAnsi" w:cstheme="minorHAnsi"/>
        </w:rPr>
        <w:t xml:space="preserve"> Integration tenant so that the integration between the systems works. The setup steps are typically done by an SAP </w:t>
      </w:r>
      <w:r w:rsidR="00D939C6">
        <w:rPr>
          <w:rFonts w:asciiTheme="minorHAnsi" w:hAnsiTheme="minorHAnsi" w:cstheme="minorHAnsi"/>
        </w:rPr>
        <w:t>Cloud</w:t>
      </w:r>
      <w:r w:rsidRPr="00455D26">
        <w:rPr>
          <w:rFonts w:asciiTheme="minorHAnsi" w:hAnsiTheme="minorHAnsi" w:cstheme="minorHAnsi"/>
        </w:rPr>
        <w:t xml:space="preserve"> Integration consulting team, which is responsible for configuring the connection with SAP </w:t>
      </w:r>
      <w:r w:rsidR="00D939C6">
        <w:rPr>
          <w:rFonts w:asciiTheme="minorHAnsi" w:hAnsiTheme="minorHAnsi" w:cstheme="minorHAnsi"/>
        </w:rPr>
        <w:t>Cloud</w:t>
      </w:r>
      <w:r w:rsidRPr="00455D26">
        <w:rPr>
          <w:rFonts w:asciiTheme="minorHAnsi" w:hAnsiTheme="minorHAnsi" w:cstheme="minorHAnsi"/>
        </w:rPr>
        <w:t xml:space="preserve"> Integration. This team may be also responsible for maintaining the integration content and certificates/credentials on the SAP </w:t>
      </w:r>
      <w:r w:rsidR="00D939C6">
        <w:rPr>
          <w:rFonts w:asciiTheme="minorHAnsi" w:hAnsiTheme="minorHAnsi" w:cstheme="minorHAnsi"/>
        </w:rPr>
        <w:t>Cloud</w:t>
      </w:r>
      <w:r w:rsidRPr="00455D26">
        <w:rPr>
          <w:rFonts w:asciiTheme="minorHAnsi" w:hAnsiTheme="minorHAnsi" w:cstheme="minorHAnsi"/>
        </w:rPr>
        <w:t xml:space="preserve"> Integration tenant. </w:t>
      </w:r>
    </w:p>
    <w:p w14:paraId="3812DF90" w14:textId="51C7BE72" w:rsidR="00D222BC" w:rsidRDefault="006D4163" w:rsidP="00D222BC">
      <w:pPr>
        <w:pStyle w:val="Heading1"/>
        <w:rPr>
          <w:rFonts w:asciiTheme="minorHAnsi" w:hAnsiTheme="minorHAnsi" w:cstheme="minorHAnsi"/>
        </w:rPr>
      </w:pPr>
      <w:r>
        <w:rPr>
          <w:rFonts w:asciiTheme="minorHAnsi" w:hAnsiTheme="minorHAnsi" w:cstheme="minorHAnsi"/>
        </w:rPr>
        <w:t xml:space="preserve">1. </w:t>
      </w:r>
      <w:r w:rsidR="00455D26" w:rsidRPr="00455D26">
        <w:rPr>
          <w:rFonts w:asciiTheme="minorHAnsi" w:hAnsiTheme="minorHAnsi" w:cstheme="minorHAnsi"/>
        </w:rPr>
        <w:t>Prerequisites</w:t>
      </w:r>
    </w:p>
    <w:p w14:paraId="3C1EA7CE" w14:textId="77777777" w:rsidR="00455D26" w:rsidRPr="00455D26" w:rsidRDefault="00455D26" w:rsidP="00455D26"/>
    <w:p w14:paraId="1C917BCF" w14:textId="6B46DCB9" w:rsidR="00D222BC" w:rsidRDefault="006D4163" w:rsidP="00D222BC">
      <w:pPr>
        <w:pStyle w:val="Heading2"/>
        <w:rPr>
          <w:rFonts w:asciiTheme="minorHAnsi" w:hAnsiTheme="minorHAnsi" w:cstheme="minorHAnsi"/>
        </w:rPr>
      </w:pPr>
      <w:r>
        <w:rPr>
          <w:rFonts w:asciiTheme="minorHAnsi" w:hAnsiTheme="minorHAnsi" w:cstheme="minorHAnsi"/>
        </w:rPr>
        <w:t xml:space="preserve">1.1 </w:t>
      </w:r>
      <w:r w:rsidR="00455D26" w:rsidRPr="00455D26">
        <w:rPr>
          <w:rFonts w:asciiTheme="minorHAnsi" w:hAnsiTheme="minorHAnsi" w:cstheme="minorHAnsi"/>
        </w:rPr>
        <w:t xml:space="preserve">Register with </w:t>
      </w:r>
      <w:proofErr w:type="spellStart"/>
      <w:r w:rsidR="00455D26">
        <w:rPr>
          <w:rFonts w:asciiTheme="minorHAnsi" w:hAnsiTheme="minorHAnsi" w:cstheme="minorHAnsi"/>
        </w:rPr>
        <w:t>Baiwang</w:t>
      </w:r>
      <w:proofErr w:type="spellEnd"/>
    </w:p>
    <w:p w14:paraId="03225ECF" w14:textId="2AFE7CC3" w:rsidR="002F2915" w:rsidRPr="00455D26" w:rsidRDefault="00455D26" w:rsidP="002F2915">
      <w:pPr>
        <w:rPr>
          <w:rFonts w:asciiTheme="minorHAnsi" w:hAnsiTheme="minorHAnsi" w:cstheme="minorHAnsi"/>
          <w:sz w:val="20"/>
        </w:rPr>
      </w:pPr>
      <w:r w:rsidRPr="00455D26">
        <w:rPr>
          <w:rFonts w:asciiTheme="minorHAnsi" w:hAnsiTheme="minorHAnsi" w:cstheme="minorHAnsi"/>
          <w:sz w:val="20"/>
        </w:rPr>
        <w:t xml:space="preserve">Register with </w:t>
      </w:r>
      <w:proofErr w:type="spellStart"/>
      <w:r w:rsidRPr="00455D26">
        <w:rPr>
          <w:rFonts w:asciiTheme="minorHAnsi" w:hAnsiTheme="minorHAnsi" w:cstheme="minorHAnsi"/>
          <w:sz w:val="20"/>
        </w:rPr>
        <w:t>Baiwang</w:t>
      </w:r>
      <w:proofErr w:type="spellEnd"/>
      <w:r w:rsidRPr="00455D26">
        <w:rPr>
          <w:rFonts w:asciiTheme="minorHAnsi" w:hAnsiTheme="minorHAnsi" w:cstheme="minorHAnsi"/>
          <w:sz w:val="20"/>
        </w:rPr>
        <w:t xml:space="preserve"> to use their APIs to communicate with the Golden Tax Service. You can register with </w:t>
      </w:r>
      <w:proofErr w:type="spellStart"/>
      <w:r w:rsidRPr="00455D26">
        <w:rPr>
          <w:rFonts w:asciiTheme="minorHAnsi" w:hAnsiTheme="minorHAnsi" w:cstheme="minorHAnsi"/>
          <w:sz w:val="20"/>
        </w:rPr>
        <w:t>Baiwang</w:t>
      </w:r>
      <w:proofErr w:type="spellEnd"/>
      <w:r w:rsidRPr="00455D26">
        <w:rPr>
          <w:rFonts w:asciiTheme="minorHAnsi" w:hAnsiTheme="minorHAnsi" w:cstheme="minorHAnsi"/>
          <w:sz w:val="20"/>
        </w:rPr>
        <w:t xml:space="preserve"> on their website at </w:t>
      </w:r>
      <w:hyperlink r:id="rId8" w:history="1">
        <w:r w:rsidRPr="00455D26">
          <w:rPr>
            <w:rStyle w:val="Hyperlink"/>
            <w:rFonts w:asciiTheme="minorHAnsi" w:eastAsiaTheme="majorEastAsia" w:hAnsiTheme="minorHAnsi" w:cstheme="minorHAnsi"/>
            <w:sz w:val="20"/>
          </w:rPr>
          <w:t>http:/www.baiwang.com</w:t>
        </w:r>
        <w:r w:rsidRPr="00455D26">
          <w:rPr>
            <w:rStyle w:val="Hyperlink"/>
            <w:rFonts w:asciiTheme="minorHAnsi" w:hAnsiTheme="minorHAnsi" w:cstheme="minorHAnsi"/>
            <w:sz w:val="20"/>
          </w:rPr>
          <w:t>/</w:t>
        </w:r>
      </w:hyperlink>
    </w:p>
    <w:p w14:paraId="420B23FA" w14:textId="77777777" w:rsidR="00455D26" w:rsidRDefault="00455D26">
      <w:pPr>
        <w:rPr>
          <w:rFonts w:asciiTheme="minorHAnsi" w:hAnsiTheme="minorHAnsi" w:cstheme="minorHAnsi"/>
        </w:rPr>
      </w:pPr>
    </w:p>
    <w:p w14:paraId="2E685A76" w14:textId="4771BE5B" w:rsidR="00D222BC" w:rsidRDefault="006D4163" w:rsidP="00455D26">
      <w:pPr>
        <w:pStyle w:val="Heading2"/>
        <w:rPr>
          <w:rFonts w:asciiTheme="minorHAnsi" w:eastAsia="Times New Roman" w:hAnsiTheme="minorHAnsi" w:cstheme="minorHAnsi"/>
          <w:color w:val="auto"/>
          <w:sz w:val="20"/>
          <w:szCs w:val="24"/>
        </w:rPr>
      </w:pPr>
      <w:r>
        <w:rPr>
          <w:rFonts w:asciiTheme="minorHAnsi" w:hAnsiTheme="minorHAnsi" w:cstheme="minorHAnsi"/>
        </w:rPr>
        <w:t xml:space="preserve">1.2 </w:t>
      </w:r>
      <w:r w:rsidR="00455D26" w:rsidRPr="00455D26">
        <w:rPr>
          <w:rFonts w:asciiTheme="minorHAnsi" w:hAnsiTheme="minorHAnsi" w:cstheme="minorHAnsi"/>
        </w:rPr>
        <w:t xml:space="preserve">Set Up SAP </w:t>
      </w:r>
      <w:r w:rsidR="00D939C6">
        <w:rPr>
          <w:rFonts w:asciiTheme="minorHAnsi" w:hAnsiTheme="minorHAnsi" w:cstheme="minorHAnsi"/>
        </w:rPr>
        <w:t>Cloud</w:t>
      </w:r>
      <w:r w:rsidR="00455D26" w:rsidRPr="00455D26">
        <w:rPr>
          <w:rFonts w:asciiTheme="minorHAnsi" w:hAnsiTheme="minorHAnsi" w:cstheme="minorHAnsi"/>
        </w:rPr>
        <w:t xml:space="preserve"> Integration Tenants</w:t>
      </w:r>
      <w:r w:rsidR="00E573D7">
        <w:rPr>
          <w:rFonts w:asciiTheme="minorHAnsi" w:hAnsiTheme="minorHAnsi" w:cstheme="minorHAnsi"/>
        </w:rPr>
        <w:br/>
      </w:r>
      <w:r w:rsidR="00455D26" w:rsidRPr="00455D26">
        <w:rPr>
          <w:rFonts w:asciiTheme="minorHAnsi" w:eastAsia="Times New Roman" w:hAnsiTheme="minorHAnsi" w:cstheme="minorHAnsi"/>
          <w:color w:val="auto"/>
          <w:sz w:val="20"/>
          <w:szCs w:val="24"/>
        </w:rPr>
        <w:t xml:space="preserve">Ensure that your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Integration test and production tenants are live, and users in the tenants have the rights to copy the integration package and to configure and deploy the integration flows (</w:t>
      </w:r>
      <w:proofErr w:type="spellStart"/>
      <w:r w:rsidR="00455D26" w:rsidRPr="00455D26">
        <w:rPr>
          <w:rFonts w:asciiTheme="minorHAnsi" w:eastAsia="Times New Roman" w:hAnsiTheme="minorHAnsi" w:cstheme="minorHAnsi"/>
          <w:color w:val="auto"/>
          <w:sz w:val="20"/>
          <w:szCs w:val="24"/>
        </w:rPr>
        <w:t>iFlows</w:t>
      </w:r>
      <w:proofErr w:type="spellEnd"/>
      <w:r w:rsidR="00455D26" w:rsidRPr="00455D26">
        <w:rPr>
          <w:rFonts w:asciiTheme="minorHAnsi" w:eastAsia="Times New Roman" w:hAnsiTheme="minorHAnsi" w:cstheme="minorHAnsi"/>
          <w:color w:val="auto"/>
          <w:sz w:val="20"/>
          <w:szCs w:val="24"/>
        </w:rPr>
        <w:t xml:space="preserve">). When your tenants are provisioned, you receive an email with a Tenant Management (TMN) URL. You need this URL when configuring on your SAP S/4HANA Cloud tenant the communication with the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Integration tenant. To be able to deploy the security content you must be assigned the </w:t>
      </w:r>
      <w:proofErr w:type="spellStart"/>
      <w:r w:rsidR="00455D26" w:rsidRPr="00455D26">
        <w:rPr>
          <w:rFonts w:asciiTheme="minorHAnsi" w:eastAsia="Times New Roman" w:hAnsiTheme="minorHAnsi" w:cstheme="minorHAnsi"/>
          <w:color w:val="auto"/>
          <w:sz w:val="20"/>
          <w:szCs w:val="24"/>
        </w:rPr>
        <w:t>AuthGroup.Administrator</w:t>
      </w:r>
      <w:proofErr w:type="spellEnd"/>
      <w:r w:rsidR="00455D26" w:rsidRPr="00455D26">
        <w:rPr>
          <w:rFonts w:asciiTheme="minorHAnsi" w:eastAsia="Times New Roman" w:hAnsiTheme="minorHAnsi" w:cstheme="minorHAnsi"/>
          <w:color w:val="auto"/>
          <w:sz w:val="20"/>
          <w:szCs w:val="24"/>
        </w:rPr>
        <w:t xml:space="preserve"> role. If you are a first-time user, you must first set up your users (members) and their authorizations in the SAP </w:t>
      </w:r>
      <w:r w:rsidR="00D939C6">
        <w:rPr>
          <w:rFonts w:asciiTheme="minorHAnsi" w:eastAsia="Times New Roman" w:hAnsiTheme="minorHAnsi" w:cstheme="minorHAnsi"/>
          <w:color w:val="auto"/>
          <w:sz w:val="20"/>
          <w:szCs w:val="24"/>
        </w:rPr>
        <w:t>Cloud</w:t>
      </w:r>
      <w:r w:rsidR="00455D26" w:rsidRPr="00455D26">
        <w:rPr>
          <w:rFonts w:asciiTheme="minorHAnsi" w:eastAsia="Times New Roman" w:hAnsiTheme="minorHAnsi" w:cstheme="minorHAnsi"/>
          <w:color w:val="auto"/>
          <w:sz w:val="20"/>
          <w:szCs w:val="24"/>
        </w:rPr>
        <w:t xml:space="preserve"> cockpit.</w:t>
      </w:r>
    </w:p>
    <w:p w14:paraId="05492077" w14:textId="616F30CC" w:rsidR="006D4163" w:rsidRDefault="006D4163" w:rsidP="006D4163"/>
    <w:p w14:paraId="01AFEB76" w14:textId="352F4A36" w:rsidR="006D4163" w:rsidRDefault="006D4163" w:rsidP="006D4163">
      <w:pPr>
        <w:pStyle w:val="Heading1"/>
        <w:rPr>
          <w:rFonts w:asciiTheme="minorHAnsi" w:hAnsiTheme="minorHAnsi" w:cstheme="minorHAnsi"/>
        </w:rPr>
      </w:pPr>
      <w:r>
        <w:rPr>
          <w:rFonts w:asciiTheme="minorHAnsi" w:hAnsiTheme="minorHAnsi" w:cstheme="minorHAnsi"/>
        </w:rPr>
        <w:t xml:space="preserve">2. </w:t>
      </w:r>
      <w:r w:rsidRPr="006D4163">
        <w:rPr>
          <w:rFonts w:asciiTheme="minorHAnsi" w:hAnsiTheme="minorHAnsi" w:cstheme="minorHAnsi"/>
        </w:rPr>
        <w:t xml:space="preserve">Configuration Steps in SAP </w:t>
      </w:r>
      <w:r w:rsidR="00D939C6">
        <w:rPr>
          <w:rFonts w:asciiTheme="minorHAnsi" w:hAnsiTheme="minorHAnsi" w:cstheme="minorHAnsi"/>
        </w:rPr>
        <w:t>Cloud</w:t>
      </w:r>
      <w:r w:rsidRPr="006D4163">
        <w:rPr>
          <w:rFonts w:asciiTheme="minorHAnsi" w:hAnsiTheme="minorHAnsi" w:cstheme="minorHAnsi"/>
        </w:rPr>
        <w:t xml:space="preserve"> Integration</w:t>
      </w:r>
    </w:p>
    <w:p w14:paraId="684E3D5E" w14:textId="77777777" w:rsidR="006D4163" w:rsidRPr="006D4163" w:rsidRDefault="006D4163" w:rsidP="006D4163"/>
    <w:p w14:paraId="78BE33EE" w14:textId="2086514F" w:rsidR="006D4163" w:rsidRDefault="006D4163" w:rsidP="006D4163">
      <w:pPr>
        <w:pStyle w:val="Heading2"/>
        <w:rPr>
          <w:rFonts w:asciiTheme="minorHAnsi" w:hAnsiTheme="minorHAnsi" w:cstheme="minorHAnsi"/>
        </w:rPr>
      </w:pPr>
      <w:r>
        <w:rPr>
          <w:rFonts w:asciiTheme="minorHAnsi" w:hAnsiTheme="minorHAnsi" w:cstheme="minorHAnsi"/>
        </w:rPr>
        <w:t xml:space="preserve">2.1 </w:t>
      </w:r>
      <w:r w:rsidRPr="006D4163">
        <w:rPr>
          <w:rFonts w:asciiTheme="minorHAnsi" w:hAnsiTheme="minorHAnsi" w:cstheme="minorHAnsi"/>
        </w:rPr>
        <w:t xml:space="preserve">Deploy Security </w:t>
      </w:r>
      <w:r w:rsidR="00FA194A">
        <w:rPr>
          <w:rFonts w:asciiTheme="minorHAnsi" w:hAnsiTheme="minorHAnsi" w:cstheme="minorHAnsi" w:hint="eastAsia"/>
        </w:rPr>
        <w:t>Materials</w:t>
      </w:r>
    </w:p>
    <w:p w14:paraId="235ED98B" w14:textId="04106853" w:rsidR="006D4163" w:rsidRPr="00FE73F7" w:rsidRDefault="006D4163" w:rsidP="00FE73F7">
      <w:pPr>
        <w:pStyle w:val="Heading2"/>
        <w:rPr>
          <w:rFonts w:asciiTheme="minorHAnsi" w:eastAsia="Times New Roman" w:hAnsiTheme="minorHAnsi" w:cstheme="minorHAnsi"/>
          <w:color w:val="auto"/>
          <w:sz w:val="20"/>
          <w:szCs w:val="24"/>
        </w:rPr>
      </w:pPr>
      <w:r w:rsidRPr="006D4163">
        <w:rPr>
          <w:rFonts w:asciiTheme="minorHAnsi" w:eastAsia="Times New Roman" w:hAnsiTheme="minorHAnsi" w:cstheme="minorHAnsi"/>
          <w:color w:val="auto"/>
          <w:sz w:val="20"/>
          <w:szCs w:val="24"/>
        </w:rPr>
        <w:t xml:space="preserve">When attempting to communicate with </w:t>
      </w:r>
      <w:proofErr w:type="spellStart"/>
      <w:r w:rsidRPr="006D4163">
        <w:rPr>
          <w:rFonts w:asciiTheme="minorHAnsi" w:eastAsia="Times New Roman" w:hAnsiTheme="minorHAnsi" w:cstheme="minorHAnsi" w:hint="eastAsia"/>
          <w:color w:val="auto"/>
          <w:sz w:val="20"/>
          <w:szCs w:val="24"/>
        </w:rPr>
        <w:t>Baiwang</w:t>
      </w:r>
      <w:proofErr w:type="spellEnd"/>
      <w:r w:rsidRPr="006D4163">
        <w:rPr>
          <w:rFonts w:asciiTheme="minorHAnsi" w:eastAsia="Times New Roman" w:hAnsiTheme="minorHAnsi" w:cstheme="minorHAnsi"/>
          <w:color w:val="auto"/>
          <w:sz w:val="20"/>
          <w:szCs w:val="24"/>
        </w:rPr>
        <w:t xml:space="preserve">, you go through an authentication step in which </w:t>
      </w:r>
      <w:proofErr w:type="spellStart"/>
      <w:r w:rsidRPr="006D4163">
        <w:rPr>
          <w:rFonts w:asciiTheme="minorHAnsi" w:eastAsia="Times New Roman" w:hAnsiTheme="minorHAnsi" w:cstheme="minorHAnsi" w:hint="eastAsia"/>
          <w:color w:val="auto"/>
          <w:sz w:val="20"/>
          <w:szCs w:val="24"/>
        </w:rPr>
        <w:t>Baiwang</w:t>
      </w:r>
      <w:proofErr w:type="spellEnd"/>
      <w:r w:rsidRPr="006D4163">
        <w:rPr>
          <w:rFonts w:asciiTheme="minorHAnsi" w:eastAsia="Times New Roman" w:hAnsiTheme="minorHAnsi" w:cstheme="minorHAnsi"/>
          <w:color w:val="auto"/>
          <w:sz w:val="20"/>
          <w:szCs w:val="24"/>
        </w:rPr>
        <w:t xml:space="preserve"> asks for some security </w:t>
      </w:r>
      <w:r w:rsidR="00FA194A" w:rsidRPr="00FE73F7">
        <w:rPr>
          <w:rFonts w:asciiTheme="minorHAnsi" w:eastAsia="Times New Roman" w:hAnsiTheme="minorHAnsi" w:cstheme="minorHAnsi" w:hint="eastAsia"/>
          <w:color w:val="auto"/>
          <w:sz w:val="20"/>
          <w:szCs w:val="24"/>
        </w:rPr>
        <w:t>materials</w:t>
      </w:r>
      <w:r w:rsidRPr="006D4163">
        <w:rPr>
          <w:rFonts w:asciiTheme="minorHAnsi" w:eastAsia="Times New Roman" w:hAnsiTheme="minorHAnsi" w:cstheme="minorHAnsi"/>
          <w:color w:val="auto"/>
          <w:sz w:val="20"/>
          <w:szCs w:val="24"/>
        </w:rPr>
        <w:t xml:space="preserve">. You must configure these security </w:t>
      </w:r>
      <w:r w:rsidR="00FE73F7" w:rsidRPr="00FE73F7">
        <w:rPr>
          <w:rFonts w:asciiTheme="minorHAnsi" w:eastAsia="Times New Roman" w:hAnsiTheme="minorHAnsi" w:cstheme="minorHAnsi" w:hint="eastAsia"/>
          <w:color w:val="auto"/>
          <w:sz w:val="20"/>
          <w:szCs w:val="24"/>
        </w:rPr>
        <w:t>materials</w:t>
      </w:r>
      <w:r w:rsidR="00FE73F7" w:rsidRPr="006D4163">
        <w:rPr>
          <w:rFonts w:asciiTheme="minorHAnsi" w:eastAsia="Times New Roman" w:hAnsiTheme="minorHAnsi" w:cstheme="minorHAnsi"/>
          <w:color w:val="auto"/>
          <w:sz w:val="20"/>
          <w:szCs w:val="24"/>
        </w:rPr>
        <w:t xml:space="preserve"> </w:t>
      </w:r>
      <w:r w:rsidRPr="006D4163">
        <w:rPr>
          <w:rFonts w:asciiTheme="minorHAnsi" w:eastAsia="Times New Roman" w:hAnsiTheme="minorHAnsi" w:cstheme="minorHAnsi"/>
          <w:color w:val="auto"/>
          <w:sz w:val="20"/>
          <w:szCs w:val="24"/>
        </w:rPr>
        <w:t xml:space="preserve">in your SAP </w:t>
      </w:r>
      <w:r w:rsidR="00D939C6">
        <w:rPr>
          <w:rFonts w:asciiTheme="minorHAnsi" w:eastAsia="Times New Roman" w:hAnsiTheme="minorHAnsi" w:cstheme="minorHAnsi"/>
          <w:color w:val="auto"/>
          <w:sz w:val="20"/>
          <w:szCs w:val="24"/>
        </w:rPr>
        <w:t>Cloud</w:t>
      </w:r>
      <w:r w:rsidRPr="006D4163">
        <w:rPr>
          <w:rFonts w:asciiTheme="minorHAnsi" w:eastAsia="Times New Roman" w:hAnsiTheme="minorHAnsi" w:cstheme="minorHAnsi"/>
          <w:color w:val="auto"/>
          <w:sz w:val="20"/>
          <w:szCs w:val="24"/>
        </w:rPr>
        <w:t xml:space="preserve"> Integration tenant.</w:t>
      </w:r>
    </w:p>
    <w:p w14:paraId="5E964FBD" w14:textId="61021763" w:rsidR="006D4163" w:rsidRDefault="006D4163" w:rsidP="00C423CB">
      <w:pPr>
        <w:pStyle w:val="Heading3"/>
      </w:pPr>
      <w:r>
        <w:t xml:space="preserve">Required </w:t>
      </w:r>
      <w:r w:rsidR="00FE73F7">
        <w:rPr>
          <w:rFonts w:hint="eastAsia"/>
        </w:rPr>
        <w:t>User</w:t>
      </w:r>
      <w:r w:rsidR="00FE73F7">
        <w:t xml:space="preserve"> </w:t>
      </w:r>
      <w:r>
        <w:t>Credentials</w:t>
      </w:r>
    </w:p>
    <w:p w14:paraId="2B1F7F51" w14:textId="159C5FC3" w:rsidR="006D4163" w:rsidRDefault="006D4163" w:rsidP="00C423CB">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 xml:space="preserve">The required </w:t>
      </w:r>
      <w:r w:rsidR="00103A61">
        <w:rPr>
          <w:rFonts w:asciiTheme="minorHAnsi" w:eastAsia="Times New Roman" w:hAnsiTheme="minorHAnsi" w:cstheme="minorHAnsi"/>
          <w:color w:val="auto"/>
          <w:sz w:val="20"/>
          <w:szCs w:val="24"/>
        </w:rPr>
        <w:t>user</w:t>
      </w:r>
      <w:r w:rsidRPr="00C423CB">
        <w:rPr>
          <w:rFonts w:asciiTheme="minorHAnsi" w:eastAsia="Times New Roman" w:hAnsiTheme="minorHAnsi" w:cstheme="minorHAnsi"/>
          <w:color w:val="auto"/>
          <w:sz w:val="20"/>
          <w:szCs w:val="24"/>
        </w:rPr>
        <w:t xml:space="preserve"> credentials are as follows:</w:t>
      </w:r>
    </w:p>
    <w:tbl>
      <w:tblPr>
        <w:tblStyle w:val="TableGrid"/>
        <w:tblW w:w="0" w:type="auto"/>
        <w:tblLook w:val="04A0" w:firstRow="1" w:lastRow="0" w:firstColumn="1" w:lastColumn="0" w:noHBand="0" w:noVBand="1"/>
      </w:tblPr>
      <w:tblGrid>
        <w:gridCol w:w="4505"/>
        <w:gridCol w:w="4505"/>
      </w:tblGrid>
      <w:tr w:rsidR="00C423CB" w14:paraId="22BEF1EB" w14:textId="77777777" w:rsidTr="00C423CB">
        <w:tc>
          <w:tcPr>
            <w:tcW w:w="4505" w:type="dxa"/>
          </w:tcPr>
          <w:p w14:paraId="7DC7C050" w14:textId="23102358" w:rsidR="00C423CB" w:rsidRPr="00C423CB" w:rsidRDefault="00C423CB" w:rsidP="00C423CB">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Name</w:t>
            </w:r>
          </w:p>
        </w:tc>
        <w:tc>
          <w:tcPr>
            <w:tcW w:w="4505" w:type="dxa"/>
          </w:tcPr>
          <w:p w14:paraId="7329B984" w14:textId="3DA35874" w:rsidR="00C423CB" w:rsidRPr="00C423CB" w:rsidRDefault="00C423CB" w:rsidP="00C423CB">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Description</w:t>
            </w:r>
          </w:p>
        </w:tc>
      </w:tr>
      <w:tr w:rsidR="00C423CB" w14:paraId="4136D8DB" w14:textId="77777777" w:rsidTr="00C423CB">
        <w:tc>
          <w:tcPr>
            <w:tcW w:w="4505" w:type="dxa"/>
          </w:tcPr>
          <w:p w14:paraId="12538CAE" w14:textId="6F8B7B11" w:rsidR="00C423CB" w:rsidRPr="00C423CB" w:rsidRDefault="00C423CB" w:rsidP="00C423CB">
            <w:pPr>
              <w:pStyle w:val="Heading2"/>
              <w:rPr>
                <w:rFonts w:asciiTheme="minorHAnsi" w:eastAsia="Times New Roman" w:hAnsiTheme="minorHAnsi" w:cstheme="minorHAnsi"/>
                <w:color w:val="auto"/>
                <w:sz w:val="20"/>
                <w:szCs w:val="24"/>
              </w:rPr>
            </w:pP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sidR="00E41BBE">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id&gt;_Credentials</w:t>
            </w:r>
          </w:p>
        </w:tc>
        <w:tc>
          <w:tcPr>
            <w:tcW w:w="4505" w:type="dxa"/>
          </w:tcPr>
          <w:p w14:paraId="2A48AD8E" w14:textId="42E51EA9" w:rsidR="00C423CB" w:rsidRPr="00C423CB" w:rsidRDefault="00C423CB" w:rsidP="00C423CB">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百望账户用户名和密码</w:t>
            </w:r>
          </w:p>
        </w:tc>
      </w:tr>
    </w:tbl>
    <w:p w14:paraId="5145B076" w14:textId="5EC19F25" w:rsidR="00C423CB" w:rsidRDefault="00C423CB" w:rsidP="00C423CB"/>
    <w:p w14:paraId="45034966" w14:textId="6332DAA7" w:rsidR="00C423CB" w:rsidRDefault="00C423CB" w:rsidP="00C423CB">
      <w:pPr>
        <w:pStyle w:val="Heading3"/>
      </w:pPr>
      <w:r w:rsidRPr="00C423CB">
        <w:lastRenderedPageBreak/>
        <w:t>Procedure</w:t>
      </w:r>
    </w:p>
    <w:p w14:paraId="725EF3C5" w14:textId="77777777"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configure the above credentials, follow the steps below: </w:t>
      </w:r>
    </w:p>
    <w:p w14:paraId="7B124189" w14:textId="07DDAECE"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0AA8170A" w14:textId="77777777" w:rsidR="00FA194A" w:rsidRPr="00FE73F7" w:rsidRDefault="00FA194A" w:rsidP="00FE73F7">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Security Material app. </w:t>
      </w:r>
    </w:p>
    <w:p w14:paraId="30FB3008" w14:textId="7C09399A" w:rsidR="00FA194A" w:rsidRDefault="00FA194A" w:rsidP="00FE73F7">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Click Add on the top right corner of the browser window. Select </w:t>
      </w:r>
      <w:r w:rsidR="00E41BBE" w:rsidRPr="00E41BBE">
        <w:rPr>
          <w:rFonts w:asciiTheme="minorHAnsi" w:eastAsia="Times New Roman" w:hAnsiTheme="minorHAnsi" w:cstheme="minorHAnsi" w:hint="eastAsia"/>
          <w:color w:val="auto"/>
          <w:sz w:val="20"/>
          <w:szCs w:val="24"/>
        </w:rPr>
        <w:t>User</w:t>
      </w:r>
      <w:r w:rsidR="00E41BBE" w:rsidRPr="00E41BBE">
        <w:rPr>
          <w:rFonts w:asciiTheme="minorHAnsi" w:eastAsia="Times New Roman" w:hAnsiTheme="minorHAnsi" w:cstheme="minorHAnsi"/>
          <w:color w:val="auto"/>
          <w:sz w:val="20"/>
          <w:szCs w:val="24"/>
        </w:rPr>
        <w:t xml:space="preserve"> Credentials</w:t>
      </w:r>
      <w:r w:rsidR="00E41BBE">
        <w:rPr>
          <w:rFonts w:ascii="SimSun" w:eastAsia="SimSun" w:hAnsi="SimSun" w:cs="SimSun" w:hint="eastAsia"/>
          <w:color w:val="auto"/>
          <w:sz w:val="20"/>
          <w:szCs w:val="24"/>
        </w:rPr>
        <w:t>.</w:t>
      </w:r>
    </w:p>
    <w:p w14:paraId="08F3BB5D" w14:textId="4F644AF2" w:rsidR="00E41BBE" w:rsidRDefault="00E41BBE" w:rsidP="00E41BBE">
      <w:r>
        <w:rPr>
          <w:noProof/>
        </w:rPr>
        <w:drawing>
          <wp:inline distT="0" distB="0" distL="0" distR="0" wp14:anchorId="0013C7C6" wp14:editId="40E7CBFB">
            <wp:extent cx="4978400" cy="22651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761" cy="2267101"/>
                    </a:xfrm>
                    <a:prstGeom prst="rect">
                      <a:avLst/>
                    </a:prstGeom>
                  </pic:spPr>
                </pic:pic>
              </a:graphicData>
            </a:graphic>
          </wp:inline>
        </w:drawing>
      </w:r>
      <w:r w:rsidRPr="00E41BBE">
        <w:rPr>
          <w:noProof/>
        </w:rPr>
        <w:t xml:space="preserve"> </w:t>
      </w:r>
    </w:p>
    <w:p w14:paraId="5D216FA4" w14:textId="67DBF1D0" w:rsidR="00E41BBE" w:rsidRP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An Add User Credentials dialog box appears.</w:t>
      </w:r>
    </w:p>
    <w:p w14:paraId="06B94C8B" w14:textId="5EF57500" w:rsidR="00E41BBE" w:rsidRDefault="00E41BBE" w:rsidP="00E41BBE">
      <w:r>
        <w:rPr>
          <w:noProof/>
        </w:rPr>
        <w:drawing>
          <wp:inline distT="0" distB="0" distL="0" distR="0" wp14:anchorId="5E672CFF" wp14:editId="40141EFC">
            <wp:extent cx="2806700" cy="146172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1378" cy="1469370"/>
                    </a:xfrm>
                    <a:prstGeom prst="rect">
                      <a:avLst/>
                    </a:prstGeom>
                  </pic:spPr>
                </pic:pic>
              </a:graphicData>
            </a:graphic>
          </wp:inline>
        </w:drawing>
      </w:r>
    </w:p>
    <w:p w14:paraId="3B3EBCE6" w14:textId="1651D2F8" w:rsidR="00E41BBE" w:rsidRP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4. Enter </w:t>
      </w: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id&gt;_Credentials</w:t>
      </w:r>
      <w:r w:rsidRPr="00E41BBE">
        <w:rPr>
          <w:rFonts w:asciiTheme="minorHAnsi" w:eastAsia="Times New Roman" w:hAnsiTheme="minorHAnsi" w:cstheme="minorHAnsi"/>
          <w:color w:val="auto"/>
          <w:sz w:val="20"/>
          <w:szCs w:val="24"/>
        </w:rPr>
        <w:t xml:space="preserve"> in the Name field. Remember to replace &lt;tax id&gt; with your tax registration number. </w:t>
      </w:r>
    </w:p>
    <w:p w14:paraId="3F867B89" w14:textId="77777777" w:rsidR="00E41BBE" w:rsidRDefault="00E41BBE" w:rsidP="00E41BBE">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5. Enter the value of the </w:t>
      </w:r>
      <w:r>
        <w:rPr>
          <w:rFonts w:asciiTheme="minorHAnsi" w:eastAsia="Times New Roman" w:hAnsiTheme="minorHAnsi" w:cstheme="minorHAnsi"/>
          <w:color w:val="auto"/>
          <w:sz w:val="20"/>
          <w:szCs w:val="24"/>
        </w:rPr>
        <w:t>username</w:t>
      </w:r>
      <w:r w:rsidRPr="00E41BBE">
        <w:rPr>
          <w:rFonts w:asciiTheme="minorHAnsi" w:eastAsia="Times New Roman" w:hAnsiTheme="minorHAnsi" w:cstheme="minorHAnsi"/>
          <w:color w:val="auto"/>
          <w:sz w:val="20"/>
          <w:szCs w:val="24"/>
        </w:rPr>
        <w:t xml:space="preserve"> in the </w:t>
      </w:r>
      <w:r>
        <w:rPr>
          <w:rFonts w:asciiTheme="minorHAnsi" w:eastAsia="Times New Roman" w:hAnsiTheme="minorHAnsi" w:cstheme="minorHAnsi"/>
          <w:color w:val="auto"/>
          <w:sz w:val="20"/>
          <w:szCs w:val="24"/>
        </w:rPr>
        <w:t>User</w:t>
      </w:r>
      <w:r w:rsidRPr="00E41BBE">
        <w:rPr>
          <w:rFonts w:asciiTheme="minorHAnsi" w:eastAsia="Times New Roman" w:hAnsiTheme="minorHAnsi" w:cstheme="minorHAnsi"/>
          <w:color w:val="auto"/>
          <w:sz w:val="20"/>
          <w:szCs w:val="24"/>
        </w:rPr>
        <w:t xml:space="preserve"> field</w:t>
      </w:r>
    </w:p>
    <w:p w14:paraId="5D906028" w14:textId="4886AF8A" w:rsidR="00E41BBE" w:rsidRPr="00E41BBE" w:rsidRDefault="00E41BBE" w:rsidP="00E41BB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6. </w:t>
      </w:r>
      <w:r w:rsidRPr="00E41BBE">
        <w:rPr>
          <w:rFonts w:asciiTheme="minorHAnsi" w:eastAsia="Times New Roman" w:hAnsiTheme="minorHAnsi" w:cstheme="minorHAnsi"/>
          <w:color w:val="auto"/>
          <w:sz w:val="20"/>
          <w:szCs w:val="24"/>
        </w:rPr>
        <w:t xml:space="preserve">Enter the value of the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in the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field and repeat it in the Repeat </w:t>
      </w:r>
      <w:r>
        <w:rPr>
          <w:rFonts w:asciiTheme="minorHAnsi" w:eastAsia="Times New Roman" w:hAnsiTheme="minorHAnsi" w:cstheme="minorHAnsi"/>
          <w:color w:val="auto"/>
          <w:sz w:val="20"/>
          <w:szCs w:val="24"/>
        </w:rPr>
        <w:t>Password</w:t>
      </w:r>
      <w:r w:rsidRPr="00E41BBE">
        <w:rPr>
          <w:rFonts w:asciiTheme="minorHAnsi" w:eastAsia="Times New Roman" w:hAnsiTheme="minorHAnsi" w:cstheme="minorHAnsi"/>
          <w:color w:val="auto"/>
          <w:sz w:val="20"/>
          <w:szCs w:val="24"/>
        </w:rPr>
        <w:t xml:space="preserve"> field. </w:t>
      </w:r>
    </w:p>
    <w:p w14:paraId="1A06E160" w14:textId="434FD549" w:rsidR="00E41BBE" w:rsidRPr="00E41BBE" w:rsidRDefault="00E41BBE" w:rsidP="00E41BB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7</w:t>
      </w:r>
      <w:r w:rsidRPr="00E41BBE">
        <w:rPr>
          <w:rFonts w:asciiTheme="minorHAnsi" w:eastAsia="Times New Roman" w:hAnsiTheme="minorHAnsi" w:cstheme="minorHAnsi"/>
          <w:color w:val="auto"/>
          <w:sz w:val="20"/>
          <w:szCs w:val="24"/>
        </w:rPr>
        <w:t xml:space="preserve">. Choose Deploy. </w:t>
      </w:r>
    </w:p>
    <w:p w14:paraId="44A50577" w14:textId="09CF786E" w:rsidR="00FE73F7" w:rsidRDefault="00FE73F7" w:rsidP="00FA194A"/>
    <w:p w14:paraId="32AD3429" w14:textId="4EE4BA4D" w:rsidR="00FE73F7" w:rsidRDefault="00FE73F7" w:rsidP="00FE73F7">
      <w:pPr>
        <w:pStyle w:val="Heading3"/>
      </w:pPr>
      <w:r>
        <w:t xml:space="preserve">Required </w:t>
      </w:r>
      <w:r w:rsidRPr="00FA194A">
        <w:t>Secure Parameter</w:t>
      </w:r>
    </w:p>
    <w:p w14:paraId="39B6D758" w14:textId="3E1FE5D6" w:rsidR="00FE73F7" w:rsidRDefault="00FE73F7" w:rsidP="00FE73F7">
      <w:pPr>
        <w:pStyle w:val="Heading2"/>
        <w:rPr>
          <w:rFonts w:asciiTheme="minorHAnsi" w:eastAsia="Times New Roman" w:hAnsiTheme="minorHAnsi" w:cstheme="minorHAnsi"/>
          <w:color w:val="auto"/>
          <w:sz w:val="20"/>
          <w:szCs w:val="24"/>
        </w:rPr>
      </w:pPr>
      <w:r w:rsidRPr="00C423CB">
        <w:rPr>
          <w:rFonts w:asciiTheme="minorHAnsi" w:eastAsia="Times New Roman" w:hAnsiTheme="minorHAnsi" w:cstheme="minorHAnsi"/>
          <w:color w:val="auto"/>
          <w:sz w:val="20"/>
          <w:szCs w:val="24"/>
        </w:rPr>
        <w:t xml:space="preserve">The required </w:t>
      </w:r>
      <w:r w:rsidR="0084645D" w:rsidRPr="0084645D">
        <w:rPr>
          <w:rFonts w:asciiTheme="minorHAnsi" w:eastAsia="Times New Roman" w:hAnsiTheme="minorHAnsi" w:cstheme="minorHAnsi"/>
          <w:color w:val="auto"/>
          <w:sz w:val="20"/>
          <w:szCs w:val="24"/>
        </w:rPr>
        <w:t>Secure Parameter</w:t>
      </w:r>
      <w:r w:rsidR="0084645D" w:rsidRPr="00C423CB">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are as follows:</w:t>
      </w:r>
    </w:p>
    <w:tbl>
      <w:tblPr>
        <w:tblStyle w:val="TableGrid"/>
        <w:tblW w:w="0" w:type="auto"/>
        <w:tblLook w:val="04A0" w:firstRow="1" w:lastRow="0" w:firstColumn="1" w:lastColumn="0" w:noHBand="0" w:noVBand="1"/>
      </w:tblPr>
      <w:tblGrid>
        <w:gridCol w:w="4505"/>
        <w:gridCol w:w="4505"/>
      </w:tblGrid>
      <w:tr w:rsidR="00FE73F7" w14:paraId="1386EA74" w14:textId="77777777" w:rsidTr="00163F34">
        <w:tc>
          <w:tcPr>
            <w:tcW w:w="4505" w:type="dxa"/>
          </w:tcPr>
          <w:p w14:paraId="36702BA1" w14:textId="77777777" w:rsidR="00FE73F7" w:rsidRPr="00C423CB" w:rsidRDefault="00FE73F7" w:rsidP="00163F34">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Name</w:t>
            </w:r>
          </w:p>
        </w:tc>
        <w:tc>
          <w:tcPr>
            <w:tcW w:w="4505" w:type="dxa"/>
          </w:tcPr>
          <w:p w14:paraId="08467F1B" w14:textId="77777777" w:rsidR="00FE73F7" w:rsidRPr="00C423CB" w:rsidRDefault="00FE73F7" w:rsidP="00163F34">
            <w:pPr>
              <w:pStyle w:val="Heading2"/>
              <w:rPr>
                <w:rFonts w:asciiTheme="minorHAnsi" w:hAnsiTheme="minorHAnsi" w:cstheme="minorHAnsi"/>
                <w:b/>
                <w:bCs/>
                <w:color w:val="4472C4" w:themeColor="accent1"/>
                <w:sz w:val="20"/>
                <w:szCs w:val="20"/>
              </w:rPr>
            </w:pPr>
            <w:r w:rsidRPr="00C423CB">
              <w:rPr>
                <w:rFonts w:asciiTheme="minorHAnsi" w:hAnsiTheme="minorHAnsi" w:cstheme="minorHAnsi" w:hint="eastAsia"/>
                <w:b/>
                <w:bCs/>
                <w:color w:val="4472C4" w:themeColor="accent1"/>
                <w:sz w:val="20"/>
                <w:szCs w:val="20"/>
              </w:rPr>
              <w:t>Description</w:t>
            </w:r>
          </w:p>
        </w:tc>
      </w:tr>
      <w:tr w:rsidR="00FE73F7" w14:paraId="3DE68C0C" w14:textId="77777777" w:rsidTr="00163F34">
        <w:tc>
          <w:tcPr>
            <w:tcW w:w="4505" w:type="dxa"/>
          </w:tcPr>
          <w:p w14:paraId="6E9A1E97" w14:textId="0D381510" w:rsidR="00FE73F7" w:rsidRPr="00C423CB" w:rsidRDefault="00FE73F7" w:rsidP="00163F34">
            <w:pPr>
              <w:pStyle w:val="Heading2"/>
              <w:rPr>
                <w:rFonts w:asciiTheme="minorHAnsi" w:eastAsia="Times New Roman" w:hAnsiTheme="minorHAnsi" w:cstheme="minorHAnsi"/>
                <w:color w:val="auto"/>
                <w:sz w:val="20"/>
                <w:szCs w:val="24"/>
              </w:rPr>
            </w:pP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w:t>
            </w:r>
            <w:proofErr w:type="spellStart"/>
            <w:r w:rsidRPr="00C423CB">
              <w:rPr>
                <w:rFonts w:asciiTheme="minorHAnsi" w:eastAsia="Times New Roman" w:hAnsiTheme="minorHAnsi" w:cstheme="minorHAnsi"/>
                <w:color w:val="auto"/>
                <w:sz w:val="20"/>
                <w:szCs w:val="24"/>
              </w:rPr>
              <w:t>ClientId</w:t>
            </w:r>
            <w:proofErr w:type="spellEnd"/>
          </w:p>
        </w:tc>
        <w:tc>
          <w:tcPr>
            <w:tcW w:w="4505" w:type="dxa"/>
          </w:tcPr>
          <w:p w14:paraId="29946B56"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w:t>
            </w:r>
            <w:r w:rsidRPr="00C423CB">
              <w:rPr>
                <w:rFonts w:asciiTheme="minorHAnsi" w:eastAsia="Times New Roman" w:hAnsiTheme="minorHAnsi" w:cstheme="minorHAnsi"/>
                <w:color w:val="auto"/>
                <w:sz w:val="18"/>
                <w:szCs w:val="24"/>
              </w:rPr>
              <w:t>APP-key</w:t>
            </w:r>
          </w:p>
        </w:tc>
      </w:tr>
      <w:tr w:rsidR="00FE73F7" w14:paraId="1522A49F" w14:textId="77777777" w:rsidTr="00163F34">
        <w:tc>
          <w:tcPr>
            <w:tcW w:w="4505" w:type="dxa"/>
          </w:tcPr>
          <w:p w14:paraId="50977EFA" w14:textId="20B6BBDA" w:rsidR="00FE73F7" w:rsidRPr="00C423CB" w:rsidRDefault="00FE73F7" w:rsidP="00163F34">
            <w:pPr>
              <w:pStyle w:val="Heading2"/>
              <w:rPr>
                <w:rFonts w:asciiTheme="minorHAnsi" w:eastAsia="Times New Roman" w:hAnsiTheme="minorHAnsi" w:cstheme="minorHAnsi"/>
                <w:color w:val="auto"/>
                <w:sz w:val="20"/>
                <w:szCs w:val="24"/>
              </w:rPr>
            </w:pP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w:t>
            </w:r>
            <w:proofErr w:type="spellStart"/>
            <w:r w:rsidRPr="00C423CB">
              <w:rPr>
                <w:rFonts w:asciiTheme="minorHAnsi" w:eastAsia="Times New Roman" w:hAnsiTheme="minorHAnsi" w:cstheme="minorHAnsi"/>
                <w:color w:val="auto"/>
                <w:sz w:val="20"/>
                <w:szCs w:val="24"/>
              </w:rPr>
              <w:t>ClientSercet</w:t>
            </w:r>
            <w:proofErr w:type="spellEnd"/>
          </w:p>
        </w:tc>
        <w:tc>
          <w:tcPr>
            <w:tcW w:w="4505" w:type="dxa"/>
          </w:tcPr>
          <w:p w14:paraId="5EEF15C2"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w:t>
            </w:r>
            <w:r w:rsidRPr="00C423CB">
              <w:rPr>
                <w:rFonts w:asciiTheme="minorHAnsi" w:eastAsia="Times New Roman" w:hAnsiTheme="minorHAnsi" w:cstheme="minorHAnsi"/>
                <w:color w:val="auto"/>
                <w:sz w:val="18"/>
                <w:szCs w:val="24"/>
              </w:rPr>
              <w:t>APP-secret</w:t>
            </w:r>
          </w:p>
        </w:tc>
      </w:tr>
      <w:tr w:rsidR="00FE73F7" w14:paraId="05B9B53F" w14:textId="77777777" w:rsidTr="00163F34">
        <w:tc>
          <w:tcPr>
            <w:tcW w:w="4505" w:type="dxa"/>
          </w:tcPr>
          <w:p w14:paraId="6D1225E0" w14:textId="53798D04" w:rsidR="00FE73F7" w:rsidRPr="00C423CB" w:rsidRDefault="00FE73F7" w:rsidP="00163F34">
            <w:pPr>
              <w:pStyle w:val="Heading2"/>
              <w:rPr>
                <w:rFonts w:asciiTheme="minorHAnsi" w:eastAsia="Times New Roman" w:hAnsiTheme="minorHAnsi" w:cstheme="minorHAnsi"/>
                <w:color w:val="auto"/>
                <w:sz w:val="20"/>
                <w:szCs w:val="24"/>
              </w:rPr>
            </w:pP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sidR="00751DBF">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id&gt;_Salt</w:t>
            </w:r>
          </w:p>
        </w:tc>
        <w:tc>
          <w:tcPr>
            <w:tcW w:w="4505" w:type="dxa"/>
          </w:tcPr>
          <w:p w14:paraId="6C43F277" w14:textId="77777777" w:rsidR="00FE73F7" w:rsidRPr="00C423CB" w:rsidRDefault="00FE73F7" w:rsidP="00163F34">
            <w:pPr>
              <w:pStyle w:val="Heading2"/>
              <w:rPr>
                <w:rFonts w:asciiTheme="minorHAnsi" w:eastAsia="Times New Roman" w:hAnsiTheme="minorHAnsi" w:cstheme="minorHAnsi"/>
                <w:color w:val="auto"/>
                <w:sz w:val="18"/>
                <w:szCs w:val="24"/>
              </w:rPr>
            </w:pPr>
            <w:r w:rsidRPr="00C423CB">
              <w:rPr>
                <w:rFonts w:ascii="Microsoft YaHei" w:eastAsia="Microsoft YaHei" w:hAnsi="Microsoft YaHei" w:cs="Microsoft YaHei" w:hint="eastAsia"/>
                <w:color w:val="auto"/>
                <w:sz w:val="18"/>
                <w:szCs w:val="24"/>
              </w:rPr>
              <w:t>百望账户的用户盐值</w:t>
            </w:r>
          </w:p>
        </w:tc>
      </w:tr>
    </w:tbl>
    <w:p w14:paraId="406AE8A9" w14:textId="77777777" w:rsidR="00FE73F7" w:rsidRDefault="00FE73F7" w:rsidP="00FE73F7"/>
    <w:p w14:paraId="51425D90" w14:textId="77777777" w:rsidR="00E24DB6" w:rsidRDefault="00E24DB6" w:rsidP="00E24DB6">
      <w:pPr>
        <w:pStyle w:val="Heading3"/>
      </w:pPr>
      <w:r w:rsidRPr="00C423CB">
        <w:lastRenderedPageBreak/>
        <w:t>Procedure</w:t>
      </w:r>
    </w:p>
    <w:p w14:paraId="7A0C2D8F" w14:textId="77777777"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configure the above credentials, follow the steps below: </w:t>
      </w:r>
    </w:p>
    <w:p w14:paraId="403CB565" w14:textId="1D135498"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7407B3A3" w14:textId="77777777" w:rsidR="00E24DB6" w:rsidRPr="00FE73F7" w:rsidRDefault="00E24DB6" w:rsidP="00E24DB6">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Security Material app. </w:t>
      </w:r>
    </w:p>
    <w:p w14:paraId="66836D26" w14:textId="77777777" w:rsidR="00E24DB6" w:rsidRDefault="00E24DB6" w:rsidP="00E24DB6">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Click Add on the top right corner of the browser window. Select </w:t>
      </w:r>
      <w:r w:rsidRPr="00E41BBE">
        <w:rPr>
          <w:rFonts w:asciiTheme="minorHAnsi" w:eastAsia="Times New Roman" w:hAnsiTheme="minorHAnsi" w:cstheme="minorHAnsi" w:hint="eastAsia"/>
          <w:color w:val="auto"/>
          <w:sz w:val="20"/>
          <w:szCs w:val="24"/>
        </w:rPr>
        <w:t>User</w:t>
      </w:r>
      <w:r w:rsidRPr="00E41BBE">
        <w:rPr>
          <w:rFonts w:asciiTheme="minorHAnsi" w:eastAsia="Times New Roman" w:hAnsiTheme="minorHAnsi" w:cstheme="minorHAnsi"/>
          <w:color w:val="auto"/>
          <w:sz w:val="20"/>
          <w:szCs w:val="24"/>
        </w:rPr>
        <w:t xml:space="preserve"> Credentials</w:t>
      </w:r>
      <w:r>
        <w:rPr>
          <w:rFonts w:ascii="SimSun" w:eastAsia="SimSun" w:hAnsi="SimSun" w:cs="SimSun" w:hint="eastAsia"/>
          <w:color w:val="auto"/>
          <w:sz w:val="20"/>
          <w:szCs w:val="24"/>
        </w:rPr>
        <w:t>.</w:t>
      </w:r>
    </w:p>
    <w:p w14:paraId="5AFF2B3C" w14:textId="293049BB" w:rsidR="00E24DB6" w:rsidRDefault="00E60BDA" w:rsidP="00E24DB6">
      <w:r>
        <w:rPr>
          <w:noProof/>
        </w:rPr>
        <w:drawing>
          <wp:inline distT="0" distB="0" distL="0" distR="0" wp14:anchorId="14FEEF0C" wp14:editId="7996CC80">
            <wp:extent cx="4967410" cy="2286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230" cy="2288678"/>
                    </a:xfrm>
                    <a:prstGeom prst="rect">
                      <a:avLst/>
                    </a:prstGeom>
                  </pic:spPr>
                </pic:pic>
              </a:graphicData>
            </a:graphic>
          </wp:inline>
        </w:drawing>
      </w:r>
      <w:r w:rsidR="00E24DB6" w:rsidRPr="00E41BBE">
        <w:rPr>
          <w:noProof/>
        </w:rPr>
        <w:t xml:space="preserve"> </w:t>
      </w:r>
    </w:p>
    <w:p w14:paraId="0A2A943C" w14:textId="1E9EB573" w:rsidR="00E24DB6" w:rsidRPr="00E41BBE" w:rsidRDefault="00E24DB6" w:rsidP="00E24DB6">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An </w:t>
      </w:r>
      <w:r w:rsidR="00BE2115" w:rsidRPr="00BE2115">
        <w:rPr>
          <w:rFonts w:asciiTheme="minorHAnsi" w:eastAsia="Times New Roman" w:hAnsiTheme="minorHAnsi" w:cstheme="minorHAnsi"/>
          <w:color w:val="auto"/>
          <w:sz w:val="20"/>
          <w:szCs w:val="24"/>
        </w:rPr>
        <w:t xml:space="preserve">Add Secure </w:t>
      </w:r>
      <w:proofErr w:type="spellStart"/>
      <w:r w:rsidR="00BE2115" w:rsidRPr="00BE2115">
        <w:rPr>
          <w:rFonts w:asciiTheme="minorHAnsi" w:eastAsia="Times New Roman" w:hAnsiTheme="minorHAnsi" w:cstheme="minorHAnsi"/>
          <w:color w:val="auto"/>
          <w:sz w:val="20"/>
          <w:szCs w:val="24"/>
        </w:rPr>
        <w:t>Parameter</w:t>
      </w:r>
      <w:r w:rsidRPr="00E41BBE">
        <w:rPr>
          <w:rFonts w:asciiTheme="minorHAnsi" w:eastAsia="Times New Roman" w:hAnsiTheme="minorHAnsi" w:cstheme="minorHAnsi"/>
          <w:color w:val="auto"/>
          <w:sz w:val="20"/>
          <w:szCs w:val="24"/>
        </w:rPr>
        <w:t>dialog</w:t>
      </w:r>
      <w:proofErr w:type="spellEnd"/>
      <w:r w:rsidRPr="00E41BBE">
        <w:rPr>
          <w:rFonts w:asciiTheme="minorHAnsi" w:eastAsia="Times New Roman" w:hAnsiTheme="minorHAnsi" w:cstheme="minorHAnsi"/>
          <w:color w:val="auto"/>
          <w:sz w:val="20"/>
          <w:szCs w:val="24"/>
        </w:rPr>
        <w:t xml:space="preserve"> box appears.</w:t>
      </w:r>
    </w:p>
    <w:p w14:paraId="1E8589CE" w14:textId="7103CAE4" w:rsidR="00E24DB6" w:rsidRDefault="00BE2115" w:rsidP="00E24DB6">
      <w:r>
        <w:rPr>
          <w:noProof/>
        </w:rPr>
        <w:drawing>
          <wp:inline distT="0" distB="0" distL="0" distR="0" wp14:anchorId="398B8038" wp14:editId="6517F0D3">
            <wp:extent cx="3333750" cy="134902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7335" cy="1358567"/>
                    </a:xfrm>
                    <a:prstGeom prst="rect">
                      <a:avLst/>
                    </a:prstGeom>
                  </pic:spPr>
                </pic:pic>
              </a:graphicData>
            </a:graphic>
          </wp:inline>
        </w:drawing>
      </w:r>
    </w:p>
    <w:p w14:paraId="04046CAC" w14:textId="64D642DB" w:rsidR="00E24DB6" w:rsidRPr="00E41BBE" w:rsidRDefault="00E24DB6" w:rsidP="00E24DB6">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4. Enter </w:t>
      </w:r>
      <w:proofErr w:type="spellStart"/>
      <w:r w:rsidR="00751DBF" w:rsidRPr="00C423CB">
        <w:rPr>
          <w:rFonts w:asciiTheme="minorHAnsi" w:eastAsia="Times New Roman" w:hAnsiTheme="minorHAnsi" w:cstheme="minorHAnsi"/>
          <w:color w:val="auto"/>
          <w:sz w:val="20"/>
          <w:szCs w:val="24"/>
        </w:rPr>
        <w:t>BaiWang</w:t>
      </w:r>
      <w:proofErr w:type="spellEnd"/>
      <w:r w:rsidR="00751DBF" w:rsidRPr="00C423CB">
        <w:rPr>
          <w:rFonts w:asciiTheme="minorHAnsi" w:eastAsia="Times New Roman" w:hAnsiTheme="minorHAnsi" w:cstheme="minorHAnsi"/>
          <w:color w:val="auto"/>
          <w:sz w:val="20"/>
          <w:szCs w:val="24"/>
        </w:rPr>
        <w:t>_&lt;tax</w:t>
      </w:r>
      <w:r w:rsidR="00751DBF">
        <w:rPr>
          <w:rFonts w:asciiTheme="minorHAnsi" w:eastAsia="Times New Roman" w:hAnsiTheme="minorHAnsi" w:cstheme="minorHAnsi"/>
          <w:color w:val="auto"/>
          <w:sz w:val="20"/>
          <w:szCs w:val="24"/>
        </w:rPr>
        <w:t xml:space="preserve"> </w:t>
      </w:r>
      <w:r w:rsidR="00751DBF" w:rsidRPr="00C423CB">
        <w:rPr>
          <w:rFonts w:asciiTheme="minorHAnsi" w:eastAsia="Times New Roman" w:hAnsiTheme="minorHAnsi" w:cstheme="minorHAnsi"/>
          <w:color w:val="auto"/>
          <w:sz w:val="20"/>
          <w:szCs w:val="24"/>
        </w:rPr>
        <w:t>id&gt;_</w:t>
      </w:r>
      <w:proofErr w:type="spellStart"/>
      <w:r w:rsidR="00751DBF" w:rsidRPr="00C423CB">
        <w:rPr>
          <w:rFonts w:asciiTheme="minorHAnsi" w:eastAsia="Times New Roman" w:hAnsiTheme="minorHAnsi" w:cstheme="minorHAnsi"/>
          <w:color w:val="auto"/>
          <w:sz w:val="20"/>
          <w:szCs w:val="24"/>
        </w:rPr>
        <w:t>ClientId</w:t>
      </w:r>
      <w:proofErr w:type="spellEnd"/>
      <w:r w:rsidR="00751DBF" w:rsidRPr="00E41BBE">
        <w:rPr>
          <w:rFonts w:asciiTheme="minorHAnsi" w:eastAsia="Times New Roman" w:hAnsiTheme="minorHAnsi" w:cstheme="minorHAnsi"/>
          <w:color w:val="auto"/>
          <w:sz w:val="20"/>
          <w:szCs w:val="24"/>
        </w:rPr>
        <w:t xml:space="preserve"> </w:t>
      </w:r>
      <w:r w:rsidRPr="00E41BBE">
        <w:rPr>
          <w:rFonts w:asciiTheme="minorHAnsi" w:eastAsia="Times New Roman" w:hAnsiTheme="minorHAnsi" w:cstheme="minorHAnsi"/>
          <w:color w:val="auto"/>
          <w:sz w:val="20"/>
          <w:szCs w:val="24"/>
        </w:rPr>
        <w:t xml:space="preserve">in the Name field. Remember to replace &lt;tax id&gt; with your tax registration number. </w:t>
      </w:r>
    </w:p>
    <w:p w14:paraId="4BF7DF41" w14:textId="77777777" w:rsidR="00751DBF" w:rsidRDefault="00E24DB6" w:rsidP="00751DBF">
      <w:pPr>
        <w:pStyle w:val="Heading2"/>
        <w:rPr>
          <w:rFonts w:asciiTheme="minorHAnsi" w:eastAsia="Times New Roman" w:hAnsiTheme="minorHAnsi" w:cstheme="minorHAnsi"/>
          <w:color w:val="auto"/>
          <w:sz w:val="20"/>
          <w:szCs w:val="24"/>
        </w:rPr>
      </w:pPr>
      <w:r w:rsidRPr="00E41BBE">
        <w:rPr>
          <w:rFonts w:asciiTheme="minorHAnsi" w:eastAsia="Times New Roman" w:hAnsiTheme="minorHAnsi" w:cstheme="minorHAnsi"/>
          <w:color w:val="auto"/>
          <w:sz w:val="20"/>
          <w:szCs w:val="24"/>
        </w:rPr>
        <w:t xml:space="preserve">5. </w:t>
      </w:r>
      <w:r w:rsidR="00751DBF" w:rsidRPr="00751DBF">
        <w:rPr>
          <w:rFonts w:asciiTheme="minorHAnsi" w:eastAsia="Times New Roman" w:hAnsiTheme="minorHAnsi" w:cstheme="minorHAnsi"/>
          <w:color w:val="auto"/>
          <w:sz w:val="20"/>
          <w:szCs w:val="24"/>
        </w:rPr>
        <w:t xml:space="preserve">Enter the value of the credential in the Secure Parameter field and repeat it in the Repeat Secure Parameter field. </w:t>
      </w:r>
    </w:p>
    <w:p w14:paraId="315EB9F4" w14:textId="04FC5EDA" w:rsidR="00E24DB6" w:rsidRDefault="00751DBF" w:rsidP="00751DBF">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6</w:t>
      </w:r>
      <w:r w:rsidR="00E24DB6" w:rsidRPr="00E41BBE">
        <w:rPr>
          <w:rFonts w:asciiTheme="minorHAnsi" w:eastAsia="Times New Roman" w:hAnsiTheme="minorHAnsi" w:cstheme="minorHAnsi"/>
          <w:color w:val="auto"/>
          <w:sz w:val="20"/>
          <w:szCs w:val="24"/>
        </w:rPr>
        <w:t xml:space="preserve">. Choose Deploy. </w:t>
      </w:r>
    </w:p>
    <w:p w14:paraId="60CF8F62" w14:textId="7A050FC5" w:rsidR="00751DBF" w:rsidRDefault="00751DBF" w:rsidP="00751DBF">
      <w:pPr>
        <w:pStyle w:val="Heading2"/>
        <w:rPr>
          <w:rFonts w:asciiTheme="minorHAnsi" w:eastAsia="Times New Roman" w:hAnsiTheme="minorHAnsi" w:cstheme="minorHAnsi"/>
          <w:color w:val="auto"/>
          <w:sz w:val="20"/>
          <w:szCs w:val="24"/>
        </w:rPr>
      </w:pPr>
      <w:r w:rsidRPr="00751DBF">
        <w:rPr>
          <w:rFonts w:asciiTheme="minorHAnsi" w:eastAsia="Times New Roman" w:hAnsiTheme="minorHAnsi" w:cstheme="minorHAnsi"/>
          <w:color w:val="auto"/>
          <w:sz w:val="20"/>
          <w:szCs w:val="24"/>
        </w:rPr>
        <w:t xml:space="preserve">7. Configure </w:t>
      </w: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w:t>
      </w:r>
      <w:proofErr w:type="spellStart"/>
      <w:r w:rsidRPr="00C423CB">
        <w:rPr>
          <w:rFonts w:asciiTheme="minorHAnsi" w:eastAsia="Times New Roman" w:hAnsiTheme="minorHAnsi" w:cstheme="minorHAnsi"/>
          <w:color w:val="auto"/>
          <w:sz w:val="20"/>
          <w:szCs w:val="24"/>
        </w:rPr>
        <w:t>ClientSercet</w:t>
      </w:r>
      <w:proofErr w:type="spellEnd"/>
      <w:r w:rsidRPr="00751DBF">
        <w:rPr>
          <w:rFonts w:asciiTheme="minorHAnsi" w:eastAsia="Times New Roman" w:hAnsiTheme="minorHAnsi" w:cstheme="minorHAnsi"/>
          <w:color w:val="auto"/>
          <w:sz w:val="20"/>
          <w:szCs w:val="24"/>
        </w:rPr>
        <w:t xml:space="preserve"> and </w:t>
      </w:r>
      <w:proofErr w:type="spellStart"/>
      <w:r w:rsidRPr="00C423CB">
        <w:rPr>
          <w:rFonts w:asciiTheme="minorHAnsi" w:eastAsia="Times New Roman" w:hAnsiTheme="minorHAnsi" w:cstheme="minorHAnsi"/>
          <w:color w:val="auto"/>
          <w:sz w:val="20"/>
          <w:szCs w:val="24"/>
        </w:rPr>
        <w:t>BaiWang</w:t>
      </w:r>
      <w:proofErr w:type="spellEnd"/>
      <w:r w:rsidRPr="00C423CB">
        <w:rPr>
          <w:rFonts w:asciiTheme="minorHAnsi" w:eastAsia="Times New Roman" w:hAnsiTheme="minorHAnsi" w:cstheme="minorHAnsi"/>
          <w:color w:val="auto"/>
          <w:sz w:val="20"/>
          <w:szCs w:val="24"/>
        </w:rPr>
        <w:t>_&lt;tax</w:t>
      </w:r>
      <w:r>
        <w:rPr>
          <w:rFonts w:asciiTheme="minorHAnsi" w:eastAsia="Times New Roman" w:hAnsiTheme="minorHAnsi" w:cstheme="minorHAnsi"/>
          <w:color w:val="auto"/>
          <w:sz w:val="20"/>
          <w:szCs w:val="24"/>
        </w:rPr>
        <w:t xml:space="preserve"> </w:t>
      </w:r>
      <w:r w:rsidRPr="00C423CB">
        <w:rPr>
          <w:rFonts w:asciiTheme="minorHAnsi" w:eastAsia="Times New Roman" w:hAnsiTheme="minorHAnsi" w:cstheme="minorHAnsi"/>
          <w:color w:val="auto"/>
          <w:sz w:val="20"/>
          <w:szCs w:val="24"/>
        </w:rPr>
        <w:t>id&gt;_Salt</w:t>
      </w:r>
      <w:r w:rsidRPr="00751DBF">
        <w:rPr>
          <w:rFonts w:asciiTheme="minorHAnsi" w:eastAsia="Times New Roman" w:hAnsiTheme="minorHAnsi" w:cstheme="minorHAnsi"/>
          <w:color w:val="auto"/>
          <w:sz w:val="20"/>
          <w:szCs w:val="24"/>
        </w:rPr>
        <w:t xml:space="preserve"> in the same way.</w:t>
      </w:r>
    </w:p>
    <w:p w14:paraId="2F3AFD44" w14:textId="0512E78F" w:rsidR="009044D9" w:rsidRDefault="009044D9" w:rsidP="009044D9"/>
    <w:p w14:paraId="414A01DC" w14:textId="119A6CED" w:rsidR="009044D9" w:rsidRPr="009044D9" w:rsidRDefault="009044D9" w:rsidP="009044D9">
      <w:pPr>
        <w:pStyle w:val="Heading2"/>
        <w:rPr>
          <w:rFonts w:asciiTheme="minorHAnsi" w:hAnsiTheme="minorHAnsi" w:cstheme="minorHAnsi"/>
        </w:rPr>
      </w:pPr>
      <w:r>
        <w:rPr>
          <w:rFonts w:asciiTheme="minorHAnsi" w:hAnsiTheme="minorHAnsi" w:cstheme="minorHAnsi"/>
        </w:rPr>
        <w:t xml:space="preserve">2.2 </w:t>
      </w:r>
      <w:r w:rsidRPr="009044D9">
        <w:rPr>
          <w:rFonts w:asciiTheme="minorHAnsi" w:hAnsiTheme="minorHAnsi" w:cstheme="minorHAnsi"/>
        </w:rPr>
        <w:t>Copy Published Package</w:t>
      </w:r>
    </w:p>
    <w:p w14:paraId="6A03975E" w14:textId="77777777" w:rsidR="00A030C0" w:rsidRDefault="00A030C0" w:rsidP="00A030C0">
      <w:pPr>
        <w:pStyle w:val="Heading3"/>
      </w:pPr>
      <w:r>
        <w:t>Procedure</w:t>
      </w:r>
    </w:p>
    <w:p w14:paraId="774BD166" w14:textId="1FC441CB" w:rsidR="00FE73F7" w:rsidRDefault="00A030C0"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t>1. In the Discover section of your tenant, select the package SAP Document Compliance: Electronic Invoicing for</w:t>
      </w:r>
      <w:r w:rsidR="0059118B">
        <w:rPr>
          <w:rFonts w:asciiTheme="minorHAnsi" w:eastAsia="Times New Roman" w:hAnsiTheme="minorHAnsi" w:cstheme="minorHAnsi"/>
          <w:color w:val="auto"/>
          <w:sz w:val="20"/>
          <w:szCs w:val="24"/>
        </w:rPr>
        <w:t xml:space="preserve"> China </w:t>
      </w:r>
      <w:proofErr w:type="spellStart"/>
      <w:r w:rsidR="0059118B">
        <w:rPr>
          <w:rFonts w:asciiTheme="minorHAnsi" w:eastAsia="Times New Roman" w:hAnsiTheme="minorHAnsi" w:cstheme="minorHAnsi"/>
          <w:color w:val="auto"/>
          <w:sz w:val="20"/>
          <w:szCs w:val="24"/>
        </w:rPr>
        <w:t>Baiwang</w:t>
      </w:r>
      <w:proofErr w:type="spellEnd"/>
      <w:r w:rsidRPr="0059118B">
        <w:rPr>
          <w:rFonts w:asciiTheme="minorHAnsi" w:eastAsia="Times New Roman" w:hAnsiTheme="minorHAnsi" w:cstheme="minorHAnsi"/>
          <w:color w:val="auto"/>
          <w:sz w:val="20"/>
          <w:szCs w:val="24"/>
        </w:rPr>
        <w:t>.</w:t>
      </w:r>
    </w:p>
    <w:p w14:paraId="471CC104" w14:textId="5BF11C46" w:rsidR="0059118B" w:rsidRPr="0059118B" w:rsidRDefault="0059118B" w:rsidP="0059118B">
      <w:r>
        <w:rPr>
          <w:noProof/>
        </w:rPr>
        <w:drawing>
          <wp:inline distT="0" distB="0" distL="0" distR="0" wp14:anchorId="4BD68B83" wp14:editId="691980BB">
            <wp:extent cx="4508500" cy="1250646"/>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3650" cy="1260397"/>
                    </a:xfrm>
                    <a:prstGeom prst="rect">
                      <a:avLst/>
                    </a:prstGeom>
                  </pic:spPr>
                </pic:pic>
              </a:graphicData>
            </a:graphic>
          </wp:inline>
        </w:drawing>
      </w:r>
    </w:p>
    <w:p w14:paraId="6B1239F3" w14:textId="126C83F7" w:rsidR="00E41BBE" w:rsidRDefault="0059118B"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lastRenderedPageBreak/>
        <w:t>2. Select the package and choose Copy.</w:t>
      </w:r>
    </w:p>
    <w:p w14:paraId="680F6223" w14:textId="2614AA72" w:rsidR="0059118B" w:rsidRDefault="0059118B" w:rsidP="0059118B">
      <w:r>
        <w:rPr>
          <w:noProof/>
        </w:rPr>
        <w:drawing>
          <wp:inline distT="0" distB="0" distL="0" distR="0" wp14:anchorId="27707304" wp14:editId="3B7F84C1">
            <wp:extent cx="4768850" cy="12269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2452" cy="1243341"/>
                    </a:xfrm>
                    <a:prstGeom prst="rect">
                      <a:avLst/>
                    </a:prstGeom>
                  </pic:spPr>
                </pic:pic>
              </a:graphicData>
            </a:graphic>
          </wp:inline>
        </w:drawing>
      </w:r>
    </w:p>
    <w:p w14:paraId="460B865E" w14:textId="78614D23" w:rsidR="0008362C" w:rsidRDefault="0008362C" w:rsidP="0008362C">
      <w:pPr>
        <w:pStyle w:val="Heading2"/>
        <w:rPr>
          <w:rFonts w:asciiTheme="minorHAnsi" w:hAnsiTheme="minorHAnsi" w:cstheme="minorHAnsi"/>
        </w:rPr>
      </w:pPr>
      <w:r w:rsidRPr="0059118B">
        <w:rPr>
          <w:rFonts w:asciiTheme="minorHAnsi" w:hAnsiTheme="minorHAnsi" w:cstheme="minorHAnsi"/>
        </w:rPr>
        <w:t xml:space="preserve">2.3 </w:t>
      </w:r>
      <w:r>
        <w:rPr>
          <w:rFonts w:asciiTheme="minorHAnsi" w:hAnsiTheme="minorHAnsi" w:cstheme="minorHAnsi"/>
        </w:rPr>
        <w:t xml:space="preserve">Configure hard code value </w:t>
      </w:r>
      <w:r w:rsidR="005472E3">
        <w:rPr>
          <w:rFonts w:asciiTheme="minorHAnsi" w:hAnsiTheme="minorHAnsi" w:cstheme="minorHAnsi" w:hint="eastAsia"/>
        </w:rPr>
        <w:t>to</w:t>
      </w:r>
      <w:r w:rsidR="005472E3">
        <w:rPr>
          <w:rFonts w:asciiTheme="minorHAnsi" w:hAnsiTheme="minorHAnsi" w:cstheme="minorHAnsi"/>
        </w:rPr>
        <w:t xml:space="preserve"> </w:t>
      </w:r>
      <w:r w:rsidR="005472E3">
        <w:rPr>
          <w:rFonts w:asciiTheme="minorHAnsi" w:hAnsiTheme="minorHAnsi" w:cstheme="minorHAnsi" w:hint="eastAsia"/>
        </w:rPr>
        <w:t>be</w:t>
      </w:r>
      <w:r w:rsidR="005472E3">
        <w:rPr>
          <w:rFonts w:asciiTheme="minorHAnsi" w:hAnsiTheme="minorHAnsi" w:cstheme="minorHAnsi"/>
        </w:rPr>
        <w:t xml:space="preserve"> sent to </w:t>
      </w:r>
      <w:proofErr w:type="spellStart"/>
      <w:proofErr w:type="gramStart"/>
      <w:r w:rsidR="005472E3">
        <w:rPr>
          <w:rFonts w:asciiTheme="minorHAnsi" w:hAnsiTheme="minorHAnsi" w:cstheme="minorHAnsi"/>
        </w:rPr>
        <w:t>Baiwang</w:t>
      </w:r>
      <w:proofErr w:type="spellEnd"/>
      <w:r w:rsidR="005472E3">
        <w:rPr>
          <w:rFonts w:asciiTheme="minorHAnsi" w:hAnsiTheme="minorHAnsi" w:cstheme="minorHAnsi"/>
        </w:rPr>
        <w:t>(</w:t>
      </w:r>
      <w:proofErr w:type="gramEnd"/>
      <w:r w:rsidR="005472E3">
        <w:rPr>
          <w:rFonts w:asciiTheme="minorHAnsi" w:hAnsiTheme="minorHAnsi" w:cstheme="minorHAnsi"/>
        </w:rPr>
        <w:t>Optional)</w:t>
      </w:r>
    </w:p>
    <w:p w14:paraId="7F58AA5C" w14:textId="53D96813" w:rsidR="005472E3" w:rsidRPr="005472E3" w:rsidRDefault="005472E3" w:rsidP="005472E3">
      <w:pPr>
        <w:rPr>
          <w:rFonts w:asciiTheme="minorHAnsi" w:hAnsiTheme="minorHAnsi" w:cstheme="minorHAnsi"/>
          <w:sz w:val="20"/>
        </w:rPr>
      </w:pPr>
      <w:r w:rsidRPr="005472E3">
        <w:rPr>
          <w:rFonts w:asciiTheme="minorHAnsi" w:hAnsiTheme="minorHAnsi" w:cstheme="minorHAnsi"/>
          <w:sz w:val="20"/>
        </w:rPr>
        <w:t>B</w:t>
      </w:r>
      <w:r>
        <w:rPr>
          <w:rFonts w:asciiTheme="minorHAnsi" w:hAnsiTheme="minorHAnsi" w:cstheme="minorHAnsi"/>
          <w:sz w:val="20"/>
        </w:rPr>
        <w:t xml:space="preserve">efore our application sends data to </w:t>
      </w:r>
      <w:proofErr w:type="spellStart"/>
      <w:r>
        <w:rPr>
          <w:rFonts w:asciiTheme="minorHAnsi" w:hAnsiTheme="minorHAnsi" w:cstheme="minorHAnsi"/>
          <w:sz w:val="20"/>
        </w:rPr>
        <w:t>Baiwang</w:t>
      </w:r>
      <w:proofErr w:type="spellEnd"/>
      <w:r>
        <w:rPr>
          <w:rFonts w:asciiTheme="minorHAnsi" w:hAnsiTheme="minorHAnsi" w:cstheme="minorHAnsi"/>
          <w:sz w:val="20"/>
        </w:rPr>
        <w:t xml:space="preserve"> side, you can configure to replace some value quickly. It is an optional step. If there </w:t>
      </w:r>
      <w:r w:rsidR="00FB3092">
        <w:rPr>
          <w:rFonts w:asciiTheme="minorHAnsi" w:hAnsiTheme="minorHAnsi" w:cstheme="minorHAnsi"/>
          <w:sz w:val="20"/>
        </w:rPr>
        <w:t>is no such needed, you can omit this section.</w:t>
      </w:r>
      <w:r>
        <w:rPr>
          <w:rFonts w:asciiTheme="minorHAnsi" w:hAnsiTheme="minorHAnsi" w:cstheme="minorHAnsi"/>
          <w:sz w:val="20"/>
        </w:rPr>
        <w:t xml:space="preserve"> </w:t>
      </w:r>
    </w:p>
    <w:p w14:paraId="01DB9216" w14:textId="16276FF5" w:rsidR="0059118B" w:rsidRDefault="0059118B" w:rsidP="0059118B"/>
    <w:p w14:paraId="01FECD4B" w14:textId="4A92AFF3" w:rsidR="00FB3092" w:rsidRDefault="00FB3092" w:rsidP="00FB3092">
      <w:pPr>
        <w:pStyle w:val="Heading3"/>
      </w:pPr>
      <w:r w:rsidRPr="00FB3092">
        <w:t>Config</w:t>
      </w:r>
      <w:r>
        <w:t xml:space="preserve"> the value to be sent to </w:t>
      </w:r>
      <w:proofErr w:type="spellStart"/>
      <w:r>
        <w:t>Baiwang</w:t>
      </w:r>
      <w:proofErr w:type="spellEnd"/>
      <w:r>
        <w:t xml:space="preserve">. </w:t>
      </w:r>
    </w:p>
    <w:p w14:paraId="7874DA1C" w14:textId="355EAA66" w:rsidR="00FB3092" w:rsidRDefault="00340897" w:rsidP="0059118B">
      <w:pPr>
        <w:rPr>
          <w:rFonts w:asciiTheme="minorHAnsi" w:hAnsiTheme="minorHAnsi" w:cstheme="minorHAnsi"/>
          <w:sz w:val="20"/>
        </w:rPr>
      </w:pPr>
      <w:r>
        <w:rPr>
          <w:rFonts w:asciiTheme="minorHAnsi" w:hAnsiTheme="minorHAnsi" w:cstheme="minorHAnsi"/>
          <w:sz w:val="20"/>
        </w:rPr>
        <w:t xml:space="preserve">Open </w:t>
      </w:r>
      <w:r w:rsidR="00FB3092">
        <w:rPr>
          <w:rFonts w:asciiTheme="minorHAnsi" w:hAnsiTheme="minorHAnsi" w:cstheme="minorHAnsi"/>
          <w:sz w:val="20"/>
        </w:rPr>
        <w:t>“</w:t>
      </w:r>
      <w:proofErr w:type="spellStart"/>
      <w:r w:rsidR="00FB3092" w:rsidRPr="00FB3092">
        <w:rPr>
          <w:rFonts w:asciiTheme="minorHAnsi" w:hAnsiTheme="minorHAnsi" w:cstheme="minorHAnsi"/>
          <w:sz w:val="20"/>
        </w:rPr>
        <w:t>Baiwang</w:t>
      </w:r>
      <w:proofErr w:type="spellEnd"/>
      <w:r w:rsidR="00FB3092" w:rsidRPr="00FB3092">
        <w:rPr>
          <w:rFonts w:asciiTheme="minorHAnsi" w:hAnsiTheme="minorHAnsi" w:cstheme="minorHAnsi"/>
          <w:sz w:val="20"/>
        </w:rPr>
        <w:t xml:space="preserve"> Customized Properties Mapping</w:t>
      </w:r>
      <w:r w:rsidR="00FB3092">
        <w:rPr>
          <w:rFonts w:asciiTheme="minorHAnsi" w:hAnsiTheme="minorHAnsi" w:cstheme="minorHAnsi"/>
          <w:sz w:val="20"/>
        </w:rPr>
        <w:t xml:space="preserve">” and </w:t>
      </w:r>
      <w:r>
        <w:rPr>
          <w:rFonts w:asciiTheme="minorHAnsi" w:hAnsiTheme="minorHAnsi" w:cstheme="minorHAnsi"/>
          <w:sz w:val="20"/>
        </w:rPr>
        <w:t xml:space="preserve">click </w:t>
      </w:r>
      <w:r w:rsidR="00FB3092">
        <w:rPr>
          <w:rFonts w:asciiTheme="minorHAnsi" w:hAnsiTheme="minorHAnsi" w:cstheme="minorHAnsi"/>
          <w:sz w:val="20"/>
        </w:rPr>
        <w:t>“</w:t>
      </w:r>
      <w:proofErr w:type="gramStart"/>
      <w:r w:rsidR="00FB3092">
        <w:rPr>
          <w:rFonts w:asciiTheme="minorHAnsi" w:hAnsiTheme="minorHAnsi" w:cstheme="minorHAnsi"/>
          <w:sz w:val="20"/>
        </w:rPr>
        <w:t>Edit</w:t>
      </w:r>
      <w:proofErr w:type="gramEnd"/>
      <w:r w:rsidR="00FB3092">
        <w:rPr>
          <w:rFonts w:asciiTheme="minorHAnsi" w:hAnsiTheme="minorHAnsi" w:cstheme="minorHAnsi"/>
          <w:sz w:val="20"/>
        </w:rPr>
        <w:t xml:space="preserve">” </w:t>
      </w:r>
    </w:p>
    <w:p w14:paraId="21D77EC2" w14:textId="3D85500F" w:rsidR="00FB3092" w:rsidRPr="00FB3092" w:rsidRDefault="00340897" w:rsidP="0059118B">
      <w:pPr>
        <w:rPr>
          <w:rFonts w:asciiTheme="minorHAnsi" w:hAnsiTheme="minorHAnsi" w:cstheme="minorHAnsi"/>
          <w:sz w:val="20"/>
        </w:rPr>
      </w:pPr>
      <w:r>
        <w:rPr>
          <w:rFonts w:asciiTheme="minorHAnsi" w:hAnsiTheme="minorHAnsi" w:cstheme="minorHAnsi"/>
          <w:noProof/>
          <w:sz w:val="20"/>
        </w:rPr>
        <w:drawing>
          <wp:inline distT="0" distB="0" distL="0" distR="0" wp14:anchorId="3E5D18BB" wp14:editId="0B65DD91">
            <wp:extent cx="5727700" cy="1443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5727700" cy="1443355"/>
                    </a:xfrm>
                    <a:prstGeom prst="rect">
                      <a:avLst/>
                    </a:prstGeom>
                  </pic:spPr>
                </pic:pic>
              </a:graphicData>
            </a:graphic>
          </wp:inline>
        </w:drawing>
      </w:r>
    </w:p>
    <w:p w14:paraId="347014F0" w14:textId="4AE0037E" w:rsidR="00FB3092" w:rsidRPr="00FB3092" w:rsidRDefault="00FB3092" w:rsidP="0059118B">
      <w:pPr>
        <w:rPr>
          <w:rFonts w:asciiTheme="minorHAnsi" w:hAnsiTheme="minorHAnsi" w:cstheme="minorHAnsi"/>
          <w:sz w:val="20"/>
        </w:rPr>
      </w:pPr>
    </w:p>
    <w:p w14:paraId="0EF2DD7B" w14:textId="4812D6E2" w:rsidR="00FB3092" w:rsidRDefault="00340897" w:rsidP="0059118B">
      <w:pPr>
        <w:rPr>
          <w:rFonts w:asciiTheme="minorHAnsi" w:hAnsiTheme="minorHAnsi" w:cstheme="minorHAnsi"/>
          <w:sz w:val="20"/>
        </w:rPr>
      </w:pPr>
      <w:r w:rsidRPr="00340897">
        <w:rPr>
          <w:rFonts w:asciiTheme="minorHAnsi" w:hAnsiTheme="minorHAnsi" w:cstheme="minorHAnsi"/>
          <w:sz w:val="20"/>
        </w:rPr>
        <w:t>There</w:t>
      </w:r>
      <w:r>
        <w:rPr>
          <w:rFonts w:asciiTheme="minorHAnsi" w:hAnsiTheme="minorHAnsi" w:cstheme="minorHAnsi"/>
          <w:sz w:val="20"/>
        </w:rPr>
        <w:t xml:space="preserve"> are few samples. You can remove them and add yours. Maintain mappings from </w:t>
      </w:r>
      <w:proofErr w:type="spellStart"/>
      <w:r>
        <w:rPr>
          <w:rFonts w:asciiTheme="minorHAnsi" w:hAnsiTheme="minorHAnsi" w:cstheme="minorHAnsi"/>
          <w:sz w:val="20"/>
        </w:rPr>
        <w:t>buyerCompanyId_attributeNameToBeReplaced</w:t>
      </w:r>
      <w:proofErr w:type="spellEnd"/>
      <w:r>
        <w:rPr>
          <w:rFonts w:asciiTheme="minorHAnsi" w:hAnsiTheme="minorHAnsi" w:cstheme="minorHAnsi"/>
          <w:sz w:val="20"/>
        </w:rPr>
        <w:t xml:space="preserve"> to the final value. After configuration, click save button.</w:t>
      </w:r>
    </w:p>
    <w:p w14:paraId="15CA648F" w14:textId="10808E3B" w:rsidR="00340897" w:rsidRDefault="00340897" w:rsidP="0059118B">
      <w:pPr>
        <w:rPr>
          <w:rFonts w:asciiTheme="minorHAnsi" w:hAnsiTheme="minorHAnsi" w:cstheme="minorHAnsi"/>
          <w:sz w:val="20"/>
        </w:rPr>
      </w:pPr>
    </w:p>
    <w:p w14:paraId="2EDD1D77" w14:textId="4D83ADFF" w:rsidR="00340897" w:rsidRDefault="00340897" w:rsidP="00340897">
      <w:pPr>
        <w:pStyle w:val="Heading3"/>
      </w:pPr>
      <w:r>
        <w:t>U</w:t>
      </w:r>
      <w:r w:rsidRPr="00340897">
        <w:t>tilize</w:t>
      </w:r>
      <w:r>
        <w:t xml:space="preserve"> the hard code configured in </w:t>
      </w:r>
      <w:proofErr w:type="gramStart"/>
      <w:r>
        <w:t>mapping</w:t>
      </w:r>
      <w:proofErr w:type="gramEnd"/>
    </w:p>
    <w:p w14:paraId="4FB7002E" w14:textId="77A45470" w:rsidR="00340897" w:rsidRDefault="00340897" w:rsidP="0059118B">
      <w:pPr>
        <w:rPr>
          <w:rFonts w:asciiTheme="minorHAnsi" w:hAnsiTheme="minorHAnsi" w:cstheme="minorHAnsi"/>
          <w:sz w:val="20"/>
        </w:rPr>
      </w:pPr>
      <w:r>
        <w:rPr>
          <w:rFonts w:asciiTheme="minorHAnsi" w:hAnsiTheme="minorHAnsi" w:cstheme="minorHAnsi"/>
          <w:sz w:val="20"/>
        </w:rPr>
        <w:t xml:space="preserve">Open </w:t>
      </w:r>
      <w:proofErr w:type="spellStart"/>
      <w:r w:rsidR="00EA4397">
        <w:rPr>
          <w:rFonts w:asciiTheme="minorHAnsi" w:hAnsiTheme="minorHAnsi" w:cstheme="minorHAnsi"/>
          <w:sz w:val="20"/>
        </w:rPr>
        <w:t>iflow</w:t>
      </w:r>
      <w:proofErr w:type="spellEnd"/>
      <w:r w:rsidR="00EA4397">
        <w:rPr>
          <w:rFonts w:asciiTheme="minorHAnsi" w:hAnsiTheme="minorHAnsi" w:cstheme="minorHAnsi"/>
          <w:sz w:val="20"/>
        </w:rPr>
        <w:t xml:space="preserve"> “</w:t>
      </w:r>
      <w:proofErr w:type="spellStart"/>
      <w:r w:rsidR="00EA4397" w:rsidRPr="00EA4397">
        <w:rPr>
          <w:rFonts w:asciiTheme="minorHAnsi" w:hAnsiTheme="minorHAnsi" w:cstheme="minorHAnsi"/>
          <w:sz w:val="20"/>
        </w:rPr>
        <w:t>Baiwang</w:t>
      </w:r>
      <w:proofErr w:type="spellEnd"/>
      <w:r w:rsidR="00EA4397" w:rsidRPr="00EA4397">
        <w:rPr>
          <w:rFonts w:asciiTheme="minorHAnsi" w:hAnsiTheme="minorHAnsi" w:cstheme="minorHAnsi"/>
          <w:sz w:val="20"/>
        </w:rPr>
        <w:t xml:space="preserve"> Customized Send </w:t>
      </w:r>
      <w:proofErr w:type="spellStart"/>
      <w:r w:rsidR="00EA4397" w:rsidRPr="00EA4397">
        <w:rPr>
          <w:rFonts w:asciiTheme="minorHAnsi" w:hAnsiTheme="minorHAnsi" w:cstheme="minorHAnsi"/>
          <w:sz w:val="20"/>
        </w:rPr>
        <w:t>InvoicePayload</w:t>
      </w:r>
      <w:proofErr w:type="spellEnd"/>
      <w:r w:rsidR="00EA4397">
        <w:rPr>
          <w:rFonts w:asciiTheme="minorHAnsi" w:hAnsiTheme="minorHAnsi" w:cstheme="minorHAnsi"/>
          <w:sz w:val="20"/>
        </w:rPr>
        <w:t>”. Click “Edit.”</w:t>
      </w:r>
    </w:p>
    <w:p w14:paraId="1000ABBE" w14:textId="77777777" w:rsidR="00651552" w:rsidRDefault="00651552" w:rsidP="0059118B">
      <w:pPr>
        <w:rPr>
          <w:rFonts w:asciiTheme="minorHAnsi" w:hAnsiTheme="minorHAnsi" w:cstheme="minorHAnsi"/>
          <w:sz w:val="20"/>
        </w:rPr>
      </w:pPr>
    </w:p>
    <w:p w14:paraId="39493D20" w14:textId="637AB45A" w:rsidR="00340897" w:rsidRDefault="004823A3" w:rsidP="0059118B">
      <w:pPr>
        <w:rPr>
          <w:rFonts w:asciiTheme="minorHAnsi" w:hAnsiTheme="minorHAnsi" w:cstheme="minorHAnsi"/>
          <w:sz w:val="20"/>
        </w:rPr>
      </w:pPr>
      <w:r>
        <w:rPr>
          <w:rFonts w:asciiTheme="minorHAnsi" w:hAnsiTheme="minorHAnsi" w:cstheme="minorHAnsi" w:hint="eastAsia"/>
          <w:sz w:val="20"/>
        </w:rPr>
        <w:t>Ope</w:t>
      </w:r>
      <w:r>
        <w:rPr>
          <w:rFonts w:asciiTheme="minorHAnsi" w:hAnsiTheme="minorHAnsi" w:cstheme="minorHAnsi"/>
          <w:sz w:val="20"/>
        </w:rPr>
        <w:t>n the groovy “</w:t>
      </w:r>
      <w:r w:rsidRPr="004823A3">
        <w:rPr>
          <w:rFonts w:asciiTheme="minorHAnsi" w:hAnsiTheme="minorHAnsi" w:cstheme="minorHAnsi"/>
          <w:sz w:val="20"/>
        </w:rPr>
        <w:t xml:space="preserve">Replace </w:t>
      </w:r>
      <w:proofErr w:type="spellStart"/>
      <w:r w:rsidRPr="004823A3">
        <w:rPr>
          <w:rFonts w:asciiTheme="minorHAnsi" w:hAnsiTheme="minorHAnsi" w:cstheme="minorHAnsi"/>
          <w:sz w:val="20"/>
        </w:rPr>
        <w:t>HardCode</w:t>
      </w:r>
      <w:proofErr w:type="spellEnd"/>
      <w:r w:rsidRPr="004823A3">
        <w:rPr>
          <w:rFonts w:asciiTheme="minorHAnsi" w:hAnsiTheme="minorHAnsi" w:cstheme="minorHAnsi"/>
          <w:sz w:val="20"/>
        </w:rPr>
        <w:t xml:space="preserve"> Values</w:t>
      </w:r>
      <w:r>
        <w:rPr>
          <w:rFonts w:asciiTheme="minorHAnsi" w:hAnsiTheme="minorHAnsi" w:cstheme="minorHAnsi"/>
          <w:sz w:val="20"/>
        </w:rPr>
        <w:t>”.  In the “</w:t>
      </w:r>
      <w:proofErr w:type="spellStart"/>
      <w:r w:rsidRPr="004823A3">
        <w:rPr>
          <w:rFonts w:asciiTheme="minorHAnsi" w:hAnsiTheme="minorHAnsi" w:cstheme="minorHAnsi"/>
          <w:sz w:val="20"/>
        </w:rPr>
        <w:t>processData</w:t>
      </w:r>
      <w:proofErr w:type="spellEnd"/>
      <w:r>
        <w:rPr>
          <w:rFonts w:asciiTheme="minorHAnsi" w:hAnsiTheme="minorHAnsi" w:cstheme="minorHAnsi"/>
          <w:sz w:val="20"/>
        </w:rPr>
        <w:t>” method, you can add your case or modify the mock to your own by putting your buyer company id as case condition.</w:t>
      </w:r>
    </w:p>
    <w:p w14:paraId="7565DF52" w14:textId="3A95837C" w:rsidR="004823A3" w:rsidRDefault="004823A3" w:rsidP="0059118B">
      <w:pPr>
        <w:rPr>
          <w:rFonts w:asciiTheme="minorHAnsi" w:hAnsiTheme="minorHAnsi" w:cstheme="minorHAnsi"/>
          <w:sz w:val="20"/>
        </w:rPr>
      </w:pPr>
      <w:r>
        <w:rPr>
          <w:rFonts w:asciiTheme="minorHAnsi" w:hAnsiTheme="minorHAnsi" w:cstheme="minorHAnsi"/>
          <w:sz w:val="20"/>
        </w:rPr>
        <w:t xml:space="preserve">Then you can follow the mock log to implement. </w:t>
      </w:r>
    </w:p>
    <w:p w14:paraId="75FD4CAC" w14:textId="247A76AB" w:rsidR="00340897" w:rsidRDefault="004823A3" w:rsidP="004823A3">
      <w:pPr>
        <w:pStyle w:val="ListParagraph"/>
        <w:numPr>
          <w:ilvl w:val="0"/>
          <w:numId w:val="8"/>
        </w:numPr>
        <w:rPr>
          <w:rFonts w:asciiTheme="minorHAnsi" w:hAnsiTheme="minorHAnsi" w:cstheme="minorHAnsi"/>
          <w:sz w:val="20"/>
        </w:rPr>
      </w:pPr>
      <w:proofErr w:type="spellStart"/>
      <w:proofErr w:type="gramStart"/>
      <w:r w:rsidRPr="004823A3">
        <w:rPr>
          <w:rFonts w:asciiTheme="minorHAnsi" w:hAnsiTheme="minorHAnsi" w:cstheme="minorHAnsi"/>
          <w:sz w:val="20"/>
        </w:rPr>
        <w:t>dynamicValueMap</w:t>
      </w:r>
      <w:proofErr w:type="spellEnd"/>
      <w:r w:rsidRPr="004823A3">
        <w:rPr>
          <w:rFonts w:asciiTheme="minorHAnsi" w:hAnsiTheme="minorHAnsi" w:cstheme="minorHAnsi"/>
          <w:sz w:val="20"/>
        </w:rPr>
        <w:t>(</w:t>
      </w:r>
      <w:proofErr w:type="gramEnd"/>
      <w:r w:rsidRPr="004823A3">
        <w:rPr>
          <w:rFonts w:asciiTheme="minorHAnsi" w:hAnsiTheme="minorHAnsi" w:cstheme="minorHAnsi"/>
          <w:sz w:val="20"/>
        </w:rPr>
        <w:t xml:space="preserve">String </w:t>
      </w:r>
      <w:proofErr w:type="spellStart"/>
      <w:r w:rsidRPr="004823A3">
        <w:rPr>
          <w:rFonts w:asciiTheme="minorHAnsi" w:hAnsiTheme="minorHAnsi" w:cstheme="minorHAnsi"/>
          <w:sz w:val="20"/>
        </w:rPr>
        <w:t>sAgency</w:t>
      </w:r>
      <w:proofErr w:type="spellEnd"/>
      <w:r w:rsidRPr="004823A3">
        <w:rPr>
          <w:rFonts w:asciiTheme="minorHAnsi" w:hAnsiTheme="minorHAnsi" w:cstheme="minorHAnsi"/>
          <w:sz w:val="20"/>
        </w:rPr>
        <w:t xml:space="preserve">, String </w:t>
      </w:r>
      <w:proofErr w:type="spellStart"/>
      <w:r w:rsidRPr="004823A3">
        <w:rPr>
          <w:rFonts w:asciiTheme="minorHAnsi" w:hAnsiTheme="minorHAnsi" w:cstheme="minorHAnsi"/>
          <w:sz w:val="20"/>
        </w:rPr>
        <w:t>sSchema</w:t>
      </w:r>
      <w:proofErr w:type="spellEnd"/>
      <w:r w:rsidRPr="004823A3">
        <w:rPr>
          <w:rFonts w:asciiTheme="minorHAnsi" w:hAnsiTheme="minorHAnsi" w:cstheme="minorHAnsi"/>
          <w:sz w:val="20"/>
        </w:rPr>
        <w:t xml:space="preserve">, String </w:t>
      </w:r>
      <w:proofErr w:type="spellStart"/>
      <w:r w:rsidRPr="004823A3">
        <w:rPr>
          <w:rFonts w:asciiTheme="minorHAnsi" w:hAnsiTheme="minorHAnsi" w:cstheme="minorHAnsi"/>
          <w:sz w:val="20"/>
        </w:rPr>
        <w:t>tAgency</w:t>
      </w:r>
      <w:proofErr w:type="spellEnd"/>
      <w:r w:rsidRPr="004823A3">
        <w:rPr>
          <w:rFonts w:asciiTheme="minorHAnsi" w:hAnsiTheme="minorHAnsi" w:cstheme="minorHAnsi"/>
          <w:sz w:val="20"/>
        </w:rPr>
        <w:t xml:space="preserve">, String </w:t>
      </w:r>
      <w:proofErr w:type="spellStart"/>
      <w:r w:rsidRPr="004823A3">
        <w:rPr>
          <w:rFonts w:asciiTheme="minorHAnsi" w:hAnsiTheme="minorHAnsi" w:cstheme="minorHAnsi"/>
          <w:sz w:val="20"/>
        </w:rPr>
        <w:t>tSchema</w:t>
      </w:r>
      <w:proofErr w:type="spellEnd"/>
      <w:r w:rsidRPr="004823A3">
        <w:rPr>
          <w:rFonts w:asciiTheme="minorHAnsi" w:hAnsiTheme="minorHAnsi" w:cstheme="minorHAnsi"/>
          <w:sz w:val="20"/>
        </w:rPr>
        <w:t>, String key)</w:t>
      </w:r>
      <w:r>
        <w:rPr>
          <w:rFonts w:asciiTheme="minorHAnsi" w:hAnsiTheme="minorHAnsi" w:cstheme="minorHAnsi"/>
          <w:sz w:val="20"/>
        </w:rPr>
        <w:t xml:space="preserve"> It is responsible for reading value from value mapping.</w:t>
      </w:r>
    </w:p>
    <w:p w14:paraId="092754F7" w14:textId="34171BAD" w:rsidR="004823A3" w:rsidRDefault="004823A3" w:rsidP="004823A3">
      <w:pPr>
        <w:pStyle w:val="ListParagraph"/>
        <w:numPr>
          <w:ilvl w:val="0"/>
          <w:numId w:val="8"/>
        </w:numPr>
        <w:rPr>
          <w:rFonts w:asciiTheme="minorHAnsi" w:hAnsiTheme="minorHAnsi" w:cstheme="minorHAnsi"/>
          <w:sz w:val="20"/>
        </w:rPr>
      </w:pPr>
      <w:proofErr w:type="spellStart"/>
      <w:proofErr w:type="gramStart"/>
      <w:r w:rsidRPr="004823A3">
        <w:rPr>
          <w:rFonts w:asciiTheme="minorHAnsi" w:hAnsiTheme="minorHAnsi" w:cstheme="minorHAnsi"/>
          <w:sz w:val="20"/>
        </w:rPr>
        <w:t>changeItemContentWithFixdValue</w:t>
      </w:r>
      <w:proofErr w:type="spellEnd"/>
      <w:r w:rsidRPr="004823A3">
        <w:rPr>
          <w:rFonts w:asciiTheme="minorHAnsi" w:hAnsiTheme="minorHAnsi" w:cstheme="minorHAnsi"/>
          <w:sz w:val="20"/>
        </w:rPr>
        <w:t>(</w:t>
      </w:r>
      <w:proofErr w:type="gramEnd"/>
      <w:r w:rsidRPr="004823A3">
        <w:rPr>
          <w:rFonts w:asciiTheme="minorHAnsi" w:hAnsiTheme="minorHAnsi" w:cstheme="minorHAnsi"/>
          <w:sz w:val="20"/>
        </w:rPr>
        <w:t xml:space="preserve">String attribute, String value, Node </w:t>
      </w:r>
      <w:proofErr w:type="spellStart"/>
      <w:r w:rsidRPr="004823A3">
        <w:rPr>
          <w:rFonts w:asciiTheme="minorHAnsi" w:hAnsiTheme="minorHAnsi" w:cstheme="minorHAnsi"/>
          <w:sz w:val="20"/>
        </w:rPr>
        <w:t>rootNode</w:t>
      </w:r>
      <w:proofErr w:type="spellEnd"/>
      <w:r w:rsidRPr="004823A3">
        <w:rPr>
          <w:rFonts w:asciiTheme="minorHAnsi" w:hAnsiTheme="minorHAnsi" w:cstheme="minorHAnsi"/>
          <w:sz w:val="20"/>
        </w:rPr>
        <w:t>, Message message)</w:t>
      </w:r>
      <w:r>
        <w:rPr>
          <w:rFonts w:asciiTheme="minorHAnsi" w:hAnsiTheme="minorHAnsi" w:cstheme="minorHAnsi"/>
          <w:sz w:val="20"/>
        </w:rPr>
        <w:t xml:space="preserve"> It is responsible for replacing value of item attributes.</w:t>
      </w:r>
    </w:p>
    <w:p w14:paraId="07DFB531" w14:textId="53A5ABB2" w:rsidR="004823A3" w:rsidRDefault="004823A3" w:rsidP="004823A3">
      <w:pPr>
        <w:pStyle w:val="ListParagraph"/>
        <w:numPr>
          <w:ilvl w:val="0"/>
          <w:numId w:val="8"/>
        </w:numPr>
        <w:rPr>
          <w:rFonts w:asciiTheme="minorHAnsi" w:hAnsiTheme="minorHAnsi" w:cstheme="minorHAnsi"/>
          <w:sz w:val="20"/>
        </w:rPr>
      </w:pPr>
      <w:proofErr w:type="spellStart"/>
      <w:proofErr w:type="gramStart"/>
      <w:r w:rsidRPr="004823A3">
        <w:rPr>
          <w:rFonts w:asciiTheme="minorHAnsi" w:hAnsiTheme="minorHAnsi" w:cstheme="minorHAnsi"/>
          <w:sz w:val="20"/>
        </w:rPr>
        <w:t>changeHeaderContentWithFixdValue</w:t>
      </w:r>
      <w:proofErr w:type="spellEnd"/>
      <w:r w:rsidRPr="004823A3">
        <w:rPr>
          <w:rFonts w:asciiTheme="minorHAnsi" w:hAnsiTheme="minorHAnsi" w:cstheme="minorHAnsi"/>
          <w:sz w:val="20"/>
        </w:rPr>
        <w:t>(</w:t>
      </w:r>
      <w:proofErr w:type="gramEnd"/>
      <w:r w:rsidRPr="004823A3">
        <w:rPr>
          <w:rFonts w:asciiTheme="minorHAnsi" w:hAnsiTheme="minorHAnsi" w:cstheme="minorHAnsi"/>
          <w:sz w:val="20"/>
        </w:rPr>
        <w:t xml:space="preserve">String attribute, String value, Node </w:t>
      </w:r>
      <w:proofErr w:type="spellStart"/>
      <w:r w:rsidRPr="004823A3">
        <w:rPr>
          <w:rFonts w:asciiTheme="minorHAnsi" w:hAnsiTheme="minorHAnsi" w:cstheme="minorHAnsi"/>
          <w:sz w:val="20"/>
        </w:rPr>
        <w:t>rootNode</w:t>
      </w:r>
      <w:proofErr w:type="spellEnd"/>
      <w:r w:rsidRPr="004823A3">
        <w:rPr>
          <w:rFonts w:asciiTheme="minorHAnsi" w:hAnsiTheme="minorHAnsi" w:cstheme="minorHAnsi"/>
          <w:sz w:val="20"/>
        </w:rPr>
        <w:t>, Message message)</w:t>
      </w:r>
      <w:r>
        <w:rPr>
          <w:rFonts w:asciiTheme="minorHAnsi" w:hAnsiTheme="minorHAnsi" w:cstheme="minorHAnsi"/>
          <w:sz w:val="20"/>
        </w:rPr>
        <w:t xml:space="preserve"> It is responsible for replacing value of header attributes.</w:t>
      </w:r>
    </w:p>
    <w:p w14:paraId="1617E0CF" w14:textId="2C36BD71" w:rsidR="004823A3" w:rsidRPr="004823A3" w:rsidRDefault="004823A3" w:rsidP="004823A3">
      <w:pPr>
        <w:pStyle w:val="ListParagraph"/>
        <w:rPr>
          <w:rFonts w:asciiTheme="minorHAnsi" w:hAnsiTheme="minorHAnsi" w:cstheme="minorHAnsi"/>
          <w:sz w:val="20"/>
        </w:rPr>
      </w:pPr>
    </w:p>
    <w:p w14:paraId="2EF36E56" w14:textId="6F7B188D" w:rsidR="0059118B" w:rsidRPr="0059118B" w:rsidRDefault="0059118B" w:rsidP="0059118B">
      <w:pPr>
        <w:pStyle w:val="Heading2"/>
        <w:rPr>
          <w:rFonts w:asciiTheme="minorHAnsi" w:hAnsiTheme="minorHAnsi" w:cstheme="minorHAnsi"/>
        </w:rPr>
      </w:pPr>
      <w:r w:rsidRPr="0059118B">
        <w:rPr>
          <w:rFonts w:asciiTheme="minorHAnsi" w:hAnsiTheme="minorHAnsi" w:cstheme="minorHAnsi"/>
        </w:rPr>
        <w:t>2.</w:t>
      </w:r>
      <w:r w:rsidR="0008362C">
        <w:rPr>
          <w:rFonts w:asciiTheme="minorHAnsi" w:hAnsiTheme="minorHAnsi" w:cstheme="minorHAnsi"/>
        </w:rPr>
        <w:t>4</w:t>
      </w:r>
      <w:r w:rsidRPr="0059118B">
        <w:rPr>
          <w:rFonts w:asciiTheme="minorHAnsi" w:hAnsiTheme="minorHAnsi" w:cstheme="minorHAnsi"/>
        </w:rPr>
        <w:t xml:space="preserve"> Deploy Integration Flows</w:t>
      </w:r>
    </w:p>
    <w:p w14:paraId="7F5D0D88" w14:textId="03F55AB2" w:rsidR="0059118B" w:rsidRDefault="0059118B" w:rsidP="0059118B">
      <w:pPr>
        <w:pStyle w:val="Heading2"/>
        <w:rPr>
          <w:rFonts w:asciiTheme="minorHAnsi" w:eastAsia="Times New Roman" w:hAnsiTheme="minorHAnsi" w:cstheme="minorHAnsi"/>
          <w:color w:val="auto"/>
          <w:sz w:val="20"/>
          <w:szCs w:val="24"/>
        </w:rPr>
      </w:pPr>
      <w:r w:rsidRPr="0059118B">
        <w:rPr>
          <w:rFonts w:asciiTheme="minorHAnsi" w:eastAsia="Times New Roman" w:hAnsiTheme="minorHAnsi" w:cstheme="minorHAnsi"/>
          <w:color w:val="auto"/>
          <w:sz w:val="20"/>
          <w:szCs w:val="24"/>
        </w:rPr>
        <w:t xml:space="preserve">Required steps for configuring the Integration Package and SAP </w:t>
      </w:r>
      <w:r w:rsidR="00D939C6">
        <w:rPr>
          <w:rFonts w:asciiTheme="minorHAnsi" w:eastAsia="Times New Roman" w:hAnsiTheme="minorHAnsi" w:cstheme="minorHAnsi"/>
          <w:color w:val="auto"/>
          <w:sz w:val="20"/>
          <w:szCs w:val="24"/>
        </w:rPr>
        <w:t>Cloud</w:t>
      </w:r>
      <w:r w:rsidRPr="0059118B">
        <w:rPr>
          <w:rFonts w:asciiTheme="minorHAnsi" w:eastAsia="Times New Roman" w:hAnsiTheme="minorHAnsi" w:cstheme="minorHAnsi"/>
          <w:color w:val="auto"/>
          <w:sz w:val="20"/>
          <w:szCs w:val="24"/>
        </w:rPr>
        <w:t xml:space="preserve"> Integration.</w:t>
      </w:r>
    </w:p>
    <w:p w14:paraId="22DD44B9" w14:textId="77777777" w:rsidR="003A409E" w:rsidRPr="003A409E" w:rsidRDefault="003A409E" w:rsidP="003A409E"/>
    <w:p w14:paraId="6294A351" w14:textId="0E0DE56A" w:rsidR="0059118B" w:rsidRDefault="00D70800" w:rsidP="003A409E">
      <w:pPr>
        <w:pStyle w:val="Heading3"/>
      </w:pPr>
      <w:r w:rsidRPr="00D70800">
        <w:lastRenderedPageBreak/>
        <w:t>C</w:t>
      </w:r>
      <w:r w:rsidRPr="003A409E">
        <w:t>ontext</w:t>
      </w:r>
    </w:p>
    <w:p w14:paraId="4626BF31" w14:textId="1DC0BBB3" w:rsidR="00D70800" w:rsidRPr="003A409E" w:rsidRDefault="00D70800"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The following integration flows are available:</w:t>
      </w:r>
    </w:p>
    <w:tbl>
      <w:tblPr>
        <w:tblStyle w:val="TableGrid"/>
        <w:tblW w:w="0" w:type="auto"/>
        <w:tblLook w:val="04A0" w:firstRow="1" w:lastRow="0" w:firstColumn="1" w:lastColumn="0" w:noHBand="0" w:noVBand="1"/>
      </w:tblPr>
      <w:tblGrid>
        <w:gridCol w:w="4505"/>
        <w:gridCol w:w="4505"/>
      </w:tblGrid>
      <w:tr w:rsidR="003A409E" w14:paraId="75DAE4E1" w14:textId="77777777" w:rsidTr="003A409E">
        <w:tc>
          <w:tcPr>
            <w:tcW w:w="4505" w:type="dxa"/>
          </w:tcPr>
          <w:p w14:paraId="03486F0C" w14:textId="745B08F6"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Integration Flow</w:t>
            </w:r>
          </w:p>
        </w:tc>
        <w:tc>
          <w:tcPr>
            <w:tcW w:w="4505" w:type="dxa"/>
          </w:tcPr>
          <w:p w14:paraId="0CD8D7C9" w14:textId="4DC94AB9"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Functions</w:t>
            </w:r>
          </w:p>
        </w:tc>
      </w:tr>
      <w:tr w:rsidR="003A409E" w14:paraId="1610EAC1" w14:textId="77777777" w:rsidTr="003A409E">
        <w:tc>
          <w:tcPr>
            <w:tcW w:w="4505" w:type="dxa"/>
          </w:tcPr>
          <w:p w14:paraId="698B78AC" w14:textId="6852ADD2" w:rsidR="003A409E" w:rsidRPr="003A409E" w:rsidRDefault="003A409E" w:rsidP="003A409E">
            <w:pPr>
              <w:pStyle w:val="Heading2"/>
              <w:rPr>
                <w:rFonts w:asciiTheme="minorHAnsi" w:eastAsia="Times New Roman" w:hAnsiTheme="minorHAnsi" w:cstheme="minorHAnsi"/>
                <w:color w:val="auto"/>
                <w:sz w:val="20"/>
                <w:szCs w:val="24"/>
              </w:rPr>
            </w:pPr>
            <w:proofErr w:type="spellStart"/>
            <w:r w:rsidRPr="003A409E">
              <w:rPr>
                <w:rFonts w:asciiTheme="minorHAnsi" w:eastAsia="Times New Roman" w:hAnsiTheme="minorHAnsi" w:cstheme="minorHAnsi"/>
                <w:color w:val="auto"/>
                <w:sz w:val="20"/>
                <w:szCs w:val="24"/>
              </w:rPr>
              <w:t>Baiwang</w:t>
            </w:r>
            <w:proofErr w:type="spellEnd"/>
            <w:r w:rsidRPr="003A409E">
              <w:rPr>
                <w:rFonts w:asciiTheme="minorHAnsi" w:eastAsia="Times New Roman" w:hAnsiTheme="minorHAnsi" w:cstheme="minorHAnsi"/>
                <w:color w:val="auto"/>
                <w:sz w:val="20"/>
                <w:szCs w:val="24"/>
              </w:rPr>
              <w:t xml:space="preserve"> Send Tax Invoice</w:t>
            </w:r>
          </w:p>
        </w:tc>
        <w:tc>
          <w:tcPr>
            <w:tcW w:w="4505" w:type="dxa"/>
          </w:tcPr>
          <w:p w14:paraId="26A15399" w14:textId="453ABD35"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 xml:space="preserve">Read invoice request from data store and send to </w:t>
            </w:r>
            <w:proofErr w:type="spellStart"/>
            <w:r w:rsidRPr="00BB64AA">
              <w:rPr>
                <w:rFonts w:asciiTheme="minorHAnsi" w:eastAsia="Times New Roman" w:hAnsiTheme="minorHAnsi" w:cstheme="minorHAnsi"/>
                <w:color w:val="auto"/>
                <w:sz w:val="18"/>
                <w:szCs w:val="24"/>
              </w:rPr>
              <w:t>Baiwang</w:t>
            </w:r>
            <w:proofErr w:type="spellEnd"/>
            <w:r w:rsidRPr="00BB64AA">
              <w:rPr>
                <w:rFonts w:asciiTheme="minorHAnsi" w:eastAsia="Times New Roman" w:hAnsiTheme="minorHAnsi" w:cstheme="minorHAnsi"/>
                <w:color w:val="auto"/>
                <w:sz w:val="18"/>
                <w:szCs w:val="24"/>
              </w:rPr>
              <w:t xml:space="preserve"> Open Platform</w:t>
            </w:r>
          </w:p>
        </w:tc>
      </w:tr>
      <w:tr w:rsidR="003A409E" w14:paraId="702EE9C5" w14:textId="77777777" w:rsidTr="003A409E">
        <w:tc>
          <w:tcPr>
            <w:tcW w:w="4505" w:type="dxa"/>
          </w:tcPr>
          <w:p w14:paraId="220A9D3F" w14:textId="47FD8F05" w:rsidR="003A409E" w:rsidRPr="003A409E" w:rsidRDefault="003A409E" w:rsidP="003A409E">
            <w:pPr>
              <w:pStyle w:val="Heading2"/>
              <w:rPr>
                <w:rFonts w:asciiTheme="minorHAnsi" w:eastAsia="Times New Roman" w:hAnsiTheme="minorHAnsi" w:cstheme="minorHAnsi"/>
                <w:color w:val="auto"/>
                <w:sz w:val="20"/>
                <w:szCs w:val="24"/>
              </w:rPr>
            </w:pPr>
            <w:proofErr w:type="spellStart"/>
            <w:r w:rsidRPr="003A409E">
              <w:rPr>
                <w:rFonts w:asciiTheme="minorHAnsi" w:eastAsia="Times New Roman" w:hAnsiTheme="minorHAnsi" w:cstheme="minorHAnsi"/>
                <w:color w:val="auto"/>
                <w:sz w:val="20"/>
                <w:szCs w:val="24"/>
              </w:rPr>
              <w:t>Baiwang</w:t>
            </w:r>
            <w:proofErr w:type="spellEnd"/>
            <w:r w:rsidRPr="003A409E">
              <w:rPr>
                <w:rFonts w:asciiTheme="minorHAnsi" w:eastAsia="Times New Roman" w:hAnsiTheme="minorHAnsi" w:cstheme="minorHAnsi"/>
                <w:color w:val="auto"/>
                <w:sz w:val="20"/>
                <w:szCs w:val="24"/>
              </w:rPr>
              <w:t xml:space="preserve"> Query Tax Invoice</w:t>
            </w:r>
          </w:p>
        </w:tc>
        <w:tc>
          <w:tcPr>
            <w:tcW w:w="4505" w:type="dxa"/>
          </w:tcPr>
          <w:p w14:paraId="0C3F3708" w14:textId="16F1BB90"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Query status of each invoice</w:t>
            </w:r>
          </w:p>
        </w:tc>
      </w:tr>
      <w:tr w:rsidR="003A409E" w14:paraId="4A3CC069" w14:textId="77777777" w:rsidTr="003A409E">
        <w:tc>
          <w:tcPr>
            <w:tcW w:w="4505" w:type="dxa"/>
          </w:tcPr>
          <w:p w14:paraId="7E654714" w14:textId="51712629" w:rsidR="003A409E" w:rsidRPr="003A409E" w:rsidRDefault="003A409E" w:rsidP="003A409E">
            <w:pPr>
              <w:pStyle w:val="Heading2"/>
              <w:rPr>
                <w:rFonts w:asciiTheme="minorHAnsi" w:eastAsia="Times New Roman" w:hAnsiTheme="minorHAnsi" w:cstheme="minorHAnsi"/>
                <w:color w:val="auto"/>
                <w:sz w:val="20"/>
                <w:szCs w:val="24"/>
              </w:rPr>
            </w:pPr>
            <w:proofErr w:type="spellStart"/>
            <w:r w:rsidRPr="003A409E">
              <w:rPr>
                <w:rFonts w:asciiTheme="minorHAnsi" w:eastAsia="Times New Roman" w:hAnsiTheme="minorHAnsi" w:cstheme="minorHAnsi"/>
                <w:color w:val="auto"/>
                <w:sz w:val="20"/>
                <w:szCs w:val="24"/>
              </w:rPr>
              <w:t>Baiwang</w:t>
            </w:r>
            <w:proofErr w:type="spellEnd"/>
            <w:r w:rsidRPr="003A409E">
              <w:rPr>
                <w:rFonts w:asciiTheme="minorHAnsi" w:eastAsia="Times New Roman" w:hAnsiTheme="minorHAnsi" w:cstheme="minorHAnsi"/>
                <w:color w:val="auto"/>
                <w:sz w:val="20"/>
                <w:szCs w:val="24"/>
              </w:rPr>
              <w:t xml:space="preserve"> Invoice Generic Outgoing Receiver</w:t>
            </w:r>
          </w:p>
        </w:tc>
        <w:tc>
          <w:tcPr>
            <w:tcW w:w="4505" w:type="dxa"/>
          </w:tcPr>
          <w:p w14:paraId="0E64C095" w14:textId="27B21BFE" w:rsidR="003A409E" w:rsidRPr="00BB64AA" w:rsidRDefault="00BB64AA" w:rsidP="00BB64AA">
            <w:pPr>
              <w:pStyle w:val="Heading2"/>
              <w:rPr>
                <w:rFonts w:asciiTheme="minorHAnsi" w:eastAsia="Times New Roman" w:hAnsiTheme="minorHAnsi" w:cstheme="minorHAnsi"/>
                <w:color w:val="auto"/>
                <w:sz w:val="18"/>
                <w:szCs w:val="24"/>
              </w:rPr>
            </w:pPr>
            <w:r w:rsidRPr="00BB64AA">
              <w:rPr>
                <w:rFonts w:asciiTheme="minorHAnsi" w:eastAsia="Times New Roman" w:hAnsiTheme="minorHAnsi" w:cstheme="minorHAnsi"/>
                <w:color w:val="auto"/>
                <w:sz w:val="18"/>
                <w:szCs w:val="24"/>
              </w:rPr>
              <w:t xml:space="preserve">Receive invoice request and send to data store or directly to </w:t>
            </w:r>
            <w:proofErr w:type="spellStart"/>
            <w:r w:rsidRPr="00BB64AA">
              <w:rPr>
                <w:rFonts w:asciiTheme="minorHAnsi" w:eastAsia="Times New Roman" w:hAnsiTheme="minorHAnsi" w:cstheme="minorHAnsi"/>
                <w:color w:val="auto"/>
                <w:sz w:val="18"/>
                <w:szCs w:val="24"/>
              </w:rPr>
              <w:t>Baiwang</w:t>
            </w:r>
            <w:proofErr w:type="spellEnd"/>
            <w:r w:rsidRPr="00BB64AA">
              <w:rPr>
                <w:rFonts w:asciiTheme="minorHAnsi" w:eastAsia="Times New Roman" w:hAnsiTheme="minorHAnsi" w:cstheme="minorHAnsi"/>
                <w:color w:val="auto"/>
                <w:sz w:val="18"/>
                <w:szCs w:val="24"/>
              </w:rPr>
              <w:t xml:space="preserve"> based on sync mode</w:t>
            </w:r>
          </w:p>
        </w:tc>
      </w:tr>
      <w:tr w:rsidR="00B21B3C" w14:paraId="0095DCAA" w14:textId="77777777" w:rsidTr="003A409E">
        <w:tc>
          <w:tcPr>
            <w:tcW w:w="4505" w:type="dxa"/>
          </w:tcPr>
          <w:p w14:paraId="03B8A6CC" w14:textId="7DBB3FF3" w:rsidR="00B21B3C" w:rsidRPr="003A409E" w:rsidRDefault="005F0C72" w:rsidP="00B21B3C">
            <w:pPr>
              <w:pStyle w:val="Heading2"/>
              <w:rPr>
                <w:rFonts w:asciiTheme="minorHAnsi" w:eastAsia="Times New Roman" w:hAnsiTheme="minorHAnsi" w:cstheme="minorHAnsi"/>
                <w:color w:val="auto"/>
                <w:sz w:val="20"/>
                <w:szCs w:val="24"/>
              </w:rPr>
            </w:pPr>
            <w:proofErr w:type="spellStart"/>
            <w:r w:rsidRPr="005F0C72">
              <w:rPr>
                <w:rFonts w:asciiTheme="minorHAnsi" w:eastAsia="Times New Roman" w:hAnsiTheme="minorHAnsi" w:cstheme="minorHAnsi"/>
                <w:color w:val="auto"/>
                <w:sz w:val="20"/>
                <w:szCs w:val="24"/>
              </w:rPr>
              <w:t>Baiwang</w:t>
            </w:r>
            <w:proofErr w:type="spellEnd"/>
            <w:r w:rsidRPr="005F0C72">
              <w:rPr>
                <w:rFonts w:asciiTheme="minorHAnsi" w:eastAsia="Times New Roman" w:hAnsiTheme="minorHAnsi" w:cstheme="minorHAnsi"/>
                <w:color w:val="auto"/>
                <w:sz w:val="20"/>
                <w:szCs w:val="24"/>
              </w:rPr>
              <w:t xml:space="preserve"> Customized Tax Invoice</w:t>
            </w:r>
          </w:p>
        </w:tc>
        <w:tc>
          <w:tcPr>
            <w:tcW w:w="4505" w:type="dxa"/>
          </w:tcPr>
          <w:p w14:paraId="5DE3A09F" w14:textId="6C940BF0" w:rsidR="00B21B3C" w:rsidRPr="00B21B3C" w:rsidRDefault="00B21B3C" w:rsidP="00BB64AA">
            <w:pPr>
              <w:pStyle w:val="Heading2"/>
              <w:rPr>
                <w:rFonts w:ascii="SimSun" w:eastAsia="SimSun" w:hAnsi="SimSun" w:cs="SimSun"/>
                <w:color w:val="auto"/>
                <w:sz w:val="18"/>
                <w:szCs w:val="24"/>
              </w:rPr>
            </w:pPr>
            <w:r>
              <w:rPr>
                <w:rFonts w:asciiTheme="minorHAnsi" w:eastAsia="Times New Roman" w:hAnsiTheme="minorHAnsi" w:cstheme="minorHAnsi"/>
                <w:color w:val="auto"/>
                <w:sz w:val="18"/>
                <w:szCs w:val="24"/>
              </w:rPr>
              <w:t xml:space="preserve">Support customer to replace some hardcode value before payload sent to </w:t>
            </w:r>
            <w:proofErr w:type="spellStart"/>
            <w:r>
              <w:rPr>
                <w:rFonts w:asciiTheme="minorHAnsi" w:eastAsia="Times New Roman" w:hAnsiTheme="minorHAnsi" w:cstheme="minorHAnsi"/>
                <w:color w:val="auto"/>
                <w:sz w:val="18"/>
                <w:szCs w:val="24"/>
              </w:rPr>
              <w:t>Baiwang</w:t>
            </w:r>
            <w:proofErr w:type="spellEnd"/>
          </w:p>
        </w:tc>
      </w:tr>
      <w:tr w:rsidR="00B21B3C" w14:paraId="3B38DAEC" w14:textId="77777777" w:rsidTr="003A409E">
        <w:tc>
          <w:tcPr>
            <w:tcW w:w="4505" w:type="dxa"/>
          </w:tcPr>
          <w:p w14:paraId="269393DE" w14:textId="71F5FA8E" w:rsidR="00B21B3C" w:rsidRPr="003A409E" w:rsidRDefault="00B21B3C" w:rsidP="00B21B3C">
            <w:pPr>
              <w:pStyle w:val="Heading2"/>
              <w:rPr>
                <w:rFonts w:asciiTheme="minorHAnsi" w:eastAsia="Times New Roman" w:hAnsiTheme="minorHAnsi" w:cstheme="minorHAnsi"/>
                <w:color w:val="auto"/>
                <w:sz w:val="20"/>
                <w:szCs w:val="24"/>
              </w:rPr>
            </w:pPr>
            <w:proofErr w:type="spellStart"/>
            <w:r w:rsidRPr="00B21B3C">
              <w:rPr>
                <w:rFonts w:asciiTheme="minorHAnsi" w:eastAsia="Times New Roman" w:hAnsiTheme="minorHAnsi" w:cstheme="minorHAnsi"/>
                <w:color w:val="auto"/>
                <w:sz w:val="20"/>
                <w:szCs w:val="24"/>
              </w:rPr>
              <w:t>Baiwang</w:t>
            </w:r>
            <w:proofErr w:type="spellEnd"/>
            <w:r w:rsidRPr="00B21B3C">
              <w:rPr>
                <w:rFonts w:asciiTheme="minorHAnsi" w:eastAsia="Times New Roman" w:hAnsiTheme="minorHAnsi" w:cstheme="minorHAnsi"/>
                <w:color w:val="auto"/>
                <w:sz w:val="20"/>
                <w:szCs w:val="24"/>
              </w:rPr>
              <w:t xml:space="preserve"> Customized Properties Mapping</w:t>
            </w:r>
          </w:p>
        </w:tc>
        <w:tc>
          <w:tcPr>
            <w:tcW w:w="4505" w:type="dxa"/>
          </w:tcPr>
          <w:p w14:paraId="069C74C8" w14:textId="54027A00" w:rsidR="00B21B3C" w:rsidRPr="00BB64AA" w:rsidRDefault="00B21B3C" w:rsidP="00BB64AA">
            <w:pPr>
              <w:pStyle w:val="Heading2"/>
              <w:rPr>
                <w:rFonts w:asciiTheme="minorHAnsi" w:eastAsia="Times New Roman" w:hAnsiTheme="minorHAnsi" w:cstheme="minorHAnsi"/>
                <w:color w:val="auto"/>
                <w:sz w:val="18"/>
                <w:szCs w:val="24"/>
              </w:rPr>
            </w:pPr>
            <w:r>
              <w:rPr>
                <w:rFonts w:asciiTheme="minorHAnsi" w:eastAsia="Times New Roman" w:hAnsiTheme="minorHAnsi" w:cstheme="minorHAnsi"/>
                <w:color w:val="auto"/>
                <w:sz w:val="18"/>
                <w:szCs w:val="24"/>
              </w:rPr>
              <w:t xml:space="preserve">Record customized value to be </w:t>
            </w:r>
            <w:r w:rsidR="0008362C">
              <w:rPr>
                <w:rFonts w:asciiTheme="minorHAnsi" w:eastAsia="Times New Roman" w:hAnsiTheme="minorHAnsi" w:cstheme="minorHAnsi"/>
                <w:color w:val="auto"/>
                <w:sz w:val="18"/>
                <w:szCs w:val="24"/>
              </w:rPr>
              <w:t>used in replacement</w:t>
            </w:r>
          </w:p>
        </w:tc>
      </w:tr>
    </w:tbl>
    <w:p w14:paraId="63B4093D" w14:textId="2B6CE248" w:rsidR="003A409E" w:rsidRDefault="003A409E" w:rsidP="003A409E">
      <w:pPr>
        <w:pStyle w:val="Heading3"/>
      </w:pPr>
      <w:r>
        <w:t>Procedure</w:t>
      </w:r>
    </w:p>
    <w:p w14:paraId="3D7D27C9"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1. Open the integration package that you copied. </w:t>
      </w:r>
    </w:p>
    <w:p w14:paraId="1E723A13"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2. Select the Artifacts tab. </w:t>
      </w:r>
    </w:p>
    <w:p w14:paraId="029DC36D" w14:textId="056C151A"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3. Select an integration flow. Choose the Actions icon and then Configure.</w:t>
      </w:r>
    </w:p>
    <w:p w14:paraId="5FD26DA5" w14:textId="7C086261" w:rsidR="003A409E" w:rsidRDefault="003A409E" w:rsidP="003A409E">
      <w:r>
        <w:rPr>
          <w:noProof/>
        </w:rPr>
        <w:drawing>
          <wp:inline distT="0" distB="0" distL="0" distR="0" wp14:anchorId="0126756D" wp14:editId="63B08EC6">
            <wp:extent cx="5238750" cy="153503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3328" cy="1539307"/>
                    </a:xfrm>
                    <a:prstGeom prst="rect">
                      <a:avLst/>
                    </a:prstGeom>
                  </pic:spPr>
                </pic:pic>
              </a:graphicData>
            </a:graphic>
          </wp:inline>
        </w:drawing>
      </w:r>
    </w:p>
    <w:p w14:paraId="68B32696" w14:textId="09850CE1" w:rsidR="00BB64AA" w:rsidRPr="00BB64AA" w:rsidRDefault="00BB64AA" w:rsidP="00BB64AA">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4. Configure the parameters of the integration flow. </w:t>
      </w:r>
    </w:p>
    <w:p w14:paraId="51A53B1B" w14:textId="77777777" w:rsidR="003A409E" w:rsidRP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 xml:space="preserve">5. Choose Deploy. </w:t>
      </w:r>
    </w:p>
    <w:p w14:paraId="0B31A413" w14:textId="07621BFF"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6. Configure the other integration flows that you want to use. For information on how to configure the parameters of each integration flow, see Parameter Information</w:t>
      </w:r>
    </w:p>
    <w:p w14:paraId="59D8C5D9" w14:textId="6C2B0938" w:rsidR="003A409E" w:rsidRDefault="003A409E" w:rsidP="003A409E"/>
    <w:p w14:paraId="4A0D9F0E" w14:textId="57C41C8C" w:rsidR="003A409E" w:rsidRDefault="003A409E" w:rsidP="003A409E">
      <w:pPr>
        <w:pStyle w:val="Heading2"/>
        <w:rPr>
          <w:rFonts w:asciiTheme="minorHAnsi" w:hAnsiTheme="minorHAnsi" w:cstheme="minorHAnsi"/>
        </w:rPr>
      </w:pPr>
      <w:r w:rsidRPr="003A409E">
        <w:rPr>
          <w:rFonts w:asciiTheme="minorHAnsi" w:hAnsiTheme="minorHAnsi" w:cstheme="minorHAnsi"/>
        </w:rPr>
        <w:lastRenderedPageBreak/>
        <w:t>2.</w:t>
      </w:r>
      <w:r w:rsidR="0008362C">
        <w:rPr>
          <w:rFonts w:asciiTheme="minorHAnsi" w:hAnsiTheme="minorHAnsi" w:cstheme="minorHAnsi"/>
        </w:rPr>
        <w:t>5</w:t>
      </w:r>
      <w:r w:rsidRPr="003A409E">
        <w:rPr>
          <w:rFonts w:asciiTheme="minorHAnsi" w:hAnsiTheme="minorHAnsi" w:cstheme="minorHAnsi"/>
        </w:rPr>
        <w:t xml:space="preserve"> Parameter Information</w:t>
      </w:r>
    </w:p>
    <w:p w14:paraId="23DD9863" w14:textId="06F283DA"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Learn how you should configure the parameters of each integration flow. The following table explains all the parameters that you should configure and the integration flow that each parameter is relevant to:</w:t>
      </w:r>
    </w:p>
    <w:tbl>
      <w:tblPr>
        <w:tblStyle w:val="TableGrid"/>
        <w:tblW w:w="0" w:type="auto"/>
        <w:tblLook w:val="04A0" w:firstRow="1" w:lastRow="0" w:firstColumn="1" w:lastColumn="0" w:noHBand="0" w:noVBand="1"/>
      </w:tblPr>
      <w:tblGrid>
        <w:gridCol w:w="3003"/>
        <w:gridCol w:w="3003"/>
        <w:gridCol w:w="3004"/>
      </w:tblGrid>
      <w:tr w:rsidR="003A409E" w14:paraId="7EFD380E" w14:textId="77777777" w:rsidTr="003A409E">
        <w:tc>
          <w:tcPr>
            <w:tcW w:w="3003" w:type="dxa"/>
          </w:tcPr>
          <w:p w14:paraId="0B562059" w14:textId="5BAEEFFB"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lastRenderedPageBreak/>
              <w:t>Parameter</w:t>
            </w:r>
          </w:p>
        </w:tc>
        <w:tc>
          <w:tcPr>
            <w:tcW w:w="3003" w:type="dxa"/>
          </w:tcPr>
          <w:p w14:paraId="0223A95D" w14:textId="637176A6"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Integration Flow</w:t>
            </w:r>
          </w:p>
        </w:tc>
        <w:tc>
          <w:tcPr>
            <w:tcW w:w="3004" w:type="dxa"/>
          </w:tcPr>
          <w:p w14:paraId="2D24FCA6" w14:textId="7E0E7117" w:rsidR="003A409E" w:rsidRPr="003A409E" w:rsidRDefault="003A409E" w:rsidP="003A409E">
            <w:pPr>
              <w:pStyle w:val="Heading2"/>
              <w:rPr>
                <w:rFonts w:asciiTheme="minorHAnsi" w:hAnsiTheme="minorHAnsi" w:cstheme="minorHAnsi"/>
                <w:b/>
                <w:bCs/>
                <w:color w:val="4472C4" w:themeColor="accent1"/>
                <w:sz w:val="20"/>
                <w:szCs w:val="20"/>
              </w:rPr>
            </w:pPr>
            <w:r w:rsidRPr="003A409E">
              <w:rPr>
                <w:rFonts w:asciiTheme="minorHAnsi" w:hAnsiTheme="minorHAnsi" w:cstheme="minorHAnsi"/>
                <w:b/>
                <w:bCs/>
                <w:color w:val="4472C4" w:themeColor="accent1"/>
                <w:sz w:val="20"/>
                <w:szCs w:val="20"/>
              </w:rPr>
              <w:t>Explanation</w:t>
            </w:r>
          </w:p>
        </w:tc>
      </w:tr>
      <w:tr w:rsidR="003A409E" w14:paraId="081FE4AD" w14:textId="77777777" w:rsidTr="003A409E">
        <w:tc>
          <w:tcPr>
            <w:tcW w:w="3003" w:type="dxa"/>
          </w:tcPr>
          <w:p w14:paraId="535C7A6E" w14:textId="63C56DDE" w:rsidR="003A409E" w:rsidRPr="00D2107A" w:rsidRDefault="00D2107A"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color w:val="auto"/>
                <w:sz w:val="20"/>
                <w:szCs w:val="24"/>
              </w:rPr>
              <w:t>logEnabled</w:t>
            </w:r>
            <w:proofErr w:type="spellEnd"/>
          </w:p>
        </w:tc>
        <w:tc>
          <w:tcPr>
            <w:tcW w:w="3003" w:type="dxa"/>
          </w:tcPr>
          <w:p w14:paraId="1DD1A5DB" w14:textId="2F5051D3"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p>
        </w:tc>
        <w:tc>
          <w:tcPr>
            <w:tcW w:w="3004" w:type="dxa"/>
          </w:tcPr>
          <w:p w14:paraId="0ED47883" w14:textId="5A893FBB" w:rsidR="003A409E"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to enable detailed log in monitor</w:t>
            </w:r>
          </w:p>
        </w:tc>
      </w:tr>
      <w:tr w:rsidR="003A409E" w14:paraId="7708773F" w14:textId="77777777" w:rsidTr="003A409E">
        <w:tc>
          <w:tcPr>
            <w:tcW w:w="3003" w:type="dxa"/>
          </w:tcPr>
          <w:p w14:paraId="4A948555" w14:textId="15B4AAE9" w:rsidR="003A409E" w:rsidRPr="00D2107A" w:rsidRDefault="00D2107A"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color w:val="auto"/>
                <w:sz w:val="20"/>
                <w:szCs w:val="24"/>
              </w:rPr>
              <w:t>grantType</w:t>
            </w:r>
            <w:proofErr w:type="spellEnd"/>
          </w:p>
        </w:tc>
        <w:tc>
          <w:tcPr>
            <w:tcW w:w="3003" w:type="dxa"/>
          </w:tcPr>
          <w:p w14:paraId="3ECBE878" w14:textId="49D1BC85" w:rsidR="003A409E"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Invoice Generic Outgoing Receiver</w:t>
            </w:r>
          </w:p>
        </w:tc>
        <w:tc>
          <w:tcPr>
            <w:tcW w:w="3004" w:type="dxa"/>
          </w:tcPr>
          <w:p w14:paraId="2FA20E39" w14:textId="0C87CC2A" w:rsidR="003A409E"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password</w:t>
            </w:r>
          </w:p>
        </w:tc>
      </w:tr>
      <w:tr w:rsidR="00D2107A" w14:paraId="27F67E8B" w14:textId="77777777" w:rsidTr="003A409E">
        <w:tc>
          <w:tcPr>
            <w:tcW w:w="3003" w:type="dxa"/>
          </w:tcPr>
          <w:p w14:paraId="1AD3A439" w14:textId="71B0D690" w:rsidR="00D2107A" w:rsidRPr="00D2107A" w:rsidRDefault="00D2107A"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color w:val="auto"/>
                <w:sz w:val="20"/>
                <w:szCs w:val="24"/>
              </w:rPr>
              <w:t>testMode</w:t>
            </w:r>
            <w:proofErr w:type="spellEnd"/>
          </w:p>
        </w:tc>
        <w:tc>
          <w:tcPr>
            <w:tcW w:w="3003" w:type="dxa"/>
          </w:tcPr>
          <w:p w14:paraId="444FEDC2" w14:textId="10EFDC50"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Invoice Generic Outgoing Receiver</w:t>
            </w:r>
          </w:p>
        </w:tc>
        <w:tc>
          <w:tcPr>
            <w:tcW w:w="3004" w:type="dxa"/>
          </w:tcPr>
          <w:p w14:paraId="28704DCD" w14:textId="77777777" w:rsidR="0059593E" w:rsidRDefault="0059593E"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xml:space="preserve">, connecting to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Sandbox Env. </w:t>
            </w:r>
          </w:p>
          <w:p w14:paraId="4960F727" w14:textId="653E7736" w:rsidR="0059593E" w:rsidRPr="0059593E" w:rsidRDefault="0059593E" w:rsidP="0059593E">
            <w:pPr>
              <w:pStyle w:val="Heading2"/>
              <w:rPr>
                <w:rFonts w:asciiTheme="minorHAnsi" w:eastAsia="Times New Roman" w:hAnsiTheme="minorHAnsi" w:cstheme="minorHAnsi"/>
                <w:color w:val="auto"/>
                <w:sz w:val="20"/>
                <w:szCs w:val="24"/>
              </w:rPr>
            </w:pPr>
            <w:r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xml:space="preserve">, connecting to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Prod Env</w:t>
            </w:r>
          </w:p>
        </w:tc>
      </w:tr>
      <w:tr w:rsidR="00EE744A" w14:paraId="69BE754F" w14:textId="77777777" w:rsidTr="003A409E">
        <w:tc>
          <w:tcPr>
            <w:tcW w:w="3003" w:type="dxa"/>
          </w:tcPr>
          <w:p w14:paraId="7A83AD41" w14:textId="035006C2" w:rsidR="00EE744A" w:rsidRDefault="00EE744A" w:rsidP="00D2107A">
            <w:pPr>
              <w:pStyle w:val="Heading2"/>
              <w:rPr>
                <w:rFonts w:asciiTheme="minorHAnsi" w:eastAsia="Times New Roman" w:hAnsiTheme="minorHAnsi" w:cstheme="minorHAnsi"/>
                <w:color w:val="auto"/>
                <w:sz w:val="20"/>
                <w:szCs w:val="24"/>
              </w:rPr>
            </w:pPr>
            <w:proofErr w:type="spellStart"/>
            <w:r w:rsidRPr="00EE744A">
              <w:rPr>
                <w:rFonts w:asciiTheme="minorHAnsi" w:eastAsia="Times New Roman" w:hAnsiTheme="minorHAnsi" w:cstheme="minorHAnsi"/>
                <w:color w:val="auto"/>
                <w:sz w:val="20"/>
                <w:szCs w:val="24"/>
              </w:rPr>
              <w:t>updateMode</w:t>
            </w:r>
            <w:proofErr w:type="spellEnd"/>
          </w:p>
        </w:tc>
        <w:tc>
          <w:tcPr>
            <w:tcW w:w="3003" w:type="dxa"/>
          </w:tcPr>
          <w:p w14:paraId="289A9312" w14:textId="202B8410" w:rsidR="00EE744A" w:rsidRPr="00D2107A" w:rsidRDefault="00EE744A" w:rsidP="00D2107A">
            <w:pPr>
              <w:pStyle w:val="Heading2"/>
              <w:rPr>
                <w:rFonts w:asciiTheme="minorHAnsi" w:eastAsia="Times New Roman" w:hAnsiTheme="minorHAnsi" w:cstheme="minorHAnsi"/>
                <w:i/>
                <w:color w:val="5B9BD5" w:themeColor="accent5"/>
                <w:sz w:val="20"/>
                <w:szCs w:val="24"/>
              </w:rPr>
            </w:pPr>
            <w:proofErr w:type="spellStart"/>
            <w:r>
              <w:rPr>
                <w:rFonts w:asciiTheme="minorHAnsi" w:eastAsia="Times New Roman" w:hAnsiTheme="minorHAnsi" w:cstheme="minorHAnsi"/>
                <w:i/>
                <w:color w:val="5B9BD5" w:themeColor="accent5"/>
                <w:sz w:val="20"/>
                <w:szCs w:val="24"/>
              </w:rPr>
              <w:t>Baiwang</w:t>
            </w:r>
            <w:proofErr w:type="spellEnd"/>
            <w:r>
              <w:rPr>
                <w:rFonts w:asciiTheme="minorHAnsi" w:eastAsia="Times New Roman" w:hAnsiTheme="minorHAnsi" w:cstheme="minorHAnsi"/>
                <w:i/>
                <w:color w:val="5B9BD5" w:themeColor="accent5"/>
                <w:sz w:val="20"/>
                <w:szCs w:val="24"/>
              </w:rPr>
              <w:t xml:space="preserve"> Query Tax Invoice</w:t>
            </w:r>
          </w:p>
        </w:tc>
        <w:tc>
          <w:tcPr>
            <w:tcW w:w="3004" w:type="dxa"/>
          </w:tcPr>
          <w:p w14:paraId="2452883D" w14:textId="77777777" w:rsidR="00EE744A" w:rsidRDefault="00EE744A"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xml:space="preserve">, </w:t>
            </w:r>
            <w:r>
              <w:rPr>
                <w:rFonts w:asciiTheme="minorHAnsi" w:eastAsia="Times New Roman" w:hAnsiTheme="minorHAnsi" w:cstheme="minorHAnsi"/>
                <w:color w:val="auto"/>
                <w:sz w:val="20"/>
                <w:szCs w:val="24"/>
              </w:rPr>
              <w:t>update the whole invoice data.</w:t>
            </w:r>
          </w:p>
          <w:p w14:paraId="4D08E823" w14:textId="1A378BC9" w:rsidR="00EE744A" w:rsidRPr="00EE744A" w:rsidRDefault="00EE744A" w:rsidP="00EE744A">
            <w:r w:rsidRPr="0059593E">
              <w:rPr>
                <w:rFonts w:asciiTheme="minorHAnsi" w:hAnsiTheme="minorHAnsi" w:cstheme="minorHAnsi"/>
                <w:color w:val="FF0000"/>
                <w:sz w:val="20"/>
              </w:rPr>
              <w:t>Null</w:t>
            </w:r>
            <w:r>
              <w:rPr>
                <w:rFonts w:asciiTheme="minorHAnsi" w:hAnsiTheme="minorHAnsi" w:cstheme="minorHAnsi"/>
                <w:sz w:val="20"/>
              </w:rPr>
              <w:t xml:space="preserve">, </w:t>
            </w:r>
            <w:r>
              <w:rPr>
                <w:rFonts w:asciiTheme="minorHAnsi" w:hAnsiTheme="minorHAnsi" w:cstheme="minorHAnsi"/>
                <w:sz w:val="20"/>
              </w:rPr>
              <w:t>only update invoice number and code</w:t>
            </w:r>
          </w:p>
        </w:tc>
      </w:tr>
      <w:tr w:rsidR="00AF2D03" w14:paraId="3DE9F1D0" w14:textId="77777777" w:rsidTr="003A409E">
        <w:tc>
          <w:tcPr>
            <w:tcW w:w="3003" w:type="dxa"/>
          </w:tcPr>
          <w:p w14:paraId="39FD5394" w14:textId="42E0D0A6" w:rsidR="00AF2D03" w:rsidRPr="00460000" w:rsidRDefault="00AF2D03"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Company</w:t>
            </w:r>
          </w:p>
        </w:tc>
        <w:tc>
          <w:tcPr>
            <w:tcW w:w="3003" w:type="dxa"/>
          </w:tcPr>
          <w:p w14:paraId="467C33ED" w14:textId="3F47EA2A" w:rsidR="00AF2D03" w:rsidRPr="00D2107A" w:rsidRDefault="00AF2D03" w:rsidP="00D2107A">
            <w:pPr>
              <w:pStyle w:val="Heading2"/>
              <w:rPr>
                <w:rFonts w:asciiTheme="minorHAnsi" w:eastAsia="Times New Roman" w:hAnsiTheme="minorHAnsi" w:cstheme="minorHAnsi"/>
                <w:i/>
                <w:color w:val="5B9BD5" w:themeColor="accent5"/>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25E0D8CD" w14:textId="5CAD60AF" w:rsidR="00AF2D03" w:rsidRPr="00460000" w:rsidRDefault="00AF2D03"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00212351"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xml:space="preserve">, used as a prefix in invoice serial no. Displayed in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platform</w:t>
            </w:r>
          </w:p>
        </w:tc>
      </w:tr>
      <w:tr w:rsidR="00460000" w14:paraId="49B46A1C" w14:textId="77777777" w:rsidTr="003A409E">
        <w:tc>
          <w:tcPr>
            <w:tcW w:w="3003" w:type="dxa"/>
          </w:tcPr>
          <w:p w14:paraId="025DA96F" w14:textId="25E3F555" w:rsidR="00460000" w:rsidRPr="00D2107A" w:rsidRDefault="00460000" w:rsidP="00D2107A">
            <w:pPr>
              <w:pStyle w:val="Heading2"/>
              <w:rPr>
                <w:rFonts w:asciiTheme="minorHAnsi" w:eastAsia="Times New Roman" w:hAnsiTheme="minorHAnsi" w:cstheme="minorHAnsi"/>
                <w:color w:val="auto"/>
                <w:sz w:val="20"/>
                <w:szCs w:val="24"/>
              </w:rPr>
            </w:pPr>
            <w:r w:rsidRPr="00460000">
              <w:rPr>
                <w:rFonts w:asciiTheme="minorHAnsi" w:eastAsia="Times New Roman" w:hAnsiTheme="minorHAnsi" w:cstheme="minorHAnsi"/>
                <w:color w:val="auto"/>
                <w:sz w:val="20"/>
                <w:szCs w:val="24"/>
              </w:rPr>
              <w:t>Default Push Email</w:t>
            </w:r>
          </w:p>
        </w:tc>
        <w:tc>
          <w:tcPr>
            <w:tcW w:w="3003" w:type="dxa"/>
          </w:tcPr>
          <w:p w14:paraId="5E39CB0F" w14:textId="0D40A842" w:rsidR="00460000" w:rsidRPr="00D2107A" w:rsidRDefault="00460000"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6A2FE015" w14:textId="47A2B2FB" w:rsidR="00460000" w:rsidRPr="00460000" w:rsidRDefault="00460000" w:rsidP="0059593E">
            <w:pPr>
              <w:pStyle w:val="Heading2"/>
              <w:rPr>
                <w:rFonts w:asciiTheme="minorHAnsi" w:eastAsiaTheme="minorEastAsia" w:hAnsiTheme="minorHAnsi" w:cstheme="minorHAnsi"/>
                <w:color w:val="auto"/>
                <w:sz w:val="20"/>
                <w:szCs w:val="24"/>
              </w:rPr>
            </w:pPr>
            <w:r w:rsidRPr="00460000">
              <w:rPr>
                <w:rFonts w:asciiTheme="minorHAnsi" w:eastAsia="Times New Roman" w:hAnsiTheme="minorHAnsi" w:cstheme="minorHAnsi" w:hint="eastAsia"/>
                <w:color w:val="auto"/>
                <w:sz w:val="20"/>
                <w:szCs w:val="24"/>
              </w:rPr>
              <w:t>Default</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email</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address</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when</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no</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address</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found</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in</w:t>
            </w:r>
            <w:r>
              <w:rPr>
                <w:rFonts w:asciiTheme="minorHAnsi" w:eastAsia="Times New Roman" w:hAnsiTheme="minorHAnsi" w:cstheme="minorHAnsi"/>
                <w:color w:val="auto"/>
                <w:sz w:val="20"/>
                <w:szCs w:val="24"/>
              </w:rPr>
              <w:t xml:space="preserve"> </w:t>
            </w:r>
            <w:r w:rsidRPr="00460000">
              <w:rPr>
                <w:rFonts w:asciiTheme="minorHAnsi" w:eastAsia="Times New Roman" w:hAnsiTheme="minorHAnsi" w:cstheme="minorHAnsi" w:hint="eastAsia"/>
                <w:color w:val="auto"/>
                <w:sz w:val="20"/>
                <w:szCs w:val="24"/>
              </w:rPr>
              <w:t>payload</w:t>
            </w:r>
            <w:r>
              <w:rPr>
                <w:rFonts w:asciiTheme="minorHAnsi" w:eastAsiaTheme="minorEastAsia" w:hAnsiTheme="minorHAnsi" w:cstheme="minorHAnsi" w:hint="eastAsia"/>
                <w:color w:val="auto"/>
                <w:sz w:val="20"/>
                <w:szCs w:val="24"/>
              </w:rPr>
              <w:t>,</w:t>
            </w:r>
            <w:r>
              <w:rPr>
                <w:rFonts w:asciiTheme="minorHAnsi" w:eastAsiaTheme="minorEastAsia" w:hAnsiTheme="minorHAnsi" w:cstheme="minorHAnsi"/>
                <w:color w:val="auto"/>
                <w:sz w:val="20"/>
                <w:szCs w:val="24"/>
              </w:rPr>
              <w:t xml:space="preserve"> used for receiving e-</w:t>
            </w:r>
            <w:proofErr w:type="gramStart"/>
            <w:r>
              <w:rPr>
                <w:rFonts w:asciiTheme="minorHAnsi" w:eastAsiaTheme="minorEastAsia" w:hAnsiTheme="minorHAnsi" w:cstheme="minorHAnsi"/>
                <w:color w:val="auto"/>
                <w:sz w:val="20"/>
                <w:szCs w:val="24"/>
              </w:rPr>
              <w:t>invoice(</w:t>
            </w:r>
            <w:proofErr w:type="gramEnd"/>
            <w:r>
              <w:rPr>
                <w:rFonts w:asciiTheme="minorHAnsi" w:eastAsiaTheme="minorEastAsia" w:hAnsiTheme="minorHAnsi" w:cstheme="minorHAnsi"/>
                <w:color w:val="auto"/>
                <w:sz w:val="20"/>
                <w:szCs w:val="24"/>
              </w:rPr>
              <w:t>PDF/OFD)</w:t>
            </w:r>
          </w:p>
        </w:tc>
      </w:tr>
      <w:tr w:rsidR="00570EEE" w14:paraId="4A702205" w14:textId="77777777" w:rsidTr="003A409E">
        <w:tc>
          <w:tcPr>
            <w:tcW w:w="3003" w:type="dxa"/>
          </w:tcPr>
          <w:p w14:paraId="369876C2" w14:textId="2DA064A9" w:rsidR="00570EEE" w:rsidRPr="00460000" w:rsidRDefault="00EE744A" w:rsidP="00D2107A">
            <w:pPr>
              <w:pStyle w:val="Heading2"/>
              <w:rPr>
                <w:rFonts w:asciiTheme="minorHAnsi" w:eastAsia="Times New Roman" w:hAnsiTheme="minorHAnsi" w:cstheme="minorHAnsi"/>
                <w:color w:val="auto"/>
                <w:sz w:val="20"/>
                <w:szCs w:val="24"/>
              </w:rPr>
            </w:pPr>
            <w:r w:rsidRPr="00EE744A">
              <w:rPr>
                <w:rFonts w:asciiTheme="minorHAnsi" w:eastAsia="Times New Roman" w:hAnsiTheme="minorHAnsi" w:cstheme="minorHAnsi"/>
                <w:color w:val="auto"/>
                <w:sz w:val="20"/>
                <w:szCs w:val="24"/>
              </w:rPr>
              <w:t>Full Digitalized Paper Type C</w:t>
            </w:r>
            <w:r w:rsidRPr="00EE744A">
              <w:rPr>
                <w:rFonts w:asciiTheme="minorHAnsi" w:eastAsia="Times New Roman" w:hAnsiTheme="minorHAnsi" w:cstheme="minorHAnsi" w:hint="eastAsia"/>
                <w:color w:val="auto"/>
                <w:sz w:val="20"/>
                <w:szCs w:val="24"/>
              </w:rPr>
              <w:t>ode</w:t>
            </w:r>
          </w:p>
        </w:tc>
        <w:tc>
          <w:tcPr>
            <w:tcW w:w="3003" w:type="dxa"/>
          </w:tcPr>
          <w:p w14:paraId="1210C9F2" w14:textId="28EE4836" w:rsidR="00570EEE" w:rsidRPr="00D2107A" w:rsidRDefault="00570EEE" w:rsidP="00D2107A">
            <w:pPr>
              <w:pStyle w:val="Heading2"/>
              <w:rPr>
                <w:rFonts w:asciiTheme="minorHAnsi" w:eastAsia="Times New Roman" w:hAnsiTheme="minorHAnsi" w:cstheme="minorHAnsi"/>
                <w:i/>
                <w:color w:val="5B9BD5" w:themeColor="accent5"/>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291FF7BF" w14:textId="52D9130D" w:rsidR="00570EEE" w:rsidRDefault="00EE744A"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Type Code of </w:t>
            </w:r>
            <w:r w:rsidRPr="00EE744A">
              <w:rPr>
                <w:rFonts w:asciiTheme="minorHAnsi" w:eastAsia="Times New Roman" w:hAnsiTheme="minorHAnsi" w:cstheme="minorHAnsi"/>
                <w:color w:val="auto"/>
                <w:sz w:val="20"/>
                <w:szCs w:val="24"/>
              </w:rPr>
              <w:t>Full Digitalized Paper</w:t>
            </w:r>
            <w:r>
              <w:rPr>
                <w:rFonts w:asciiTheme="minorHAnsi" w:eastAsia="Times New Roman" w:hAnsiTheme="minorHAnsi" w:cstheme="minorHAnsi"/>
                <w:color w:val="auto"/>
                <w:sz w:val="20"/>
                <w:szCs w:val="24"/>
              </w:rPr>
              <w:t xml:space="preserve"> Invoice</w:t>
            </w:r>
          </w:p>
        </w:tc>
      </w:tr>
      <w:tr w:rsidR="00460000" w14:paraId="52BE8480" w14:textId="77777777" w:rsidTr="003A409E">
        <w:tc>
          <w:tcPr>
            <w:tcW w:w="3003" w:type="dxa"/>
          </w:tcPr>
          <w:p w14:paraId="39F00AA9" w14:textId="6D7D201A" w:rsidR="00460000" w:rsidRPr="00D2107A" w:rsidRDefault="00460000" w:rsidP="00D2107A">
            <w:pPr>
              <w:pStyle w:val="Heading2"/>
              <w:rPr>
                <w:rFonts w:asciiTheme="minorHAnsi" w:eastAsia="Times New Roman" w:hAnsiTheme="minorHAnsi" w:cstheme="minorHAnsi"/>
                <w:color w:val="auto"/>
                <w:sz w:val="20"/>
                <w:szCs w:val="24"/>
              </w:rPr>
            </w:pPr>
            <w:r w:rsidRPr="00460000">
              <w:rPr>
                <w:rFonts w:asciiTheme="minorHAnsi" w:eastAsia="Times New Roman" w:hAnsiTheme="minorHAnsi" w:cstheme="minorHAnsi"/>
                <w:color w:val="auto"/>
                <w:sz w:val="20"/>
                <w:szCs w:val="24"/>
              </w:rPr>
              <w:t>Length of Decimal</w:t>
            </w:r>
          </w:p>
        </w:tc>
        <w:tc>
          <w:tcPr>
            <w:tcW w:w="3003" w:type="dxa"/>
          </w:tcPr>
          <w:p w14:paraId="48D5D24E" w14:textId="360F22FE" w:rsidR="00460000" w:rsidRPr="00D2107A" w:rsidRDefault="00460000"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4DF1DD2A" w14:textId="2344FF35" w:rsidR="00460000" w:rsidRDefault="00460000"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00F26A75">
              <w:rPr>
                <w:rFonts w:asciiTheme="minorHAnsi" w:eastAsia="Times New Roman" w:hAnsiTheme="minorHAnsi" w:cstheme="minorHAnsi"/>
                <w:color w:val="auto"/>
                <w:sz w:val="20"/>
                <w:szCs w:val="24"/>
              </w:rPr>
              <w:t>8</w:t>
            </w:r>
            <w:r>
              <w:rPr>
                <w:rFonts w:asciiTheme="minorHAnsi" w:eastAsia="Times New Roman" w:hAnsiTheme="minorHAnsi" w:cstheme="minorHAnsi"/>
                <w:color w:val="auto"/>
                <w:sz w:val="20"/>
                <w:szCs w:val="24"/>
              </w:rPr>
              <w:t xml:space="preserve">. The length of decimal used for calculating unit price </w:t>
            </w:r>
          </w:p>
        </w:tc>
      </w:tr>
      <w:tr w:rsidR="00EE744A" w14:paraId="65D12941" w14:textId="77777777" w:rsidTr="00734B90">
        <w:tc>
          <w:tcPr>
            <w:tcW w:w="3003" w:type="dxa"/>
          </w:tcPr>
          <w:p w14:paraId="0E890DED" w14:textId="242891E2" w:rsidR="00EE744A" w:rsidRPr="00EE744A" w:rsidRDefault="00EE744A" w:rsidP="00EE744A">
            <w:pPr>
              <w:pStyle w:val="Heading2"/>
              <w:rPr>
                <w:rFonts w:ascii="Times New Roman" w:eastAsia="Times New Roman" w:hAnsi="Times New Roman" w:cs="Times New Roman"/>
                <w:color w:val="auto"/>
                <w:sz w:val="24"/>
                <w:szCs w:val="24"/>
              </w:rPr>
            </w:pPr>
            <w:r w:rsidRPr="00EE744A">
              <w:rPr>
                <w:rFonts w:asciiTheme="minorHAnsi" w:eastAsia="Times New Roman" w:hAnsiTheme="minorHAnsi" w:cstheme="minorHAnsi"/>
                <w:color w:val="auto"/>
                <w:sz w:val="20"/>
                <w:szCs w:val="24"/>
              </w:rPr>
              <w:t>Length of Commodity Code</w:t>
            </w:r>
          </w:p>
        </w:tc>
        <w:tc>
          <w:tcPr>
            <w:tcW w:w="3003" w:type="dxa"/>
          </w:tcPr>
          <w:p w14:paraId="3AE80687" w14:textId="0F3C2844" w:rsidR="00EE744A" w:rsidRPr="00D2107A" w:rsidRDefault="00EE744A" w:rsidP="00734B90">
            <w:pPr>
              <w:pStyle w:val="Heading2"/>
              <w:rPr>
                <w:rFonts w:asciiTheme="minorHAnsi" w:eastAsia="Times New Roman" w:hAnsiTheme="minorHAnsi" w:cstheme="minorHAnsi"/>
                <w:i/>
                <w:color w:val="5B9BD5" w:themeColor="accent5"/>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62AC70DC" w14:textId="77777777" w:rsidR="00EE744A" w:rsidRDefault="00EE744A" w:rsidP="00EE744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Define length of material code.</w:t>
            </w:r>
          </w:p>
          <w:p w14:paraId="724F432E" w14:textId="28837CFA" w:rsidR="00EE744A" w:rsidRPr="00EE744A" w:rsidRDefault="00EE744A" w:rsidP="00EE744A">
            <w:pPr>
              <w:pStyle w:val="Heading2"/>
            </w:pPr>
            <w:r w:rsidRPr="00EE744A">
              <w:rPr>
                <w:rFonts w:asciiTheme="minorHAnsi" w:eastAsia="Times New Roman" w:hAnsiTheme="minorHAnsi" w:cstheme="minorHAnsi"/>
                <w:color w:val="auto"/>
                <w:sz w:val="20"/>
                <w:szCs w:val="24"/>
              </w:rPr>
              <w:t xml:space="preserve">Used when </w:t>
            </w:r>
            <w:r>
              <w:rPr>
                <w:rFonts w:asciiTheme="minorHAnsi" w:eastAsia="Times New Roman" w:hAnsiTheme="minorHAnsi" w:cstheme="minorHAnsi"/>
                <w:color w:val="auto"/>
                <w:sz w:val="20"/>
                <w:szCs w:val="24"/>
              </w:rPr>
              <w:t>Replace ItemInfo Enabled</w:t>
            </w:r>
            <w:r w:rsidRPr="00EE744A">
              <w:rPr>
                <w:rFonts w:asciiTheme="minorHAnsi" w:eastAsia="Times New Roman" w:hAnsiTheme="minorHAnsi" w:cstheme="minorHAnsi"/>
                <w:color w:val="auto"/>
                <w:sz w:val="20"/>
                <w:szCs w:val="24"/>
              </w:rPr>
              <w:t xml:space="preserve"> = X</w:t>
            </w:r>
            <w:r>
              <w:rPr>
                <w:rFonts w:asciiTheme="minorHAnsi" w:eastAsia="Times New Roman" w:hAnsiTheme="minorHAnsi" w:cstheme="minorHAnsi"/>
                <w:color w:val="auto"/>
                <w:sz w:val="20"/>
                <w:szCs w:val="24"/>
              </w:rPr>
              <w:t>.</w:t>
            </w:r>
          </w:p>
        </w:tc>
      </w:tr>
      <w:tr w:rsidR="00460000" w14:paraId="7D7255FD" w14:textId="77777777" w:rsidTr="003A409E">
        <w:tc>
          <w:tcPr>
            <w:tcW w:w="3003" w:type="dxa"/>
          </w:tcPr>
          <w:p w14:paraId="4CE9D9A4" w14:textId="3C6137DA" w:rsidR="00460000" w:rsidRPr="00D2107A" w:rsidRDefault="00570EEE" w:rsidP="00D2107A">
            <w:pPr>
              <w:pStyle w:val="Heading2"/>
              <w:rPr>
                <w:rFonts w:asciiTheme="minorHAnsi" w:eastAsia="Times New Roman" w:hAnsiTheme="minorHAnsi" w:cstheme="minorHAnsi"/>
                <w:color w:val="auto"/>
                <w:sz w:val="20"/>
                <w:szCs w:val="24"/>
              </w:rPr>
            </w:pPr>
            <w:r w:rsidRPr="00570EEE">
              <w:rPr>
                <w:rFonts w:asciiTheme="minorHAnsi" w:eastAsia="Times New Roman" w:hAnsiTheme="minorHAnsi" w:cstheme="minorHAnsi"/>
                <w:color w:val="auto"/>
                <w:sz w:val="20"/>
                <w:szCs w:val="24"/>
              </w:rPr>
              <w:t xml:space="preserve">Replace </w:t>
            </w:r>
            <w:proofErr w:type="spellStart"/>
            <w:r w:rsidRPr="00570EEE">
              <w:rPr>
                <w:rFonts w:asciiTheme="minorHAnsi" w:eastAsia="Times New Roman" w:hAnsiTheme="minorHAnsi" w:cstheme="minorHAnsi"/>
                <w:color w:val="auto"/>
                <w:sz w:val="20"/>
                <w:szCs w:val="24"/>
              </w:rPr>
              <w:t>BuyerInfo</w:t>
            </w:r>
            <w:proofErr w:type="spellEnd"/>
            <w:r w:rsidRPr="00570EEE">
              <w:rPr>
                <w:rFonts w:asciiTheme="minorHAnsi" w:eastAsia="Times New Roman" w:hAnsiTheme="minorHAnsi" w:cstheme="minorHAnsi"/>
                <w:color w:val="auto"/>
                <w:sz w:val="20"/>
                <w:szCs w:val="24"/>
              </w:rPr>
              <w:t xml:space="preserve"> Enabled</w:t>
            </w:r>
          </w:p>
        </w:tc>
        <w:tc>
          <w:tcPr>
            <w:tcW w:w="3003" w:type="dxa"/>
          </w:tcPr>
          <w:p w14:paraId="424F38C0" w14:textId="5F3EA3FB" w:rsidR="00460000" w:rsidRPr="00D2107A" w:rsidRDefault="00460000"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48A392F0" w14:textId="2B6C50F3" w:rsidR="00460000" w:rsidRDefault="00460000" w:rsidP="0059593E">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Null</w:t>
            </w:r>
            <w:r>
              <w:rPr>
                <w:rFonts w:asciiTheme="minorHAnsi" w:eastAsia="Times New Roman" w:hAnsiTheme="minorHAnsi" w:cstheme="minorHAnsi"/>
                <w:color w:val="auto"/>
                <w:sz w:val="20"/>
                <w:szCs w:val="24"/>
              </w:rPr>
              <w:t>, read buyer’s info from payload.</w:t>
            </w:r>
          </w:p>
          <w:p w14:paraId="74410539" w14:textId="42990B2F" w:rsidR="00460000" w:rsidRDefault="00460000" w:rsidP="0059593E">
            <w:pPr>
              <w:pStyle w:val="Heading2"/>
              <w:rPr>
                <w:rFonts w:asciiTheme="minorHAnsi" w:eastAsia="Times New Roman" w:hAnsiTheme="minorHAnsi" w:cstheme="minorHAnsi"/>
                <w:color w:val="auto"/>
                <w:sz w:val="20"/>
                <w:szCs w:val="24"/>
              </w:rPr>
            </w:pPr>
            <w:r w:rsidRPr="0059593E">
              <w:rPr>
                <w:rFonts w:asciiTheme="minorHAnsi" w:eastAsia="Times New Roman" w:hAnsiTheme="minorHAnsi" w:cstheme="minorHAnsi"/>
                <w:color w:val="FF0000"/>
                <w:sz w:val="20"/>
                <w:szCs w:val="24"/>
              </w:rPr>
              <w:t>X</w:t>
            </w:r>
            <w:r>
              <w:rPr>
                <w:rFonts w:asciiTheme="minorHAnsi" w:eastAsia="Times New Roman" w:hAnsiTheme="minorHAnsi" w:cstheme="minorHAnsi"/>
                <w:color w:val="auto"/>
                <w:sz w:val="20"/>
                <w:szCs w:val="24"/>
              </w:rPr>
              <w:t xml:space="preserve">, </w:t>
            </w:r>
            <w:proofErr w:type="gramStart"/>
            <w:r>
              <w:rPr>
                <w:rFonts w:asciiTheme="minorHAnsi" w:eastAsia="Times New Roman" w:hAnsiTheme="minorHAnsi" w:cstheme="minorHAnsi"/>
                <w:color w:val="auto"/>
                <w:sz w:val="20"/>
                <w:szCs w:val="24"/>
              </w:rPr>
              <w:t>If</w:t>
            </w:r>
            <w:proofErr w:type="gramEnd"/>
            <w:r>
              <w:rPr>
                <w:rFonts w:asciiTheme="minorHAnsi" w:eastAsia="Times New Roman" w:hAnsiTheme="minorHAnsi" w:cstheme="minorHAnsi"/>
                <w:color w:val="auto"/>
                <w:sz w:val="20"/>
                <w:szCs w:val="24"/>
              </w:rPr>
              <w:t xml:space="preserve"> required the name/address/</w:t>
            </w:r>
            <w:proofErr w:type="spellStart"/>
            <w:r>
              <w:rPr>
                <w:rFonts w:asciiTheme="minorHAnsi" w:eastAsia="Times New Roman" w:hAnsiTheme="minorHAnsi" w:cstheme="minorHAnsi"/>
                <w:color w:val="auto"/>
                <w:sz w:val="20"/>
                <w:szCs w:val="24"/>
              </w:rPr>
              <w:t>bankinfo</w:t>
            </w:r>
            <w:proofErr w:type="spellEnd"/>
            <w:r>
              <w:rPr>
                <w:rFonts w:asciiTheme="minorHAnsi" w:eastAsia="Times New Roman" w:hAnsiTheme="minorHAnsi" w:cstheme="minorHAnsi"/>
                <w:color w:val="auto"/>
                <w:sz w:val="20"/>
                <w:szCs w:val="24"/>
              </w:rPr>
              <w:t xml:space="preserve"> be fulfilled automatically via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Cloud</w:t>
            </w:r>
          </w:p>
        </w:tc>
      </w:tr>
      <w:tr w:rsidR="00AF2D03" w14:paraId="77ED5B4A" w14:textId="77777777" w:rsidTr="003A409E">
        <w:tc>
          <w:tcPr>
            <w:tcW w:w="3003" w:type="dxa"/>
          </w:tcPr>
          <w:p w14:paraId="3E1E55F0" w14:textId="3A6D3AC3" w:rsidR="00AF2D03" w:rsidRPr="00D2107A" w:rsidRDefault="00AF2D03"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Replace </w:t>
            </w:r>
            <w:proofErr w:type="spellStart"/>
            <w:r>
              <w:rPr>
                <w:rFonts w:asciiTheme="minorHAnsi" w:eastAsia="Times New Roman" w:hAnsiTheme="minorHAnsi" w:cstheme="minorHAnsi"/>
                <w:color w:val="auto"/>
                <w:sz w:val="20"/>
                <w:szCs w:val="24"/>
              </w:rPr>
              <w:t>ItemInfo</w:t>
            </w:r>
            <w:proofErr w:type="spellEnd"/>
            <w:r>
              <w:rPr>
                <w:rFonts w:asciiTheme="minorHAnsi" w:eastAsia="Times New Roman" w:hAnsiTheme="minorHAnsi" w:cstheme="minorHAnsi"/>
                <w:color w:val="auto"/>
                <w:sz w:val="20"/>
                <w:szCs w:val="24"/>
              </w:rPr>
              <w:t xml:space="preserve"> Enabled</w:t>
            </w:r>
          </w:p>
        </w:tc>
        <w:tc>
          <w:tcPr>
            <w:tcW w:w="3003" w:type="dxa"/>
          </w:tcPr>
          <w:p w14:paraId="2CD3B374" w14:textId="7285313D" w:rsidR="00AF2D03" w:rsidRPr="00D2107A" w:rsidRDefault="00AF2D03"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3FF9F5AB" w14:textId="32E10B86" w:rsidR="00C64CBE" w:rsidRDefault="00AF2D03" w:rsidP="00D2107A">
            <w:pPr>
              <w:pStyle w:val="Heading2"/>
              <w:rPr>
                <w:rFonts w:asciiTheme="minorHAnsi" w:eastAsia="Times New Roman" w:hAnsiTheme="minorHAnsi" w:cstheme="minorHAnsi"/>
                <w:color w:val="000000" w:themeColor="text1"/>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Null</w:t>
            </w:r>
            <w:r w:rsidRPr="00AF2D03">
              <w:rPr>
                <w:rFonts w:asciiTheme="minorHAnsi" w:eastAsia="Times New Roman" w:hAnsiTheme="minorHAnsi" w:cstheme="minorHAnsi"/>
                <w:color w:val="000000" w:themeColor="text1"/>
                <w:sz w:val="20"/>
                <w:szCs w:val="24"/>
              </w:rPr>
              <w:t>,</w:t>
            </w:r>
            <w:r w:rsidR="00212351">
              <w:rPr>
                <w:rFonts w:asciiTheme="minorHAnsi" w:eastAsia="Times New Roman" w:hAnsiTheme="minorHAnsi" w:cstheme="minorHAnsi"/>
                <w:color w:val="000000" w:themeColor="text1"/>
                <w:sz w:val="20"/>
                <w:szCs w:val="24"/>
              </w:rPr>
              <w:t xml:space="preserve"> </w:t>
            </w:r>
            <w:r w:rsidR="00D26B67">
              <w:rPr>
                <w:rFonts w:asciiTheme="minorHAnsi" w:eastAsia="Times New Roman" w:hAnsiTheme="minorHAnsi" w:cstheme="minorHAnsi"/>
                <w:color w:val="000000" w:themeColor="text1"/>
                <w:sz w:val="20"/>
                <w:szCs w:val="24"/>
              </w:rPr>
              <w:t xml:space="preserve">use default </w:t>
            </w:r>
            <w:r w:rsidR="00D26B67" w:rsidRPr="00C64CBE">
              <w:rPr>
                <w:rFonts w:asciiTheme="minorHAnsi" w:eastAsia="Times New Roman" w:hAnsiTheme="minorHAnsi" w:cstheme="minorHAnsi"/>
                <w:color w:val="000000" w:themeColor="text1"/>
                <w:sz w:val="20"/>
                <w:szCs w:val="24"/>
              </w:rPr>
              <w:t>commodity code</w:t>
            </w:r>
          </w:p>
          <w:p w14:paraId="509825C2" w14:textId="7ABEDBC7" w:rsidR="00AF2D03" w:rsidRDefault="00C64CBE" w:rsidP="00D2107A">
            <w:pPr>
              <w:pStyle w:val="Heading2"/>
              <w:rPr>
                <w:rFonts w:asciiTheme="minorHAnsi" w:eastAsia="Times New Roman" w:hAnsiTheme="minorHAnsi" w:cstheme="minorHAnsi"/>
                <w:color w:val="auto"/>
                <w:sz w:val="20"/>
                <w:szCs w:val="24"/>
              </w:rPr>
            </w:pPr>
            <w:r w:rsidRPr="00C64CBE">
              <w:rPr>
                <w:rFonts w:asciiTheme="minorHAnsi" w:eastAsia="Times New Roman" w:hAnsiTheme="minorHAnsi" w:cstheme="minorHAnsi"/>
                <w:color w:val="FF0000"/>
                <w:sz w:val="20"/>
                <w:szCs w:val="24"/>
              </w:rPr>
              <w:t>X</w:t>
            </w:r>
            <w:r w:rsidR="00D26B67" w:rsidRPr="00D26B67">
              <w:rPr>
                <w:rFonts w:asciiTheme="minorHAnsi" w:eastAsia="Times New Roman" w:hAnsiTheme="minorHAnsi" w:cstheme="minorHAnsi"/>
                <w:color w:val="000000" w:themeColor="text1"/>
                <w:sz w:val="20"/>
                <w:szCs w:val="24"/>
              </w:rPr>
              <w:t>,</w:t>
            </w:r>
            <w:r w:rsidR="00D26B67">
              <w:rPr>
                <w:rFonts w:asciiTheme="minorHAnsi" w:eastAsia="Times New Roman" w:hAnsiTheme="minorHAnsi" w:cstheme="minorHAnsi"/>
                <w:color w:val="000000" w:themeColor="text1"/>
                <w:sz w:val="20"/>
                <w:szCs w:val="24"/>
              </w:rPr>
              <w:t xml:space="preserve"> use </w:t>
            </w:r>
            <w:r w:rsidR="00D26B67" w:rsidRPr="00D26B67">
              <w:rPr>
                <w:rFonts w:asciiTheme="minorHAnsi" w:eastAsia="Times New Roman" w:hAnsiTheme="minorHAnsi" w:cstheme="minorHAnsi"/>
                <w:color w:val="000000" w:themeColor="text1"/>
                <w:sz w:val="20"/>
                <w:szCs w:val="24"/>
              </w:rPr>
              <w:t xml:space="preserve">customized </w:t>
            </w:r>
            <w:r w:rsidRPr="00C64CBE">
              <w:rPr>
                <w:rFonts w:asciiTheme="minorHAnsi" w:eastAsia="Times New Roman" w:hAnsiTheme="minorHAnsi" w:cstheme="minorHAnsi"/>
                <w:color w:val="000000" w:themeColor="text1"/>
                <w:sz w:val="20"/>
                <w:szCs w:val="24"/>
              </w:rPr>
              <w:t>commodity code</w:t>
            </w:r>
            <w:r w:rsidR="00D26B67">
              <w:rPr>
                <w:rFonts w:asciiTheme="minorHAnsi" w:eastAsia="Times New Roman" w:hAnsiTheme="minorHAnsi" w:cstheme="minorHAnsi"/>
                <w:color w:val="000000" w:themeColor="text1"/>
                <w:sz w:val="20"/>
                <w:szCs w:val="24"/>
              </w:rPr>
              <w:t xml:space="preserve"> and product information which</w:t>
            </w:r>
            <w:r w:rsidR="0006509C">
              <w:rPr>
                <w:rFonts w:asciiTheme="minorHAnsi" w:eastAsia="Times New Roman" w:hAnsiTheme="minorHAnsi" w:cstheme="minorHAnsi"/>
                <w:color w:val="000000" w:themeColor="text1"/>
                <w:sz w:val="20"/>
                <w:szCs w:val="24"/>
              </w:rPr>
              <w:t xml:space="preserve"> </w:t>
            </w:r>
            <w:r w:rsidR="0006509C">
              <w:rPr>
                <w:rFonts w:asciiTheme="minorHAnsi" w:eastAsia="Times New Roman" w:hAnsiTheme="minorHAnsi" w:cstheme="minorHAnsi" w:hint="eastAsia"/>
                <w:color w:val="000000" w:themeColor="text1"/>
                <w:sz w:val="20"/>
                <w:szCs w:val="24"/>
              </w:rPr>
              <w:t>need</w:t>
            </w:r>
            <w:r w:rsidR="0006509C">
              <w:rPr>
                <w:rFonts w:asciiTheme="minorHAnsi" w:eastAsia="Times New Roman" w:hAnsiTheme="minorHAnsi" w:cstheme="minorHAnsi"/>
                <w:color w:val="000000" w:themeColor="text1"/>
                <w:sz w:val="20"/>
                <w:szCs w:val="24"/>
              </w:rPr>
              <w:t xml:space="preserve"> to </w:t>
            </w:r>
            <w:r w:rsidR="00570EEE">
              <w:rPr>
                <w:rFonts w:asciiTheme="minorHAnsi" w:eastAsia="Times New Roman" w:hAnsiTheme="minorHAnsi" w:cstheme="minorHAnsi" w:hint="eastAsia"/>
                <w:color w:val="000000" w:themeColor="text1"/>
                <w:sz w:val="20"/>
                <w:szCs w:val="24"/>
              </w:rPr>
              <w:t>b</w:t>
            </w:r>
            <w:r w:rsidR="00570EEE">
              <w:rPr>
                <w:rFonts w:asciiTheme="minorHAnsi" w:eastAsia="Times New Roman" w:hAnsiTheme="minorHAnsi" w:cstheme="minorHAnsi"/>
                <w:color w:val="000000" w:themeColor="text1"/>
                <w:sz w:val="20"/>
                <w:szCs w:val="24"/>
              </w:rPr>
              <w:t xml:space="preserve">e </w:t>
            </w:r>
            <w:r w:rsidR="0006509C">
              <w:rPr>
                <w:rFonts w:asciiTheme="minorHAnsi" w:eastAsia="Times New Roman" w:hAnsiTheme="minorHAnsi" w:cstheme="minorHAnsi"/>
                <w:color w:val="000000" w:themeColor="text1"/>
                <w:sz w:val="20"/>
                <w:szCs w:val="24"/>
              </w:rPr>
              <w:t>firstly</w:t>
            </w:r>
            <w:r w:rsidR="00D26B67">
              <w:rPr>
                <w:rFonts w:asciiTheme="minorHAnsi" w:eastAsia="Times New Roman" w:hAnsiTheme="minorHAnsi" w:cstheme="minorHAnsi"/>
                <w:color w:val="000000" w:themeColor="text1"/>
                <w:sz w:val="20"/>
                <w:szCs w:val="24"/>
              </w:rPr>
              <w:t xml:space="preserve"> maintained in </w:t>
            </w:r>
            <w:proofErr w:type="spellStart"/>
            <w:r w:rsidR="00D26B67">
              <w:rPr>
                <w:rFonts w:asciiTheme="minorHAnsi" w:eastAsia="Times New Roman" w:hAnsiTheme="minorHAnsi" w:cstheme="minorHAnsi"/>
                <w:color w:val="000000" w:themeColor="text1"/>
                <w:sz w:val="20"/>
                <w:szCs w:val="24"/>
              </w:rPr>
              <w:t>Baiwang</w:t>
            </w:r>
            <w:proofErr w:type="spellEnd"/>
          </w:p>
        </w:tc>
      </w:tr>
      <w:tr w:rsidR="00D2107A" w14:paraId="46A3F7AD" w14:textId="77777777" w:rsidTr="003A409E">
        <w:tc>
          <w:tcPr>
            <w:tcW w:w="3003" w:type="dxa"/>
          </w:tcPr>
          <w:p w14:paraId="36615923" w14:textId="152A90B3"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version</w:t>
            </w:r>
          </w:p>
        </w:tc>
        <w:tc>
          <w:tcPr>
            <w:tcW w:w="3003" w:type="dxa"/>
          </w:tcPr>
          <w:p w14:paraId="4FA567DC" w14:textId="4343CD48" w:rsidR="00D2107A" w:rsidRPr="00D2107A" w:rsidRDefault="00D2107A" w:rsidP="00D2107A">
            <w:pPr>
              <w:pStyle w:val="Heading2"/>
              <w:rPr>
                <w:rFonts w:asciiTheme="minorHAnsi" w:eastAsia="Times New Roman" w:hAnsiTheme="minorHAnsi" w:cstheme="minorHAnsi"/>
                <w:color w:val="auto"/>
                <w:sz w:val="20"/>
                <w:szCs w:val="24"/>
              </w:rPr>
            </w:pPr>
            <w:r w:rsidRPr="00D2107A">
              <w:rPr>
                <w:rFonts w:asciiTheme="minorHAnsi" w:eastAsia="Times New Roman" w:hAnsiTheme="minorHAnsi" w:cstheme="minorHAnsi"/>
                <w:color w:val="auto"/>
                <w:sz w:val="20"/>
                <w:szCs w:val="24"/>
              </w:rPr>
              <w:t>All integration flows</w:t>
            </w:r>
            <w:r>
              <w:rPr>
                <w:rFonts w:asciiTheme="minorHAnsi" w:eastAsia="Times New Roman" w:hAnsiTheme="minorHAnsi" w:cstheme="minorHAnsi"/>
                <w:color w:val="auto"/>
                <w:sz w:val="20"/>
                <w:szCs w:val="24"/>
              </w:rPr>
              <w:t xml:space="preserve"> except </w:t>
            </w: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Invoice Generic Outgoing Receiver</w:t>
            </w:r>
          </w:p>
        </w:tc>
        <w:tc>
          <w:tcPr>
            <w:tcW w:w="3004" w:type="dxa"/>
          </w:tcPr>
          <w:p w14:paraId="178E3C17" w14:textId="665A90B7" w:rsidR="00D2107A"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3.0</w:t>
            </w:r>
            <w:r>
              <w:rPr>
                <w:rFonts w:asciiTheme="minorHAnsi" w:eastAsia="Times New Roman" w:hAnsiTheme="minorHAnsi" w:cstheme="minorHAnsi"/>
                <w:color w:val="auto"/>
                <w:sz w:val="20"/>
                <w:szCs w:val="24"/>
              </w:rPr>
              <w:t xml:space="preserve">, current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API version</w:t>
            </w:r>
          </w:p>
        </w:tc>
      </w:tr>
      <w:tr w:rsidR="00D2107A" w14:paraId="649B0F5F" w14:textId="77777777" w:rsidTr="003A409E">
        <w:tc>
          <w:tcPr>
            <w:tcW w:w="3003" w:type="dxa"/>
          </w:tcPr>
          <w:p w14:paraId="1B617FF7" w14:textId="4E94E419" w:rsidR="00D2107A" w:rsidRPr="00D2107A" w:rsidRDefault="00D2107A"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Start Timer</w:t>
            </w:r>
          </w:p>
        </w:tc>
        <w:tc>
          <w:tcPr>
            <w:tcW w:w="3003" w:type="dxa"/>
          </w:tcPr>
          <w:p w14:paraId="0676F196" w14:textId="5E36B68D" w:rsidR="00D2107A" w:rsidRPr="00D2107A" w:rsidRDefault="00D2107A" w:rsidP="00D2107A">
            <w:pPr>
              <w:pStyle w:val="Heading2"/>
              <w:rPr>
                <w:rFonts w:asciiTheme="minorHAnsi" w:eastAsia="Times New Roman" w:hAnsiTheme="minorHAnsi" w:cstheme="minorHAnsi"/>
                <w:color w:val="auto"/>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1C1ECC94" w14:textId="1BF13ADB" w:rsidR="00D2107A" w:rsidRPr="00D2107A" w:rsidRDefault="0059593E" w:rsidP="00D2107A">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Default: </w:t>
            </w:r>
            <w:r w:rsidRPr="0059593E">
              <w:rPr>
                <w:rFonts w:asciiTheme="minorHAnsi" w:eastAsia="Times New Roman" w:hAnsiTheme="minorHAnsi" w:cstheme="minorHAnsi"/>
                <w:color w:val="FF0000"/>
                <w:sz w:val="20"/>
                <w:szCs w:val="24"/>
              </w:rPr>
              <w:t>run per 1mins</w:t>
            </w:r>
            <w:r>
              <w:rPr>
                <w:rFonts w:asciiTheme="minorHAnsi" w:eastAsia="Times New Roman" w:hAnsiTheme="minorHAnsi" w:cstheme="minorHAnsi"/>
                <w:color w:val="auto"/>
                <w:sz w:val="20"/>
                <w:szCs w:val="24"/>
              </w:rPr>
              <w:t>. Configurable due to requirement</w:t>
            </w:r>
          </w:p>
        </w:tc>
      </w:tr>
      <w:tr w:rsidR="00C15A97" w14:paraId="7F12FA8C" w14:textId="77777777" w:rsidTr="003A409E">
        <w:tc>
          <w:tcPr>
            <w:tcW w:w="3003" w:type="dxa"/>
          </w:tcPr>
          <w:p w14:paraId="443209D0" w14:textId="657151F2" w:rsidR="00C15A97" w:rsidRDefault="00EE744A" w:rsidP="00C15A97">
            <w:pPr>
              <w:pStyle w:val="Heading2"/>
              <w:rPr>
                <w:rFonts w:asciiTheme="minorHAnsi" w:eastAsia="Times New Roman" w:hAnsiTheme="minorHAnsi" w:cstheme="minorHAnsi"/>
                <w:color w:val="auto"/>
                <w:sz w:val="20"/>
                <w:szCs w:val="24"/>
              </w:rPr>
            </w:pPr>
            <w:r w:rsidRPr="00EE744A">
              <w:rPr>
                <w:rFonts w:asciiTheme="minorHAnsi" w:eastAsia="Times New Roman" w:hAnsiTheme="minorHAnsi" w:cstheme="minorHAnsi"/>
                <w:color w:val="auto"/>
                <w:sz w:val="20"/>
                <w:szCs w:val="24"/>
              </w:rPr>
              <w:t>Parking Issue Enabled</w:t>
            </w:r>
          </w:p>
        </w:tc>
        <w:tc>
          <w:tcPr>
            <w:tcW w:w="3003" w:type="dxa"/>
          </w:tcPr>
          <w:p w14:paraId="4EAF599D" w14:textId="44521D40" w:rsidR="00C15A97" w:rsidRPr="00D2107A" w:rsidRDefault="00C15A97" w:rsidP="00D2107A">
            <w:pPr>
              <w:pStyle w:val="Heading2"/>
              <w:rPr>
                <w:rFonts w:asciiTheme="minorHAnsi" w:eastAsia="Times New Roman" w:hAnsiTheme="minorHAnsi" w:cstheme="minorHAnsi"/>
                <w:i/>
                <w:color w:val="5B9BD5" w:themeColor="accent5"/>
                <w:sz w:val="20"/>
                <w:szCs w:val="24"/>
              </w:rPr>
            </w:pPr>
            <w:proofErr w:type="spellStart"/>
            <w:r w:rsidRPr="00D2107A">
              <w:rPr>
                <w:rFonts w:asciiTheme="minorHAnsi" w:eastAsia="Times New Roman" w:hAnsiTheme="minorHAnsi" w:cstheme="minorHAnsi"/>
                <w:i/>
                <w:color w:val="5B9BD5" w:themeColor="accent5"/>
                <w:sz w:val="20"/>
                <w:szCs w:val="24"/>
              </w:rPr>
              <w:t>Baiwang</w:t>
            </w:r>
            <w:proofErr w:type="spellEnd"/>
            <w:r w:rsidRPr="00D2107A">
              <w:rPr>
                <w:rFonts w:asciiTheme="minorHAnsi" w:eastAsia="Times New Roman" w:hAnsiTheme="minorHAnsi" w:cstheme="minorHAnsi"/>
                <w:i/>
                <w:color w:val="5B9BD5" w:themeColor="accent5"/>
                <w:sz w:val="20"/>
                <w:szCs w:val="24"/>
              </w:rPr>
              <w:t xml:space="preserve"> Send Tax Invoice</w:t>
            </w:r>
          </w:p>
        </w:tc>
        <w:tc>
          <w:tcPr>
            <w:tcW w:w="3004" w:type="dxa"/>
          </w:tcPr>
          <w:p w14:paraId="35847A0B" w14:textId="77777777" w:rsidR="00C15A97" w:rsidRPr="004C3273" w:rsidRDefault="00C15A97" w:rsidP="00D2107A">
            <w:pPr>
              <w:pStyle w:val="Heading2"/>
              <w:rPr>
                <w:rFonts w:asciiTheme="minorHAnsi" w:eastAsia="Times New Roman" w:hAnsiTheme="minorHAnsi" w:cstheme="minorHAnsi"/>
                <w:color w:val="auto"/>
                <w:sz w:val="20"/>
                <w:szCs w:val="24"/>
              </w:rPr>
            </w:pPr>
            <w:r w:rsidRPr="004C3273">
              <w:rPr>
                <w:rFonts w:asciiTheme="minorHAnsi" w:eastAsia="Times New Roman" w:hAnsiTheme="minorHAnsi" w:cstheme="minorHAnsi" w:hint="eastAsia"/>
                <w:color w:val="auto"/>
                <w:sz w:val="20"/>
                <w:szCs w:val="24"/>
              </w:rPr>
              <w:t>Default:</w:t>
            </w:r>
            <w:r w:rsidRPr="004C3273">
              <w:rPr>
                <w:rFonts w:asciiTheme="minorHAnsi" w:eastAsia="Times New Roman" w:hAnsiTheme="minorHAnsi" w:cstheme="minorHAnsi"/>
                <w:color w:val="auto"/>
                <w:sz w:val="20"/>
                <w:szCs w:val="24"/>
              </w:rPr>
              <w:t xml:space="preserve"> </w:t>
            </w:r>
            <w:r w:rsidR="004C3273" w:rsidRPr="004C3273">
              <w:rPr>
                <w:rFonts w:asciiTheme="minorHAnsi" w:eastAsia="Times New Roman" w:hAnsiTheme="minorHAnsi" w:cstheme="minorHAnsi"/>
                <w:color w:val="FF0000"/>
                <w:sz w:val="20"/>
                <w:szCs w:val="24"/>
              </w:rPr>
              <w:t>Null</w:t>
            </w:r>
            <w:r w:rsidR="004C3273" w:rsidRPr="004C3273">
              <w:rPr>
                <w:rFonts w:asciiTheme="minorHAnsi" w:eastAsia="Times New Roman" w:hAnsiTheme="minorHAnsi" w:cstheme="minorHAnsi"/>
                <w:color w:val="auto"/>
                <w:sz w:val="20"/>
                <w:szCs w:val="24"/>
              </w:rPr>
              <w:t xml:space="preserve">, send invoices to </w:t>
            </w:r>
            <w:proofErr w:type="spellStart"/>
            <w:r w:rsidR="004C3273" w:rsidRPr="004C3273">
              <w:rPr>
                <w:rFonts w:asciiTheme="minorHAnsi" w:eastAsia="Times New Roman" w:hAnsiTheme="minorHAnsi" w:cstheme="minorHAnsi"/>
                <w:color w:val="auto"/>
                <w:sz w:val="20"/>
                <w:szCs w:val="24"/>
              </w:rPr>
              <w:t>Baiwang</w:t>
            </w:r>
            <w:proofErr w:type="spellEnd"/>
            <w:r w:rsidR="004C3273" w:rsidRPr="004C3273">
              <w:rPr>
                <w:rFonts w:asciiTheme="minorHAnsi" w:eastAsia="Times New Roman" w:hAnsiTheme="minorHAnsi" w:cstheme="minorHAnsi"/>
                <w:color w:val="auto"/>
                <w:sz w:val="20"/>
                <w:szCs w:val="24"/>
              </w:rPr>
              <w:t xml:space="preserve"> invoice opening interface.</w:t>
            </w:r>
          </w:p>
          <w:p w14:paraId="380DA8D6" w14:textId="5D255413" w:rsidR="004C3273" w:rsidRPr="004C3273" w:rsidRDefault="004C3273" w:rsidP="004C3273">
            <w:pPr>
              <w:rPr>
                <w:rFonts w:asciiTheme="minorHAnsi" w:hAnsiTheme="minorHAnsi" w:cstheme="minorHAnsi"/>
                <w:sz w:val="20"/>
              </w:rPr>
            </w:pPr>
            <w:r w:rsidRPr="004C3273">
              <w:rPr>
                <w:rFonts w:asciiTheme="minorHAnsi" w:hAnsiTheme="minorHAnsi" w:cstheme="minorHAnsi"/>
                <w:color w:val="FF0000"/>
                <w:sz w:val="20"/>
              </w:rPr>
              <w:t>X</w:t>
            </w:r>
            <w:r>
              <w:rPr>
                <w:rFonts w:asciiTheme="minorHAnsi" w:hAnsiTheme="minorHAnsi" w:cstheme="minorHAnsi"/>
                <w:sz w:val="20"/>
              </w:rPr>
              <w:t xml:space="preserve">, send invoices to </w:t>
            </w:r>
            <w:proofErr w:type="spellStart"/>
            <w:r>
              <w:rPr>
                <w:rFonts w:asciiTheme="minorHAnsi" w:hAnsiTheme="minorHAnsi" w:cstheme="minorHAnsi"/>
                <w:sz w:val="20"/>
              </w:rPr>
              <w:t>Baiwang</w:t>
            </w:r>
            <w:proofErr w:type="spellEnd"/>
            <w:r>
              <w:rPr>
                <w:rFonts w:asciiTheme="minorHAnsi" w:hAnsiTheme="minorHAnsi" w:cstheme="minorHAnsi"/>
                <w:sz w:val="20"/>
              </w:rPr>
              <w:t xml:space="preserve"> invoice pre-issue interface, customer can check the invoice before opening</w:t>
            </w:r>
          </w:p>
        </w:tc>
      </w:tr>
    </w:tbl>
    <w:p w14:paraId="31A01EE2" w14:textId="4F39778C" w:rsidR="003A409E" w:rsidRDefault="003A409E" w:rsidP="003A409E">
      <w:pPr>
        <w:pStyle w:val="Heading1"/>
        <w:rPr>
          <w:rFonts w:asciiTheme="minorHAnsi" w:hAnsiTheme="minorHAnsi" w:cstheme="minorHAnsi"/>
        </w:rPr>
      </w:pPr>
      <w:r>
        <w:rPr>
          <w:rFonts w:asciiTheme="minorHAnsi" w:hAnsiTheme="minorHAnsi" w:cstheme="minorHAnsi"/>
        </w:rPr>
        <w:lastRenderedPageBreak/>
        <w:t xml:space="preserve">3. </w:t>
      </w:r>
      <w:r w:rsidRPr="003A409E">
        <w:rPr>
          <w:rFonts w:asciiTheme="minorHAnsi" w:hAnsiTheme="minorHAnsi" w:cstheme="minorHAnsi"/>
        </w:rPr>
        <w:t>Configuration Steps in SAP S/4HANA Cloud</w:t>
      </w:r>
    </w:p>
    <w:p w14:paraId="757FF64B" w14:textId="795F7645" w:rsidR="003A409E" w:rsidRDefault="003A409E" w:rsidP="003A409E">
      <w:pPr>
        <w:pStyle w:val="Heading2"/>
        <w:rPr>
          <w:rFonts w:asciiTheme="minorHAnsi" w:eastAsia="Times New Roman" w:hAnsiTheme="minorHAnsi" w:cstheme="minorHAnsi"/>
          <w:color w:val="auto"/>
          <w:sz w:val="20"/>
          <w:szCs w:val="24"/>
        </w:rPr>
      </w:pPr>
      <w:r w:rsidRPr="003A409E">
        <w:rPr>
          <w:rFonts w:asciiTheme="minorHAnsi" w:eastAsia="Times New Roman" w:hAnsiTheme="minorHAnsi" w:cstheme="minorHAnsi"/>
          <w:color w:val="auto"/>
          <w:sz w:val="20"/>
          <w:szCs w:val="24"/>
        </w:rPr>
        <w:t>Required steps on your SAP S/4HANA Cloud tenant.</w:t>
      </w:r>
    </w:p>
    <w:p w14:paraId="5E493A96" w14:textId="77777777" w:rsidR="00B741BB" w:rsidRPr="00B741BB" w:rsidRDefault="00B741BB" w:rsidP="00B741BB"/>
    <w:p w14:paraId="2DEE57FA" w14:textId="66C90D5A" w:rsidR="0059593E" w:rsidRDefault="00BB64AA" w:rsidP="00BB64AA">
      <w:pPr>
        <w:pStyle w:val="Heading2"/>
        <w:rPr>
          <w:rFonts w:asciiTheme="minorHAnsi" w:hAnsiTheme="minorHAnsi" w:cstheme="minorHAnsi"/>
        </w:rPr>
      </w:pPr>
      <w:r w:rsidRPr="00BB64AA">
        <w:rPr>
          <w:rFonts w:asciiTheme="minorHAnsi" w:hAnsiTheme="minorHAnsi" w:cstheme="minorHAnsi"/>
        </w:rPr>
        <w:t>3.1 Create Communication Configurations</w:t>
      </w:r>
    </w:p>
    <w:p w14:paraId="4A121EAB" w14:textId="70152D1C" w:rsidR="00BB64AA" w:rsidRDefault="00BB64AA" w:rsidP="00BB64AA">
      <w:pPr>
        <w:rPr>
          <w:rFonts w:asciiTheme="minorHAnsi" w:hAnsiTheme="minorHAnsi" w:cstheme="minorHAnsi"/>
          <w:sz w:val="20"/>
        </w:rPr>
      </w:pPr>
      <w:r w:rsidRPr="00BB64AA">
        <w:rPr>
          <w:rFonts w:asciiTheme="minorHAnsi" w:hAnsiTheme="minorHAnsi" w:cstheme="minorHAnsi"/>
          <w:sz w:val="20"/>
        </w:rPr>
        <w:t>Create the required communication configurations on your SAP S/4HANA Cloud tenant.</w:t>
      </w:r>
    </w:p>
    <w:p w14:paraId="777074E5" w14:textId="30415A6C" w:rsidR="00BB64AA" w:rsidRDefault="00BB64AA" w:rsidP="00BB64AA"/>
    <w:p w14:paraId="5636A3FF" w14:textId="3E4A9A69" w:rsidR="00BB64AA" w:rsidRDefault="00BB64AA" w:rsidP="00BB64AA">
      <w:pPr>
        <w:pStyle w:val="Heading3"/>
      </w:pPr>
      <w:r w:rsidRPr="00BB64AA">
        <w:t>Prerequisites</w:t>
      </w:r>
    </w:p>
    <w:p w14:paraId="34600F78" w14:textId="3C94D3E0" w:rsidR="00BB64AA" w:rsidRDefault="00BB64AA" w:rsidP="00BB64AA">
      <w:pPr>
        <w:rPr>
          <w:rFonts w:asciiTheme="minorHAnsi" w:hAnsiTheme="minorHAnsi" w:cstheme="minorHAnsi"/>
          <w:sz w:val="20"/>
        </w:rPr>
      </w:pPr>
      <w:r w:rsidRPr="00BB64AA">
        <w:rPr>
          <w:rFonts w:asciiTheme="minorHAnsi" w:hAnsiTheme="minorHAnsi" w:cstheme="minorHAnsi"/>
          <w:sz w:val="20"/>
        </w:rPr>
        <w:t>You have a business role that contains the Communication Management (SAP_BCR_CORE_COM) business catalog.</w:t>
      </w:r>
    </w:p>
    <w:p w14:paraId="3490FFEF" w14:textId="39B73935" w:rsidR="00BB64AA" w:rsidRDefault="00BB64AA" w:rsidP="00BB64AA">
      <w:pPr>
        <w:rPr>
          <w:rFonts w:asciiTheme="minorHAnsi" w:hAnsiTheme="minorHAnsi" w:cstheme="minorHAnsi"/>
          <w:sz w:val="20"/>
        </w:rPr>
      </w:pPr>
    </w:p>
    <w:p w14:paraId="451A87BC" w14:textId="279659EE" w:rsidR="00BB64AA" w:rsidRPr="00BB64AA" w:rsidRDefault="00BB64AA" w:rsidP="00BB64AA">
      <w:pPr>
        <w:pStyle w:val="Heading3"/>
      </w:pPr>
      <w:r w:rsidRPr="00BB64AA">
        <w:t>Context</w:t>
      </w:r>
    </w:p>
    <w:p w14:paraId="0AEE800B" w14:textId="401C60E6"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acts as a bridge between your SAP S/4HANA Cloud tenant and </w:t>
      </w:r>
      <w:proofErr w:type="spellStart"/>
      <w:r w:rsidRPr="00BB64AA">
        <w:rPr>
          <w:rFonts w:asciiTheme="minorHAnsi" w:hAnsiTheme="minorHAnsi" w:cstheme="minorHAnsi"/>
          <w:sz w:val="20"/>
        </w:rPr>
        <w:t>Baiwang</w:t>
      </w:r>
      <w:proofErr w:type="spellEnd"/>
      <w:r w:rsidRPr="00BB64AA">
        <w:rPr>
          <w:rFonts w:asciiTheme="minorHAnsi" w:hAnsiTheme="minorHAnsi" w:cstheme="minorHAnsi"/>
          <w:sz w:val="20"/>
        </w:rPr>
        <w:t xml:space="preserve"> Platform. SAP S/4HANA Cloud sends tax invoice XML files to SAP </w:t>
      </w:r>
      <w:r w:rsidR="00D939C6">
        <w:rPr>
          <w:rFonts w:asciiTheme="minorHAnsi" w:hAnsiTheme="minorHAnsi" w:cstheme="minorHAnsi"/>
          <w:sz w:val="20"/>
        </w:rPr>
        <w:t>Cloud</w:t>
      </w:r>
      <w:r w:rsidRPr="00BB64AA">
        <w:rPr>
          <w:rFonts w:asciiTheme="minorHAnsi" w:hAnsiTheme="minorHAnsi" w:cstheme="minorHAnsi"/>
          <w:sz w:val="20"/>
        </w:rPr>
        <w:t xml:space="preserve"> Integration. Then SAP </w:t>
      </w:r>
      <w:r w:rsidR="00D939C6">
        <w:rPr>
          <w:rFonts w:asciiTheme="minorHAnsi" w:hAnsiTheme="minorHAnsi" w:cstheme="minorHAnsi"/>
          <w:sz w:val="20"/>
        </w:rPr>
        <w:t>Cloud</w:t>
      </w:r>
      <w:r w:rsidRPr="00BB64AA">
        <w:rPr>
          <w:rFonts w:asciiTheme="minorHAnsi" w:hAnsiTheme="minorHAnsi" w:cstheme="minorHAnsi"/>
          <w:sz w:val="20"/>
        </w:rPr>
        <w:t xml:space="preserve"> Integration forwards XML files to </w:t>
      </w:r>
      <w:proofErr w:type="spellStart"/>
      <w:r w:rsidRPr="00BB64AA">
        <w:rPr>
          <w:rFonts w:asciiTheme="minorHAnsi" w:hAnsiTheme="minorHAnsi" w:cstheme="minorHAnsi"/>
          <w:sz w:val="20"/>
        </w:rPr>
        <w:t>Baiwang</w:t>
      </w:r>
      <w:proofErr w:type="spellEnd"/>
      <w:r w:rsidRPr="00BB64AA">
        <w:rPr>
          <w:rFonts w:asciiTheme="minorHAnsi" w:hAnsiTheme="minorHAnsi" w:cstheme="minorHAnsi"/>
          <w:sz w:val="20"/>
        </w:rPr>
        <w:t xml:space="preserve"> Platform. SAP </w:t>
      </w:r>
      <w:r w:rsidR="00D939C6">
        <w:rPr>
          <w:rFonts w:asciiTheme="minorHAnsi" w:hAnsiTheme="minorHAnsi" w:cstheme="minorHAnsi"/>
          <w:sz w:val="20"/>
        </w:rPr>
        <w:t>Cloud</w:t>
      </w:r>
      <w:r w:rsidRPr="00BB64AA">
        <w:rPr>
          <w:rFonts w:asciiTheme="minorHAnsi" w:hAnsiTheme="minorHAnsi" w:cstheme="minorHAnsi"/>
          <w:sz w:val="20"/>
        </w:rPr>
        <w:t xml:space="preserve"> Integration also forwards validation statuses of XML files back to SAP S/4HANA Cloud. To set up the communication between SAP S/4HANA Cloud and SAP </w:t>
      </w:r>
      <w:r w:rsidR="00D939C6">
        <w:rPr>
          <w:rFonts w:asciiTheme="minorHAnsi" w:hAnsiTheme="minorHAnsi" w:cstheme="minorHAnsi"/>
          <w:sz w:val="20"/>
        </w:rPr>
        <w:t>Cloud</w:t>
      </w:r>
      <w:r w:rsidRPr="00BB64AA">
        <w:rPr>
          <w:rFonts w:asciiTheme="minorHAnsi" w:hAnsiTheme="minorHAnsi" w:cstheme="minorHAnsi"/>
          <w:sz w:val="20"/>
        </w:rPr>
        <w:t xml:space="preserve"> Integration, do the following: </w:t>
      </w:r>
    </w:p>
    <w:p w14:paraId="3D7E23E7" w14:textId="68015DD0"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 Create a communication system that represents 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w:t>
      </w:r>
    </w:p>
    <w:p w14:paraId="4E04D3AE" w14:textId="14252DF8" w:rsid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 Create a communication arrangement that describes the communication between your SAP S/4HANA Cloud tenant and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w:t>
      </w:r>
    </w:p>
    <w:p w14:paraId="5BD2E179" w14:textId="4420BD4B" w:rsidR="00BB64AA" w:rsidRDefault="00BB64AA" w:rsidP="00BB64AA">
      <w:pPr>
        <w:rPr>
          <w:rFonts w:asciiTheme="minorHAnsi" w:hAnsiTheme="minorHAnsi" w:cstheme="minorHAnsi"/>
          <w:sz w:val="20"/>
        </w:rPr>
      </w:pPr>
    </w:p>
    <w:p w14:paraId="370AB406" w14:textId="3352D187" w:rsidR="00BB64AA" w:rsidRDefault="00BB64AA" w:rsidP="00BB64AA">
      <w:pPr>
        <w:pStyle w:val="Heading3"/>
      </w:pPr>
      <w:r w:rsidRPr="00BB64AA">
        <w:t>Procedure</w:t>
      </w:r>
    </w:p>
    <w:p w14:paraId="4FD4ACB3" w14:textId="77777777"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1. Log into SAP Fiori launchpad. </w:t>
      </w:r>
    </w:p>
    <w:p w14:paraId="0E33571C" w14:textId="77777777" w:rsidR="00BB64AA" w:rsidRP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2. Open the Communication Systems app. Choose New at the bottom right corner of the browser window. A New Communication System dialog box appears. </w:t>
      </w:r>
    </w:p>
    <w:p w14:paraId="0B3CF898" w14:textId="387A5C18" w:rsidR="00BB64AA" w:rsidRDefault="00BB64AA" w:rsidP="00BB64AA">
      <w:pPr>
        <w:rPr>
          <w:rFonts w:asciiTheme="minorHAnsi" w:hAnsiTheme="minorHAnsi" w:cstheme="minorHAnsi"/>
          <w:sz w:val="20"/>
        </w:rPr>
      </w:pPr>
      <w:r w:rsidRPr="00BB64AA">
        <w:rPr>
          <w:rFonts w:asciiTheme="minorHAnsi" w:hAnsiTheme="minorHAnsi" w:cstheme="minorHAnsi"/>
          <w:sz w:val="20"/>
        </w:rPr>
        <w:t xml:space="preserve">3. Create a system ID and give it a descriptive name. For example, if the host name of your SAP </w:t>
      </w:r>
      <w:r w:rsidR="00D939C6">
        <w:rPr>
          <w:rFonts w:asciiTheme="minorHAnsi" w:hAnsiTheme="minorHAnsi" w:cstheme="minorHAnsi"/>
          <w:sz w:val="20"/>
        </w:rPr>
        <w:t>Cloud</w:t>
      </w:r>
      <w:r w:rsidRPr="00BB64AA">
        <w:rPr>
          <w:rFonts w:asciiTheme="minorHAnsi" w:hAnsiTheme="minorHAnsi" w:cstheme="minorHAnsi"/>
          <w:sz w:val="20"/>
        </w:rPr>
        <w:t xml:space="preserve"> Integration tenant is v0347-tmn.avt.eu1.hana.ondemand.com, use </w:t>
      </w:r>
      <w:r>
        <w:rPr>
          <w:rFonts w:asciiTheme="minorHAnsi" w:hAnsiTheme="minorHAnsi" w:cstheme="minorHAnsi"/>
          <w:sz w:val="20"/>
        </w:rPr>
        <w:t>GTI</w:t>
      </w:r>
      <w:r w:rsidRPr="00BB64AA">
        <w:rPr>
          <w:rFonts w:asciiTheme="minorHAnsi" w:hAnsiTheme="minorHAnsi" w:cstheme="minorHAnsi"/>
          <w:sz w:val="20"/>
        </w:rPr>
        <w:t>_V1234 as the system ID.</w:t>
      </w:r>
    </w:p>
    <w:p w14:paraId="679AF6EA" w14:textId="0FF7C12A" w:rsidR="00BB64AA" w:rsidRDefault="00980D04" w:rsidP="00BB64AA">
      <w:pPr>
        <w:rPr>
          <w:rFonts w:asciiTheme="minorHAnsi" w:hAnsiTheme="minorHAnsi" w:cstheme="minorHAnsi"/>
          <w:sz w:val="20"/>
        </w:rPr>
      </w:pPr>
      <w:r>
        <w:rPr>
          <w:noProof/>
        </w:rPr>
        <w:drawing>
          <wp:inline distT="0" distB="0" distL="0" distR="0" wp14:anchorId="4C470493" wp14:editId="440A717A">
            <wp:extent cx="3435350" cy="12175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1282" cy="1226783"/>
                    </a:xfrm>
                    <a:prstGeom prst="rect">
                      <a:avLst/>
                    </a:prstGeom>
                  </pic:spPr>
                </pic:pic>
              </a:graphicData>
            </a:graphic>
          </wp:inline>
        </w:drawing>
      </w:r>
    </w:p>
    <w:p w14:paraId="02CF2370" w14:textId="77777777" w:rsidR="00980D04" w:rsidRDefault="00980D04" w:rsidP="00BB64AA">
      <w:pPr>
        <w:rPr>
          <w:rFonts w:asciiTheme="minorHAnsi" w:hAnsiTheme="minorHAnsi" w:cstheme="minorHAnsi"/>
          <w:sz w:val="20"/>
        </w:rPr>
      </w:pPr>
      <w:r w:rsidRPr="00980D04">
        <w:rPr>
          <w:rFonts w:asciiTheme="minorHAnsi" w:hAnsiTheme="minorHAnsi" w:cstheme="minorHAnsi"/>
          <w:sz w:val="20"/>
        </w:rPr>
        <w:t xml:space="preserve">4. Choose Create. An editing screen for the communication system appears. </w:t>
      </w:r>
    </w:p>
    <w:p w14:paraId="2EBA3104" w14:textId="051C52D0" w:rsidR="00980D04" w:rsidRDefault="00980D04" w:rsidP="00BB64AA">
      <w:pPr>
        <w:rPr>
          <w:rFonts w:asciiTheme="minorHAnsi" w:hAnsiTheme="minorHAnsi" w:cstheme="minorHAnsi"/>
          <w:sz w:val="20"/>
        </w:rPr>
      </w:pPr>
      <w:r w:rsidRPr="00980D04">
        <w:rPr>
          <w:rFonts w:asciiTheme="minorHAnsi" w:hAnsiTheme="minorHAnsi" w:cstheme="minorHAnsi"/>
          <w:sz w:val="20"/>
        </w:rPr>
        <w:t xml:space="preserve">5. In the Technical Data section, enter the host name and HTTPS port of your SAP </w:t>
      </w:r>
      <w:r w:rsidR="00D939C6">
        <w:rPr>
          <w:rFonts w:asciiTheme="minorHAnsi" w:hAnsiTheme="minorHAnsi" w:cstheme="minorHAnsi"/>
          <w:sz w:val="20"/>
        </w:rPr>
        <w:t>Cloud</w:t>
      </w:r>
      <w:r w:rsidRPr="00980D04">
        <w:rPr>
          <w:rFonts w:asciiTheme="minorHAnsi" w:hAnsiTheme="minorHAnsi" w:cstheme="minorHAnsi"/>
          <w:sz w:val="20"/>
        </w:rPr>
        <w:t xml:space="preserve"> Integration tenant. You can find the host name from the SAP </w:t>
      </w:r>
      <w:r w:rsidR="00D939C6">
        <w:rPr>
          <w:rFonts w:asciiTheme="minorHAnsi" w:hAnsiTheme="minorHAnsi" w:cstheme="minorHAnsi"/>
          <w:sz w:val="20"/>
        </w:rPr>
        <w:t>Cloud</w:t>
      </w:r>
      <w:r w:rsidRPr="00980D04">
        <w:rPr>
          <w:rFonts w:asciiTheme="minorHAnsi" w:hAnsiTheme="minorHAnsi" w:cstheme="minorHAnsi"/>
          <w:sz w:val="20"/>
        </w:rPr>
        <w:t xml:space="preserve"> Integration Web UI.</w:t>
      </w:r>
    </w:p>
    <w:p w14:paraId="10A286DA" w14:textId="5E6381F0" w:rsidR="00980D04" w:rsidRDefault="00980D04" w:rsidP="00BB64AA">
      <w:pPr>
        <w:rPr>
          <w:rFonts w:asciiTheme="minorHAnsi" w:hAnsiTheme="minorHAnsi" w:cstheme="minorHAnsi"/>
          <w:sz w:val="20"/>
        </w:rPr>
      </w:pPr>
      <w:r>
        <w:rPr>
          <w:noProof/>
        </w:rPr>
        <w:drawing>
          <wp:inline distT="0" distB="0" distL="0" distR="0" wp14:anchorId="2347EBB1" wp14:editId="1990ADAD">
            <wp:extent cx="4889500" cy="111179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3857" cy="1115057"/>
                    </a:xfrm>
                    <a:prstGeom prst="rect">
                      <a:avLst/>
                    </a:prstGeom>
                  </pic:spPr>
                </pic:pic>
              </a:graphicData>
            </a:graphic>
          </wp:inline>
        </w:drawing>
      </w:r>
    </w:p>
    <w:p w14:paraId="5CEFA213" w14:textId="77777777" w:rsidR="008A7D86" w:rsidRDefault="00980D04" w:rsidP="00BB64AA">
      <w:pPr>
        <w:rPr>
          <w:rFonts w:asciiTheme="minorHAnsi" w:hAnsiTheme="minorHAnsi" w:cstheme="minorHAnsi"/>
          <w:sz w:val="20"/>
        </w:rPr>
      </w:pPr>
      <w:r w:rsidRPr="00980D04">
        <w:rPr>
          <w:rFonts w:asciiTheme="minorHAnsi" w:hAnsiTheme="minorHAnsi" w:cstheme="minorHAnsi"/>
          <w:sz w:val="20"/>
        </w:rPr>
        <w:t xml:space="preserve">6. In the User for Outbound Communication section, configure an outbound user, as follows: </w:t>
      </w:r>
    </w:p>
    <w:p w14:paraId="2A7CC7F4" w14:textId="0D2198CD" w:rsidR="00980D04" w:rsidRPr="008A7D86" w:rsidRDefault="00980D04" w:rsidP="008A7D86">
      <w:pPr>
        <w:ind w:firstLine="720"/>
        <w:rPr>
          <w:rFonts w:asciiTheme="minorHAnsi" w:hAnsiTheme="minorHAnsi" w:cstheme="minorHAnsi"/>
          <w:i/>
          <w:sz w:val="18"/>
        </w:rPr>
      </w:pPr>
      <w:r w:rsidRPr="008A7D86">
        <w:rPr>
          <w:rFonts w:asciiTheme="minorHAnsi" w:hAnsiTheme="minorHAnsi" w:cstheme="minorHAnsi"/>
          <w:i/>
          <w:sz w:val="18"/>
        </w:rPr>
        <w:t>a. Choose + (Add).</w:t>
      </w:r>
    </w:p>
    <w:p w14:paraId="6C39E170" w14:textId="70F49C81" w:rsidR="008A7D86" w:rsidRPr="008A7D86" w:rsidRDefault="008A7D86" w:rsidP="008A7D86">
      <w:pPr>
        <w:ind w:firstLine="720"/>
        <w:rPr>
          <w:rFonts w:asciiTheme="minorHAnsi" w:hAnsiTheme="minorHAnsi" w:cstheme="minorHAnsi"/>
          <w:sz w:val="18"/>
        </w:rPr>
      </w:pPr>
      <w:r w:rsidRPr="008A7D86">
        <w:rPr>
          <w:noProof/>
          <w:sz w:val="22"/>
        </w:rPr>
        <w:drawing>
          <wp:inline distT="0" distB="0" distL="0" distR="0" wp14:anchorId="1FBA2283" wp14:editId="7905DCCD">
            <wp:extent cx="4864100" cy="77221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7077" cy="780627"/>
                    </a:xfrm>
                    <a:prstGeom prst="rect">
                      <a:avLst/>
                    </a:prstGeom>
                  </pic:spPr>
                </pic:pic>
              </a:graphicData>
            </a:graphic>
          </wp:inline>
        </w:drawing>
      </w:r>
    </w:p>
    <w:p w14:paraId="732500C3" w14:textId="32D7B847" w:rsidR="008A7D86" w:rsidRPr="008A7D86" w:rsidRDefault="008A7D86" w:rsidP="008A7D86">
      <w:pPr>
        <w:ind w:left="720" w:firstLine="720"/>
        <w:rPr>
          <w:rFonts w:asciiTheme="minorHAnsi" w:hAnsiTheme="minorHAnsi" w:cstheme="minorHAnsi"/>
          <w:i/>
          <w:sz w:val="18"/>
        </w:rPr>
      </w:pPr>
      <w:r w:rsidRPr="008A7D86">
        <w:rPr>
          <w:rFonts w:asciiTheme="minorHAnsi" w:hAnsiTheme="minorHAnsi" w:cstheme="minorHAnsi"/>
          <w:i/>
          <w:sz w:val="18"/>
        </w:rPr>
        <w:t>A New Outbound User dialog box appears.</w:t>
      </w:r>
    </w:p>
    <w:p w14:paraId="18C555DC" w14:textId="707D3126" w:rsidR="008A7D86" w:rsidRDefault="008A7D86" w:rsidP="008A7D86">
      <w:pPr>
        <w:ind w:left="720" w:firstLine="720"/>
        <w:rPr>
          <w:rFonts w:asciiTheme="minorHAnsi" w:hAnsiTheme="minorHAnsi" w:cstheme="minorHAnsi"/>
          <w:sz w:val="20"/>
        </w:rPr>
      </w:pPr>
      <w:r>
        <w:rPr>
          <w:noProof/>
        </w:rPr>
        <w:lastRenderedPageBreak/>
        <w:drawing>
          <wp:inline distT="0" distB="0" distL="0" distR="0" wp14:anchorId="5FEF850F" wp14:editId="0AC2DBF6">
            <wp:extent cx="3994150" cy="148695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3050" cy="1493993"/>
                    </a:xfrm>
                    <a:prstGeom prst="rect">
                      <a:avLst/>
                    </a:prstGeom>
                  </pic:spPr>
                </pic:pic>
              </a:graphicData>
            </a:graphic>
          </wp:inline>
        </w:drawing>
      </w:r>
    </w:p>
    <w:p w14:paraId="64CC4FE3" w14:textId="77777777" w:rsidR="008A7D86" w:rsidRPr="008A7D86" w:rsidRDefault="008A7D86" w:rsidP="008A7D86">
      <w:pPr>
        <w:ind w:firstLine="720"/>
        <w:rPr>
          <w:rFonts w:asciiTheme="minorHAnsi" w:hAnsiTheme="minorHAnsi" w:cstheme="minorHAnsi"/>
          <w:i/>
          <w:sz w:val="18"/>
        </w:rPr>
      </w:pPr>
      <w:r w:rsidRPr="008A7D86">
        <w:rPr>
          <w:rFonts w:asciiTheme="minorHAnsi" w:hAnsiTheme="minorHAnsi" w:cstheme="minorHAnsi"/>
          <w:i/>
          <w:sz w:val="18"/>
        </w:rPr>
        <w:t xml:space="preserve">b. Select the </w:t>
      </w:r>
      <w:proofErr w:type="gramStart"/>
      <w:r w:rsidRPr="008A7D86">
        <w:rPr>
          <w:rFonts w:asciiTheme="minorHAnsi" w:hAnsiTheme="minorHAnsi" w:cstheme="minorHAnsi"/>
          <w:i/>
          <w:sz w:val="18"/>
        </w:rPr>
        <w:t>User Name</w:t>
      </w:r>
      <w:proofErr w:type="gramEnd"/>
      <w:r w:rsidRPr="008A7D86">
        <w:rPr>
          <w:rFonts w:asciiTheme="minorHAnsi" w:hAnsiTheme="minorHAnsi" w:cstheme="minorHAnsi"/>
          <w:i/>
          <w:sz w:val="18"/>
        </w:rPr>
        <w:t xml:space="preserve"> and Password authentication method. </w:t>
      </w:r>
    </w:p>
    <w:p w14:paraId="74B3B297" w14:textId="1529C9F7" w:rsidR="008A7D86" w:rsidRPr="008A7D86" w:rsidRDefault="008A7D86" w:rsidP="008A7D86">
      <w:pPr>
        <w:ind w:left="720"/>
        <w:rPr>
          <w:rFonts w:asciiTheme="minorHAnsi" w:hAnsiTheme="minorHAnsi" w:cstheme="minorHAnsi"/>
          <w:i/>
          <w:sz w:val="18"/>
        </w:rPr>
      </w:pPr>
      <w:r w:rsidRPr="008A7D86">
        <w:rPr>
          <w:rFonts w:asciiTheme="minorHAnsi" w:hAnsiTheme="minorHAnsi" w:cstheme="minorHAnsi"/>
          <w:i/>
          <w:sz w:val="18"/>
        </w:rPr>
        <w:t xml:space="preserve">c. Enter the name and password of your SAP </w:t>
      </w:r>
      <w:r w:rsidR="00D939C6">
        <w:rPr>
          <w:rFonts w:asciiTheme="minorHAnsi" w:hAnsiTheme="minorHAnsi" w:cstheme="minorHAnsi"/>
          <w:i/>
          <w:sz w:val="18"/>
        </w:rPr>
        <w:t>Cloud</w:t>
      </w:r>
      <w:r w:rsidRPr="008A7D86">
        <w:rPr>
          <w:rFonts w:asciiTheme="minorHAnsi" w:hAnsiTheme="minorHAnsi" w:cstheme="minorHAnsi"/>
          <w:i/>
          <w:sz w:val="18"/>
        </w:rPr>
        <w:t xml:space="preserve"> Integration tenant user that allows communicating with SAP S/4HANA Cloud. </w:t>
      </w:r>
    </w:p>
    <w:p w14:paraId="0DD37545" w14:textId="2CD74118" w:rsidR="008A7D86" w:rsidRPr="008A7D86" w:rsidRDefault="008A7D86" w:rsidP="008A7D86">
      <w:pPr>
        <w:ind w:firstLine="720"/>
        <w:rPr>
          <w:rFonts w:asciiTheme="minorHAnsi" w:hAnsiTheme="minorHAnsi" w:cstheme="minorHAnsi"/>
          <w:i/>
          <w:sz w:val="18"/>
        </w:rPr>
      </w:pPr>
      <w:r w:rsidRPr="008A7D86">
        <w:rPr>
          <w:rFonts w:asciiTheme="minorHAnsi" w:hAnsiTheme="minorHAnsi" w:cstheme="minorHAnsi"/>
          <w:i/>
          <w:sz w:val="18"/>
        </w:rPr>
        <w:t>d. Choose Create.</w:t>
      </w:r>
    </w:p>
    <w:p w14:paraId="1BA87604" w14:textId="77777777" w:rsidR="008A7D86" w:rsidRDefault="008A7D86" w:rsidP="00BB64AA">
      <w:pPr>
        <w:rPr>
          <w:rFonts w:asciiTheme="minorHAnsi" w:hAnsiTheme="minorHAnsi" w:cstheme="minorHAnsi"/>
          <w:sz w:val="20"/>
        </w:rPr>
      </w:pPr>
      <w:r w:rsidRPr="008A7D86">
        <w:rPr>
          <w:rFonts w:asciiTheme="minorHAnsi" w:hAnsiTheme="minorHAnsi" w:cstheme="minorHAnsi"/>
          <w:sz w:val="20"/>
        </w:rPr>
        <w:t xml:space="preserve">7. Save the communication system. Don't exit SAP Fiori launchpad. </w:t>
      </w:r>
    </w:p>
    <w:p w14:paraId="58E90178" w14:textId="28C4400F" w:rsidR="008A7D86" w:rsidRDefault="008A7D86" w:rsidP="00BB64AA">
      <w:pPr>
        <w:rPr>
          <w:rFonts w:asciiTheme="minorHAnsi" w:hAnsiTheme="minorHAnsi" w:cstheme="minorHAnsi"/>
          <w:sz w:val="20"/>
        </w:rPr>
      </w:pPr>
      <w:r w:rsidRPr="008A7D86">
        <w:rPr>
          <w:rFonts w:asciiTheme="minorHAnsi" w:hAnsiTheme="minorHAnsi" w:cstheme="minorHAnsi"/>
          <w:sz w:val="20"/>
        </w:rPr>
        <w:t>8. Open the Communication Arrangements app. Choose New at the bottom right corner of the browser window. A New Communication Arrangement dialog box appears.</w:t>
      </w:r>
    </w:p>
    <w:p w14:paraId="0B7E89E7" w14:textId="107D247C" w:rsidR="008A7D86" w:rsidRPr="008A7D86" w:rsidRDefault="008A7D86" w:rsidP="008A7D86">
      <w:pPr>
        <w:rPr>
          <w:rFonts w:asciiTheme="minorHAnsi" w:hAnsiTheme="minorHAnsi" w:cstheme="minorHAnsi"/>
          <w:i/>
          <w:sz w:val="18"/>
        </w:rPr>
      </w:pPr>
      <w:r w:rsidRPr="008A7D86">
        <w:rPr>
          <w:rFonts w:asciiTheme="minorHAnsi" w:hAnsiTheme="minorHAnsi" w:cstheme="minorHAnsi"/>
          <w:i/>
          <w:sz w:val="18"/>
        </w:rPr>
        <w:t>Enter scenario SAP_COM_0577 and an arrangement name.</w:t>
      </w:r>
    </w:p>
    <w:p w14:paraId="182A4F1D" w14:textId="4D53B9F9" w:rsidR="008A7D86" w:rsidRDefault="008A7D86" w:rsidP="008A7D86">
      <w:pPr>
        <w:rPr>
          <w:rFonts w:asciiTheme="minorHAnsi" w:hAnsiTheme="minorHAnsi" w:cstheme="minorHAnsi"/>
          <w:i/>
          <w:sz w:val="18"/>
        </w:rPr>
      </w:pPr>
      <w:r w:rsidRPr="008A7D86">
        <w:rPr>
          <w:rFonts w:asciiTheme="minorHAnsi" w:hAnsiTheme="minorHAnsi" w:cstheme="minorHAnsi"/>
          <w:i/>
          <w:sz w:val="18"/>
        </w:rPr>
        <w:t xml:space="preserve">For example, if the host name of your SAP </w:t>
      </w:r>
      <w:r w:rsidR="00D939C6">
        <w:rPr>
          <w:rFonts w:asciiTheme="minorHAnsi" w:hAnsiTheme="minorHAnsi" w:cstheme="minorHAnsi"/>
          <w:i/>
          <w:sz w:val="18"/>
        </w:rPr>
        <w:t>Cloud</w:t>
      </w:r>
      <w:r w:rsidRPr="008A7D86">
        <w:rPr>
          <w:rFonts w:asciiTheme="minorHAnsi" w:hAnsiTheme="minorHAnsi" w:cstheme="minorHAnsi"/>
          <w:i/>
          <w:sz w:val="18"/>
        </w:rPr>
        <w:t xml:space="preserve"> Integration tenant is v0347-tmn.avt.eu1.hana.ondemand.com, use SAP_COM_0468_V</w:t>
      </w:r>
      <w:r>
        <w:rPr>
          <w:rFonts w:asciiTheme="minorHAnsi" w:hAnsiTheme="minorHAnsi" w:cstheme="minorHAnsi"/>
          <w:i/>
          <w:sz w:val="18"/>
        </w:rPr>
        <w:t>0347</w:t>
      </w:r>
      <w:r w:rsidRPr="008A7D86">
        <w:rPr>
          <w:rFonts w:asciiTheme="minorHAnsi" w:hAnsiTheme="minorHAnsi" w:cstheme="minorHAnsi"/>
          <w:i/>
          <w:sz w:val="18"/>
        </w:rPr>
        <w:t xml:space="preserve"> as the communication arrangement name.</w:t>
      </w:r>
    </w:p>
    <w:p w14:paraId="4BA4769E" w14:textId="553A5B2C" w:rsidR="008A7D86" w:rsidRPr="008A7D86" w:rsidRDefault="007040A0" w:rsidP="008A7D86">
      <w:pPr>
        <w:rPr>
          <w:rFonts w:asciiTheme="minorHAnsi" w:hAnsiTheme="minorHAnsi" w:cstheme="minorHAnsi"/>
          <w:i/>
          <w:sz w:val="18"/>
        </w:rPr>
      </w:pPr>
      <w:r>
        <w:rPr>
          <w:noProof/>
        </w:rPr>
        <w:drawing>
          <wp:inline distT="0" distB="0" distL="0" distR="0" wp14:anchorId="3AC87DC1" wp14:editId="6D2B110A">
            <wp:extent cx="2851377" cy="18859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785" cy="1898786"/>
                    </a:xfrm>
                    <a:prstGeom prst="rect">
                      <a:avLst/>
                    </a:prstGeom>
                  </pic:spPr>
                </pic:pic>
              </a:graphicData>
            </a:graphic>
          </wp:inline>
        </w:drawing>
      </w:r>
    </w:p>
    <w:p w14:paraId="4342D4F3" w14:textId="77777777" w:rsidR="008A7D86" w:rsidRPr="008A7D86" w:rsidRDefault="008A7D86" w:rsidP="008A7D86">
      <w:pPr>
        <w:rPr>
          <w:rFonts w:asciiTheme="minorHAnsi" w:hAnsiTheme="minorHAnsi" w:cstheme="minorHAnsi"/>
          <w:sz w:val="20"/>
        </w:rPr>
      </w:pPr>
      <w:r w:rsidRPr="008A7D86">
        <w:rPr>
          <w:rFonts w:asciiTheme="minorHAnsi" w:hAnsiTheme="minorHAnsi" w:cstheme="minorHAnsi"/>
          <w:sz w:val="20"/>
        </w:rPr>
        <w:t xml:space="preserve">10.Choose Create. An editing screen for the communication arrangement appears. </w:t>
      </w:r>
    </w:p>
    <w:p w14:paraId="47FED91C" w14:textId="6E631A9A" w:rsidR="008A7D86" w:rsidRDefault="008A7D86" w:rsidP="008A7D86">
      <w:pPr>
        <w:rPr>
          <w:rFonts w:asciiTheme="minorHAnsi" w:hAnsiTheme="minorHAnsi" w:cstheme="minorHAnsi"/>
          <w:sz w:val="20"/>
        </w:rPr>
      </w:pPr>
      <w:r w:rsidRPr="008A7D86">
        <w:rPr>
          <w:rFonts w:asciiTheme="minorHAnsi" w:hAnsiTheme="minorHAnsi" w:cstheme="minorHAnsi"/>
          <w:sz w:val="20"/>
        </w:rPr>
        <w:t>11. In the Communication System field, enter the communication system that you created earlier. In the Outbound Communication section, the system displays the outbound user that you defined when creating the communication system automatically.</w:t>
      </w:r>
    </w:p>
    <w:p w14:paraId="6B00847F" w14:textId="5ACE89C0" w:rsidR="005B7FCF" w:rsidRDefault="005B7FCF" w:rsidP="008A7D86">
      <w:pPr>
        <w:rPr>
          <w:rFonts w:asciiTheme="minorHAnsi" w:hAnsiTheme="minorHAnsi" w:cstheme="minorHAnsi"/>
          <w:sz w:val="20"/>
        </w:rPr>
      </w:pPr>
      <w:r>
        <w:rPr>
          <w:noProof/>
        </w:rPr>
        <w:drawing>
          <wp:inline distT="0" distB="0" distL="0" distR="0" wp14:anchorId="38C0AB68" wp14:editId="0CA96D30">
            <wp:extent cx="5276850" cy="134729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1409" cy="1351010"/>
                    </a:xfrm>
                    <a:prstGeom prst="rect">
                      <a:avLst/>
                    </a:prstGeom>
                  </pic:spPr>
                </pic:pic>
              </a:graphicData>
            </a:graphic>
          </wp:inline>
        </w:drawing>
      </w:r>
    </w:p>
    <w:p w14:paraId="4087773F" w14:textId="1331EC12" w:rsidR="005B7FCF" w:rsidRDefault="005B7FCF" w:rsidP="008A7D86">
      <w:pPr>
        <w:rPr>
          <w:rFonts w:asciiTheme="minorHAnsi" w:hAnsiTheme="minorHAnsi" w:cstheme="minorHAnsi"/>
          <w:sz w:val="20"/>
        </w:rPr>
      </w:pPr>
      <w:r w:rsidRPr="005B7FCF">
        <w:rPr>
          <w:rFonts w:asciiTheme="minorHAnsi" w:hAnsiTheme="minorHAnsi" w:cstheme="minorHAnsi"/>
          <w:sz w:val="20"/>
        </w:rPr>
        <w:t>12.In the Outbound Services section, activate the following services by selecting their Active checkboxes and enter the paths provided below:</w:t>
      </w:r>
    </w:p>
    <w:tbl>
      <w:tblPr>
        <w:tblStyle w:val="TableGrid"/>
        <w:tblW w:w="0" w:type="auto"/>
        <w:tblLook w:val="04A0" w:firstRow="1" w:lastRow="0" w:firstColumn="1" w:lastColumn="0" w:noHBand="0" w:noVBand="1"/>
      </w:tblPr>
      <w:tblGrid>
        <w:gridCol w:w="2854"/>
        <w:gridCol w:w="2850"/>
        <w:gridCol w:w="3306"/>
      </w:tblGrid>
      <w:tr w:rsidR="0034666B" w14:paraId="767BBE50" w14:textId="77777777" w:rsidTr="0034666B">
        <w:tc>
          <w:tcPr>
            <w:tcW w:w="3003" w:type="dxa"/>
          </w:tcPr>
          <w:p w14:paraId="7B2CF0E5" w14:textId="3662BE3C" w:rsidR="0034666B" w:rsidRPr="006E0250" w:rsidRDefault="00076652"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Outbound Service</w:t>
            </w:r>
          </w:p>
        </w:tc>
        <w:tc>
          <w:tcPr>
            <w:tcW w:w="3003" w:type="dxa"/>
          </w:tcPr>
          <w:p w14:paraId="062282AC" w14:textId="6A00A2CF" w:rsidR="0034666B" w:rsidRPr="006E0250" w:rsidRDefault="006E0250"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Functions</w:t>
            </w:r>
          </w:p>
        </w:tc>
        <w:tc>
          <w:tcPr>
            <w:tcW w:w="3004" w:type="dxa"/>
          </w:tcPr>
          <w:p w14:paraId="74FBAF29" w14:textId="62D1D268" w:rsidR="0034666B" w:rsidRPr="006E0250" w:rsidRDefault="006E0250" w:rsidP="006E0250">
            <w:pPr>
              <w:pStyle w:val="Heading2"/>
              <w:rPr>
                <w:rFonts w:asciiTheme="minorHAnsi" w:hAnsiTheme="minorHAnsi" w:cstheme="minorHAnsi"/>
                <w:b/>
                <w:bCs/>
                <w:color w:val="4472C4" w:themeColor="accent1"/>
                <w:sz w:val="20"/>
                <w:szCs w:val="20"/>
              </w:rPr>
            </w:pPr>
            <w:r w:rsidRPr="006E0250">
              <w:rPr>
                <w:rFonts w:asciiTheme="minorHAnsi" w:hAnsiTheme="minorHAnsi" w:cstheme="minorHAnsi"/>
                <w:b/>
                <w:bCs/>
                <w:color w:val="4472C4" w:themeColor="accent1"/>
                <w:sz w:val="20"/>
                <w:szCs w:val="20"/>
              </w:rPr>
              <w:t>Path</w:t>
            </w:r>
          </w:p>
        </w:tc>
      </w:tr>
      <w:tr w:rsidR="0034666B" w14:paraId="250C8808" w14:textId="77777777" w:rsidTr="0034666B">
        <w:tc>
          <w:tcPr>
            <w:tcW w:w="3003" w:type="dxa"/>
          </w:tcPr>
          <w:p w14:paraId="0440FE2C" w14:textId="579004A5" w:rsidR="0034666B" w:rsidRPr="006E0250" w:rsidRDefault="006E0250" w:rsidP="006E0250">
            <w:pPr>
              <w:rPr>
                <w:rFonts w:asciiTheme="minorHAnsi" w:hAnsiTheme="minorHAnsi" w:cstheme="minorHAnsi"/>
                <w:sz w:val="20"/>
              </w:rPr>
            </w:pPr>
            <w:r w:rsidRPr="006E0250">
              <w:rPr>
                <w:rFonts w:asciiTheme="minorHAnsi" w:hAnsiTheme="minorHAnsi" w:cstheme="minorHAnsi"/>
                <w:sz w:val="20"/>
              </w:rPr>
              <w:t>China GTI Invoice Issuing REST API</w:t>
            </w:r>
          </w:p>
        </w:tc>
        <w:tc>
          <w:tcPr>
            <w:tcW w:w="3003" w:type="dxa"/>
          </w:tcPr>
          <w:p w14:paraId="4C63A23E" w14:textId="02364B32" w:rsidR="0034666B" w:rsidRDefault="006E0250" w:rsidP="008A7D86">
            <w:pPr>
              <w:rPr>
                <w:rFonts w:asciiTheme="minorHAnsi" w:hAnsiTheme="minorHAnsi" w:cstheme="minorHAnsi"/>
                <w:sz w:val="20"/>
              </w:rPr>
            </w:pPr>
            <w:r w:rsidRPr="006E0250">
              <w:rPr>
                <w:rFonts w:asciiTheme="minorHAnsi" w:hAnsiTheme="minorHAnsi" w:cstheme="minorHAnsi" w:hint="eastAsia"/>
                <w:sz w:val="20"/>
              </w:rPr>
              <w:t>Send</w:t>
            </w:r>
            <w:r>
              <w:rPr>
                <w:rFonts w:asciiTheme="minorHAnsi" w:hAnsiTheme="minorHAnsi" w:cstheme="minorHAnsi"/>
                <w:sz w:val="20"/>
              </w:rPr>
              <w:t xml:space="preserve"> </w:t>
            </w:r>
            <w:r w:rsidRPr="006E0250">
              <w:rPr>
                <w:rFonts w:asciiTheme="minorHAnsi" w:hAnsiTheme="minorHAnsi" w:cstheme="minorHAnsi" w:hint="eastAsia"/>
                <w:sz w:val="20"/>
              </w:rPr>
              <w:t>tax</w:t>
            </w:r>
            <w:r>
              <w:rPr>
                <w:rFonts w:asciiTheme="minorHAnsi" w:hAnsiTheme="minorHAnsi" w:cstheme="minorHAnsi"/>
                <w:sz w:val="20"/>
              </w:rPr>
              <w:t xml:space="preserve"> </w:t>
            </w:r>
            <w:r w:rsidRPr="006E0250">
              <w:rPr>
                <w:rFonts w:asciiTheme="minorHAnsi" w:hAnsiTheme="minorHAnsi" w:cstheme="minorHAnsi" w:hint="eastAsia"/>
                <w:sz w:val="20"/>
              </w:rPr>
              <w:t>request</w:t>
            </w:r>
            <w:r>
              <w:rPr>
                <w:rFonts w:asciiTheme="minorHAnsi" w:hAnsiTheme="minorHAnsi" w:cstheme="minorHAnsi"/>
                <w:sz w:val="20"/>
              </w:rPr>
              <w:t xml:space="preserve"> </w:t>
            </w:r>
            <w:r w:rsidRPr="006E0250">
              <w:rPr>
                <w:rFonts w:asciiTheme="minorHAnsi" w:hAnsiTheme="minorHAnsi" w:cstheme="minorHAnsi" w:hint="eastAsia"/>
                <w:sz w:val="20"/>
              </w:rPr>
              <w:t>to</w:t>
            </w:r>
            <w:r>
              <w:rPr>
                <w:rFonts w:asciiTheme="minorHAnsi" w:hAnsiTheme="minorHAnsi" w:cstheme="minorHAnsi"/>
                <w:sz w:val="20"/>
              </w:rPr>
              <w:t xml:space="preserve"> </w:t>
            </w:r>
            <w:proofErr w:type="spellStart"/>
            <w:r w:rsidRPr="006E0250">
              <w:rPr>
                <w:rFonts w:asciiTheme="minorHAnsi" w:hAnsiTheme="minorHAnsi" w:cstheme="minorHAnsi" w:hint="eastAsia"/>
                <w:sz w:val="20"/>
              </w:rPr>
              <w:t>Baiwang</w:t>
            </w:r>
            <w:proofErr w:type="spellEnd"/>
            <w:r>
              <w:rPr>
                <w:rFonts w:asciiTheme="minorHAnsi" w:hAnsiTheme="minorHAnsi" w:cstheme="minorHAnsi"/>
                <w:sz w:val="20"/>
              </w:rPr>
              <w:t xml:space="preserve"> </w:t>
            </w:r>
            <w:r w:rsidRPr="006E0250">
              <w:rPr>
                <w:rFonts w:asciiTheme="minorHAnsi" w:hAnsiTheme="minorHAnsi" w:cstheme="minorHAnsi" w:hint="eastAsia"/>
                <w:sz w:val="20"/>
              </w:rPr>
              <w:t>Platform</w:t>
            </w:r>
          </w:p>
        </w:tc>
        <w:tc>
          <w:tcPr>
            <w:tcW w:w="3004" w:type="dxa"/>
          </w:tcPr>
          <w:p w14:paraId="25541092" w14:textId="6540B397" w:rsidR="0034666B" w:rsidRDefault="006E0250" w:rsidP="008A7D86">
            <w:pPr>
              <w:rPr>
                <w:rFonts w:asciiTheme="minorHAnsi" w:hAnsiTheme="minorHAnsi" w:cstheme="minorHAnsi"/>
                <w:sz w:val="20"/>
              </w:rPr>
            </w:pPr>
            <w:r w:rsidRPr="006E0250">
              <w:rPr>
                <w:rFonts w:asciiTheme="minorHAnsi" w:hAnsiTheme="minorHAnsi" w:cstheme="minorHAnsi"/>
                <w:sz w:val="20"/>
              </w:rPr>
              <w:t>/http/</w:t>
            </w:r>
            <w:proofErr w:type="spellStart"/>
            <w:r w:rsidRPr="006E0250">
              <w:rPr>
                <w:rFonts w:asciiTheme="minorHAnsi" w:hAnsiTheme="minorHAnsi" w:cstheme="minorHAnsi"/>
                <w:sz w:val="20"/>
              </w:rPr>
              <w:t>china</w:t>
            </w:r>
            <w:proofErr w:type="spellEnd"/>
            <w:r w:rsidRPr="006E0250">
              <w:rPr>
                <w:rFonts w:asciiTheme="minorHAnsi" w:hAnsiTheme="minorHAnsi" w:cstheme="minorHAnsi"/>
                <w:sz w:val="20"/>
              </w:rPr>
              <w:t>/</w:t>
            </w:r>
            <w:r w:rsidRPr="006E0250">
              <w:rPr>
                <w:rFonts w:asciiTheme="minorHAnsi" w:hAnsiTheme="minorHAnsi" w:cstheme="minorHAnsi" w:hint="eastAsia"/>
                <w:sz w:val="20"/>
              </w:rPr>
              <w:t>v1/</w:t>
            </w:r>
            <w:proofErr w:type="spellStart"/>
            <w:r w:rsidRPr="006E0250">
              <w:rPr>
                <w:rFonts w:asciiTheme="minorHAnsi" w:hAnsiTheme="minorHAnsi" w:cstheme="minorHAnsi"/>
                <w:sz w:val="20"/>
              </w:rPr>
              <w:t>baiwang</w:t>
            </w:r>
            <w:proofErr w:type="spellEnd"/>
            <w:r w:rsidRPr="006E0250">
              <w:rPr>
                <w:rFonts w:asciiTheme="minorHAnsi" w:hAnsiTheme="minorHAnsi" w:cstheme="minorHAnsi"/>
                <w:sz w:val="20"/>
              </w:rPr>
              <w:t>/</w:t>
            </w:r>
            <w:proofErr w:type="spellStart"/>
            <w:r w:rsidRPr="006E0250">
              <w:rPr>
                <w:rFonts w:asciiTheme="minorHAnsi" w:hAnsiTheme="minorHAnsi" w:cstheme="minorHAnsi"/>
                <w:sz w:val="20"/>
              </w:rPr>
              <w:t>sendinvoice</w:t>
            </w:r>
            <w:proofErr w:type="spellEnd"/>
          </w:p>
        </w:tc>
      </w:tr>
      <w:tr w:rsidR="0034666B" w14:paraId="54351F3D" w14:textId="77777777" w:rsidTr="0034666B">
        <w:tc>
          <w:tcPr>
            <w:tcW w:w="3003" w:type="dxa"/>
          </w:tcPr>
          <w:p w14:paraId="6CCB7052" w14:textId="467D5FDA" w:rsidR="0034666B" w:rsidRPr="006E0250" w:rsidRDefault="006E0250" w:rsidP="006E0250">
            <w:pPr>
              <w:rPr>
                <w:rFonts w:asciiTheme="minorHAnsi" w:hAnsiTheme="minorHAnsi" w:cstheme="minorHAnsi"/>
                <w:sz w:val="20"/>
              </w:rPr>
            </w:pPr>
            <w:r w:rsidRPr="006E0250">
              <w:rPr>
                <w:rFonts w:asciiTheme="minorHAnsi" w:hAnsiTheme="minorHAnsi" w:cstheme="minorHAnsi"/>
                <w:sz w:val="20"/>
              </w:rPr>
              <w:t>China GTI Invoice Query REST API</w:t>
            </w:r>
          </w:p>
        </w:tc>
        <w:tc>
          <w:tcPr>
            <w:tcW w:w="3003" w:type="dxa"/>
          </w:tcPr>
          <w:p w14:paraId="53A0FCB0" w14:textId="7C93375E" w:rsidR="0034666B" w:rsidRDefault="006E0250" w:rsidP="008A7D86">
            <w:pPr>
              <w:rPr>
                <w:rFonts w:asciiTheme="minorHAnsi" w:hAnsiTheme="minorHAnsi" w:cstheme="minorHAnsi"/>
                <w:sz w:val="20"/>
              </w:rPr>
            </w:pPr>
            <w:r w:rsidRPr="006E0250">
              <w:rPr>
                <w:rFonts w:asciiTheme="minorHAnsi" w:hAnsiTheme="minorHAnsi" w:cstheme="minorHAnsi" w:hint="eastAsia"/>
                <w:sz w:val="20"/>
              </w:rPr>
              <w:t>Query</w:t>
            </w:r>
            <w:r>
              <w:rPr>
                <w:rFonts w:asciiTheme="minorHAnsi" w:hAnsiTheme="minorHAnsi" w:cstheme="minorHAnsi"/>
                <w:sz w:val="20"/>
              </w:rPr>
              <w:t xml:space="preserve"> </w:t>
            </w:r>
            <w:r w:rsidRPr="006E0250">
              <w:rPr>
                <w:rFonts w:asciiTheme="minorHAnsi" w:hAnsiTheme="minorHAnsi" w:cstheme="minorHAnsi" w:hint="eastAsia"/>
                <w:sz w:val="20"/>
              </w:rPr>
              <w:t>tax</w:t>
            </w:r>
            <w:r>
              <w:rPr>
                <w:rFonts w:asciiTheme="minorHAnsi" w:hAnsiTheme="minorHAnsi" w:cstheme="minorHAnsi"/>
                <w:sz w:val="20"/>
              </w:rPr>
              <w:t xml:space="preserve"> </w:t>
            </w:r>
            <w:r w:rsidRPr="006E0250">
              <w:rPr>
                <w:rFonts w:asciiTheme="minorHAnsi" w:hAnsiTheme="minorHAnsi" w:cstheme="minorHAnsi" w:hint="eastAsia"/>
                <w:sz w:val="20"/>
              </w:rPr>
              <w:t>request</w:t>
            </w:r>
            <w:r>
              <w:rPr>
                <w:rFonts w:asciiTheme="minorHAnsi" w:hAnsiTheme="minorHAnsi" w:cstheme="minorHAnsi"/>
                <w:sz w:val="20"/>
              </w:rPr>
              <w:t xml:space="preserve"> </w:t>
            </w:r>
            <w:r w:rsidRPr="006E0250">
              <w:rPr>
                <w:rFonts w:asciiTheme="minorHAnsi" w:hAnsiTheme="minorHAnsi" w:cstheme="minorHAnsi" w:hint="eastAsia"/>
                <w:sz w:val="20"/>
              </w:rPr>
              <w:t>from</w:t>
            </w:r>
            <w:r>
              <w:rPr>
                <w:rFonts w:asciiTheme="minorHAnsi" w:hAnsiTheme="minorHAnsi" w:cstheme="minorHAnsi"/>
                <w:sz w:val="20"/>
              </w:rPr>
              <w:t xml:space="preserve"> </w:t>
            </w:r>
            <w:proofErr w:type="spellStart"/>
            <w:r w:rsidRPr="006E0250">
              <w:rPr>
                <w:rFonts w:asciiTheme="minorHAnsi" w:hAnsiTheme="minorHAnsi" w:cstheme="minorHAnsi" w:hint="eastAsia"/>
                <w:sz w:val="20"/>
              </w:rPr>
              <w:t>Baiwang</w:t>
            </w:r>
            <w:proofErr w:type="spellEnd"/>
            <w:r>
              <w:rPr>
                <w:rFonts w:asciiTheme="minorHAnsi" w:hAnsiTheme="minorHAnsi" w:cstheme="minorHAnsi"/>
                <w:sz w:val="20"/>
              </w:rPr>
              <w:t xml:space="preserve"> </w:t>
            </w:r>
            <w:r w:rsidRPr="006E0250">
              <w:rPr>
                <w:rFonts w:asciiTheme="minorHAnsi" w:hAnsiTheme="minorHAnsi" w:cstheme="minorHAnsi" w:hint="eastAsia"/>
                <w:sz w:val="20"/>
              </w:rPr>
              <w:t>Platform</w:t>
            </w:r>
          </w:p>
        </w:tc>
        <w:tc>
          <w:tcPr>
            <w:tcW w:w="3004" w:type="dxa"/>
          </w:tcPr>
          <w:p w14:paraId="620AD25D" w14:textId="400C4A18" w:rsidR="0034666B" w:rsidRDefault="006E0250" w:rsidP="008A7D86">
            <w:pPr>
              <w:rPr>
                <w:rFonts w:asciiTheme="minorHAnsi" w:hAnsiTheme="minorHAnsi" w:cstheme="minorHAnsi"/>
                <w:sz w:val="20"/>
              </w:rPr>
            </w:pPr>
            <w:r w:rsidRPr="006E0250">
              <w:rPr>
                <w:rFonts w:asciiTheme="minorHAnsi" w:hAnsiTheme="minorHAnsi" w:cstheme="minorHAnsi"/>
                <w:sz w:val="20"/>
              </w:rPr>
              <w:t>/http/</w:t>
            </w:r>
            <w:proofErr w:type="spellStart"/>
            <w:r w:rsidRPr="006E0250">
              <w:rPr>
                <w:rFonts w:asciiTheme="minorHAnsi" w:hAnsiTheme="minorHAnsi" w:cstheme="minorHAnsi"/>
                <w:sz w:val="20"/>
              </w:rPr>
              <w:t>china</w:t>
            </w:r>
            <w:proofErr w:type="spellEnd"/>
            <w:r w:rsidRPr="006E0250">
              <w:rPr>
                <w:rFonts w:asciiTheme="minorHAnsi" w:hAnsiTheme="minorHAnsi" w:cstheme="minorHAnsi"/>
                <w:sz w:val="20"/>
              </w:rPr>
              <w:t>/</w:t>
            </w:r>
            <w:r w:rsidRPr="006E0250">
              <w:rPr>
                <w:rFonts w:asciiTheme="minorHAnsi" w:hAnsiTheme="minorHAnsi" w:cstheme="minorHAnsi" w:hint="eastAsia"/>
                <w:sz w:val="20"/>
              </w:rPr>
              <w:t>v1</w:t>
            </w:r>
            <w:r w:rsidRPr="006E0250">
              <w:rPr>
                <w:rFonts w:asciiTheme="minorHAnsi" w:hAnsiTheme="minorHAnsi" w:cstheme="minorHAnsi"/>
                <w:sz w:val="20"/>
              </w:rPr>
              <w:t>/</w:t>
            </w:r>
            <w:proofErr w:type="spellStart"/>
            <w:r w:rsidRPr="006E0250">
              <w:rPr>
                <w:rFonts w:asciiTheme="minorHAnsi" w:hAnsiTheme="minorHAnsi" w:cstheme="minorHAnsi"/>
                <w:sz w:val="20"/>
              </w:rPr>
              <w:t>baiwang</w:t>
            </w:r>
            <w:proofErr w:type="spellEnd"/>
            <w:r w:rsidRPr="006E0250">
              <w:rPr>
                <w:rFonts w:asciiTheme="minorHAnsi" w:hAnsiTheme="minorHAnsi" w:cstheme="minorHAnsi"/>
                <w:sz w:val="20"/>
              </w:rPr>
              <w:t>/</w:t>
            </w:r>
            <w:proofErr w:type="spellStart"/>
            <w:r w:rsidRPr="006E0250">
              <w:rPr>
                <w:rFonts w:asciiTheme="minorHAnsi" w:hAnsiTheme="minorHAnsi" w:cstheme="minorHAnsi"/>
                <w:sz w:val="20"/>
              </w:rPr>
              <w:t>queryinvoice</w:t>
            </w:r>
            <w:proofErr w:type="spellEnd"/>
          </w:p>
        </w:tc>
      </w:tr>
    </w:tbl>
    <w:p w14:paraId="7D3A1CB1" w14:textId="77777777" w:rsidR="0034666B" w:rsidRDefault="0034666B" w:rsidP="008A7D86">
      <w:pPr>
        <w:rPr>
          <w:rFonts w:asciiTheme="minorHAnsi" w:hAnsiTheme="minorHAnsi" w:cstheme="minorHAnsi"/>
          <w:sz w:val="20"/>
        </w:rPr>
      </w:pPr>
    </w:p>
    <w:p w14:paraId="6E4273AC" w14:textId="28AE8371" w:rsidR="0034666B" w:rsidRDefault="0034666B" w:rsidP="008A7D86">
      <w:pPr>
        <w:rPr>
          <w:rFonts w:asciiTheme="minorHAnsi" w:hAnsiTheme="minorHAnsi" w:cstheme="minorHAnsi"/>
          <w:sz w:val="20"/>
        </w:rPr>
      </w:pPr>
      <w:r>
        <w:rPr>
          <w:noProof/>
        </w:rPr>
        <w:lastRenderedPageBreak/>
        <w:drawing>
          <wp:inline distT="0" distB="0" distL="0" distR="0" wp14:anchorId="49F5419E" wp14:editId="076A46FC">
            <wp:extent cx="5727700" cy="2778760"/>
            <wp:effectExtent l="0" t="0" r="635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2778760"/>
                    </a:xfrm>
                    <a:prstGeom prst="rect">
                      <a:avLst/>
                    </a:prstGeom>
                  </pic:spPr>
                </pic:pic>
              </a:graphicData>
            </a:graphic>
          </wp:inline>
        </w:drawing>
      </w:r>
    </w:p>
    <w:p w14:paraId="1205224A" w14:textId="060706B0" w:rsidR="00D15960" w:rsidRPr="008A7D86" w:rsidRDefault="005B7FCF" w:rsidP="008A7D86">
      <w:pPr>
        <w:rPr>
          <w:rFonts w:asciiTheme="minorHAnsi" w:hAnsiTheme="minorHAnsi" w:cstheme="minorHAnsi"/>
          <w:sz w:val="20"/>
        </w:rPr>
      </w:pPr>
      <w:r w:rsidRPr="005B7FCF">
        <w:rPr>
          <w:rFonts w:asciiTheme="minorHAnsi" w:hAnsiTheme="minorHAnsi" w:cstheme="minorHAnsi"/>
          <w:sz w:val="20"/>
        </w:rPr>
        <w:t>13. Save your communication arrangement.</w:t>
      </w:r>
    </w:p>
    <w:p w14:paraId="60C5FB0C" w14:textId="396B3CD7" w:rsidR="00D15960" w:rsidRDefault="00D15960" w:rsidP="00D15960">
      <w:pPr>
        <w:pStyle w:val="Heading1"/>
      </w:pPr>
      <w:r>
        <w:t>4.  Configurations in SAP S/4HANA and ECC</w:t>
      </w:r>
    </w:p>
    <w:p w14:paraId="658F7DBB" w14:textId="36AD554F" w:rsidR="00D15960" w:rsidRDefault="00D15960" w:rsidP="00D15960">
      <w:pPr>
        <w:pStyle w:val="Heading1"/>
        <w:rPr>
          <w:sz w:val="26"/>
          <w:szCs w:val="26"/>
        </w:rPr>
      </w:pPr>
      <w:r w:rsidRPr="00D15960">
        <w:rPr>
          <w:sz w:val="26"/>
          <w:szCs w:val="26"/>
        </w:rPr>
        <w:t xml:space="preserve"> 4.1 Proceed the following configurations in SAP S4/HANA or ECC</w:t>
      </w:r>
    </w:p>
    <w:p w14:paraId="32AE8D6B" w14:textId="77777777" w:rsidR="00D15960" w:rsidRPr="00D15960" w:rsidRDefault="00D15960" w:rsidP="00D15960"/>
    <w:p w14:paraId="68A08C5F" w14:textId="77777777"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 xml:space="preserve">You make the following settings in Customizing for </w:t>
      </w:r>
      <w:r w:rsidRPr="00D15960">
        <w:rPr>
          <w:rFonts w:asciiTheme="minorHAnsi" w:hAnsiTheme="minorHAnsi" w:cstheme="minorHAnsi"/>
          <w:b/>
          <w:bCs/>
          <w:sz w:val="20"/>
        </w:rPr>
        <w:t>Sales and Distribution</w:t>
      </w:r>
      <w:r w:rsidRPr="00D15960">
        <w:rPr>
          <w:rFonts w:asciiTheme="minorHAnsi" w:hAnsiTheme="minorHAnsi" w:cstheme="minorHAnsi"/>
          <w:sz w:val="20"/>
        </w:rPr>
        <w:t xml:space="preserve">, under </w:t>
      </w:r>
      <w:r w:rsidRPr="00D15960">
        <w:rPr>
          <w:rFonts w:asciiTheme="minorHAnsi" w:hAnsiTheme="minorHAnsi" w:cstheme="minorHAnsi"/>
          <w:b/>
          <w:bCs/>
          <w:sz w:val="20"/>
        </w:rPr>
        <w:t>Billing</w:t>
      </w:r>
      <w:r w:rsidRPr="00D15960">
        <w:rPr>
          <w:rFonts w:asciiTheme="minorHAnsi" w:hAnsiTheme="minorHAnsi" w:cstheme="minorHAnsi"/>
          <w:sz w:val="20"/>
        </w:rPr>
        <w:t xml:space="preserve"> -&gt; </w:t>
      </w:r>
      <w:r w:rsidRPr="00D15960">
        <w:rPr>
          <w:rFonts w:asciiTheme="minorHAnsi" w:hAnsiTheme="minorHAnsi" w:cstheme="minorHAnsi"/>
          <w:b/>
          <w:bCs/>
          <w:sz w:val="20"/>
        </w:rPr>
        <w:t>Billing Documents</w:t>
      </w:r>
      <w:r w:rsidRPr="00D15960">
        <w:rPr>
          <w:rFonts w:asciiTheme="minorHAnsi" w:hAnsiTheme="minorHAnsi" w:cstheme="minorHAnsi"/>
          <w:sz w:val="20"/>
        </w:rPr>
        <w:t xml:space="preserve"> -&gt; </w:t>
      </w:r>
      <w:r w:rsidRPr="00D15960">
        <w:rPr>
          <w:rFonts w:asciiTheme="minorHAnsi" w:hAnsiTheme="minorHAnsi" w:cstheme="minorHAnsi"/>
          <w:b/>
          <w:bCs/>
          <w:sz w:val="20"/>
        </w:rPr>
        <w:t>Country/Region-Specific Features</w:t>
      </w:r>
      <w:r w:rsidRPr="00D15960">
        <w:rPr>
          <w:rFonts w:asciiTheme="minorHAnsi" w:hAnsiTheme="minorHAnsi" w:cstheme="minorHAnsi"/>
          <w:sz w:val="20"/>
        </w:rPr>
        <w:t xml:space="preserve"> -&gt; </w:t>
      </w:r>
      <w:r w:rsidRPr="00D15960">
        <w:rPr>
          <w:rFonts w:asciiTheme="minorHAnsi" w:hAnsiTheme="minorHAnsi" w:cstheme="minorHAnsi"/>
          <w:b/>
          <w:bCs/>
          <w:sz w:val="20"/>
        </w:rPr>
        <w:t>Country-Specific Features for China</w:t>
      </w:r>
      <w:r w:rsidRPr="00D15960">
        <w:rPr>
          <w:rFonts w:asciiTheme="minorHAnsi" w:hAnsiTheme="minorHAnsi" w:cstheme="minorHAnsi"/>
          <w:sz w:val="20"/>
        </w:rPr>
        <w:t xml:space="preserve">. </w:t>
      </w:r>
    </w:p>
    <w:p w14:paraId="7236199C" w14:textId="77777777" w:rsidR="00D15960" w:rsidRPr="00D15960" w:rsidRDefault="00D15960" w:rsidP="00D15960">
      <w:pPr>
        <w:pStyle w:val="ListParagraph"/>
        <w:numPr>
          <w:ilvl w:val="0"/>
          <w:numId w:val="10"/>
        </w:numPr>
        <w:rPr>
          <w:rFonts w:asciiTheme="minorHAnsi" w:hAnsiTheme="minorHAnsi" w:cstheme="minorHAnsi"/>
          <w:b/>
          <w:bCs/>
          <w:sz w:val="20"/>
        </w:rPr>
      </w:pPr>
      <w:r w:rsidRPr="00D15960">
        <w:rPr>
          <w:rFonts w:asciiTheme="minorHAnsi" w:hAnsiTheme="minorHAnsi" w:cstheme="minorHAnsi"/>
          <w:b/>
          <w:bCs/>
          <w:sz w:val="20"/>
        </w:rPr>
        <w:t xml:space="preserve">Define GTI Tax Invoice Keys </w:t>
      </w:r>
    </w:p>
    <w:p w14:paraId="2081749A" w14:textId="77777777" w:rsidR="00D15960" w:rsidRPr="00D15960" w:rsidRDefault="00D15960" w:rsidP="00D15960">
      <w:pPr>
        <w:pStyle w:val="ListParagraph"/>
        <w:ind w:left="1440"/>
        <w:rPr>
          <w:rFonts w:asciiTheme="minorHAnsi" w:hAnsiTheme="minorHAnsi" w:cstheme="minorHAnsi"/>
          <w:sz w:val="20"/>
        </w:rPr>
      </w:pPr>
      <w:r w:rsidRPr="00D15960">
        <w:rPr>
          <w:rFonts w:asciiTheme="minorHAnsi" w:hAnsiTheme="minorHAnsi" w:cstheme="minorHAnsi"/>
          <w:sz w:val="20"/>
        </w:rPr>
        <w:t>Create a new entry with file type “</w:t>
      </w:r>
      <w:proofErr w:type="spellStart"/>
      <w:r w:rsidRPr="00D15960">
        <w:rPr>
          <w:rFonts w:asciiTheme="minorHAnsi" w:hAnsiTheme="minorHAnsi" w:cstheme="minorHAnsi"/>
          <w:sz w:val="20"/>
        </w:rPr>
        <w:t>Baiwang</w:t>
      </w:r>
      <w:proofErr w:type="spellEnd"/>
      <w:r w:rsidRPr="00D15960">
        <w:rPr>
          <w:rFonts w:asciiTheme="minorHAnsi" w:hAnsiTheme="minorHAnsi" w:cstheme="minorHAnsi"/>
          <w:sz w:val="20"/>
        </w:rPr>
        <w:t xml:space="preserve"> Online Integration”. You can also change the file type of an existing entry. </w:t>
      </w:r>
    </w:p>
    <w:p w14:paraId="21630666" w14:textId="77777777" w:rsidR="00D15960" w:rsidRPr="00D15960" w:rsidRDefault="00D15960" w:rsidP="00D15960">
      <w:pPr>
        <w:pStyle w:val="ListParagraph"/>
        <w:numPr>
          <w:ilvl w:val="0"/>
          <w:numId w:val="10"/>
        </w:numPr>
        <w:rPr>
          <w:rFonts w:asciiTheme="minorHAnsi" w:hAnsiTheme="minorHAnsi" w:cstheme="minorHAnsi"/>
          <w:b/>
          <w:bCs/>
          <w:sz w:val="20"/>
        </w:rPr>
      </w:pPr>
      <w:r w:rsidRPr="00D15960">
        <w:rPr>
          <w:rFonts w:asciiTheme="minorHAnsi" w:hAnsiTheme="minorHAnsi" w:cstheme="minorHAnsi"/>
          <w:b/>
          <w:bCs/>
          <w:sz w:val="20"/>
        </w:rPr>
        <w:t>Configure Tax Entities and Terminals</w:t>
      </w:r>
    </w:p>
    <w:p w14:paraId="6EF93159"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Create a new entry with entity type “Legal Taxpayer”, enter the unified social credit code and issuer name. </w:t>
      </w:r>
    </w:p>
    <w:p w14:paraId="68E7094F"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the created entry and go to </w:t>
      </w:r>
      <w:r w:rsidRPr="00D15960">
        <w:rPr>
          <w:rFonts w:asciiTheme="minorHAnsi" w:hAnsiTheme="minorHAnsi" w:cstheme="minorHAnsi"/>
          <w:b/>
          <w:bCs/>
          <w:sz w:val="20"/>
        </w:rPr>
        <w:t>Terminal Configuration</w:t>
      </w:r>
      <w:r w:rsidRPr="00D15960">
        <w:rPr>
          <w:rFonts w:asciiTheme="minorHAnsi" w:hAnsiTheme="minorHAnsi" w:cstheme="minorHAnsi"/>
          <w:sz w:val="20"/>
        </w:rPr>
        <w:t xml:space="preserve">. </w:t>
      </w:r>
    </w:p>
    <w:p w14:paraId="025CFDC9" w14:textId="62A2B441"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Enter the terminal ID and terminal description. </w:t>
      </w:r>
      <w:r w:rsidR="00444F3F">
        <w:rPr>
          <w:rFonts w:asciiTheme="minorHAnsi" w:hAnsiTheme="minorHAnsi" w:cstheme="minorHAnsi"/>
          <w:sz w:val="20"/>
        </w:rPr>
        <w:t>You can find t</w:t>
      </w:r>
      <w:r w:rsidRPr="00D15960">
        <w:rPr>
          <w:rFonts w:asciiTheme="minorHAnsi" w:hAnsiTheme="minorHAnsi" w:cstheme="minorHAnsi"/>
          <w:sz w:val="20"/>
        </w:rPr>
        <w:t xml:space="preserve">he </w:t>
      </w:r>
      <w:r w:rsidRPr="006B13FD">
        <w:rPr>
          <w:rFonts w:asciiTheme="minorHAnsi" w:hAnsiTheme="minorHAnsi" w:cstheme="minorHAnsi"/>
          <w:sz w:val="20"/>
        </w:rPr>
        <w:t>terminal I</w:t>
      </w:r>
      <w:r w:rsidR="00444F3F" w:rsidRPr="006B13FD">
        <w:rPr>
          <w:rFonts w:asciiTheme="minorHAnsi" w:hAnsiTheme="minorHAnsi" w:cstheme="minorHAnsi"/>
          <w:sz w:val="20"/>
        </w:rPr>
        <w:t>D</w:t>
      </w:r>
      <w:r w:rsidR="00444F3F">
        <w:rPr>
          <w:rFonts w:asciiTheme="minorHAnsi" w:hAnsiTheme="minorHAnsi" w:cstheme="minorHAnsi"/>
          <w:sz w:val="20"/>
        </w:rPr>
        <w:t xml:space="preserve"> in </w:t>
      </w:r>
      <w:proofErr w:type="spellStart"/>
      <w:r w:rsidRPr="00D15960">
        <w:rPr>
          <w:rFonts w:asciiTheme="minorHAnsi" w:hAnsiTheme="minorHAnsi" w:cstheme="minorHAnsi"/>
          <w:sz w:val="20"/>
        </w:rPr>
        <w:t>B</w:t>
      </w:r>
      <w:r w:rsidR="00050CFF">
        <w:rPr>
          <w:rFonts w:asciiTheme="minorHAnsi" w:hAnsiTheme="minorHAnsi" w:cstheme="minorHAnsi"/>
          <w:sz w:val="20"/>
        </w:rPr>
        <w:t>aiwang</w:t>
      </w:r>
      <w:proofErr w:type="spellEnd"/>
      <w:r w:rsidR="00444F3F">
        <w:rPr>
          <w:rFonts w:asciiTheme="minorHAnsi" w:hAnsiTheme="minorHAnsi" w:cstheme="minorHAnsi"/>
          <w:sz w:val="20"/>
        </w:rPr>
        <w:t xml:space="preserve"> platform</w:t>
      </w:r>
      <w:r w:rsidRPr="00D15960">
        <w:rPr>
          <w:rFonts w:asciiTheme="minorHAnsi" w:hAnsiTheme="minorHAnsi" w:cstheme="minorHAnsi"/>
          <w:sz w:val="20"/>
        </w:rPr>
        <w:t>.</w:t>
      </w:r>
    </w:p>
    <w:p w14:paraId="4480B294" w14:textId="77777777"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Run transaction code SM59 to create two RFC destinations.</w:t>
      </w:r>
    </w:p>
    <w:p w14:paraId="184FB834"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w:t>
      </w:r>
      <w:r w:rsidRPr="00D15960">
        <w:rPr>
          <w:rFonts w:asciiTheme="minorHAnsi" w:hAnsiTheme="minorHAnsi" w:cstheme="minorHAnsi"/>
          <w:b/>
          <w:bCs/>
          <w:sz w:val="20"/>
        </w:rPr>
        <w:t>Create</w:t>
      </w:r>
      <w:r w:rsidRPr="00D15960">
        <w:rPr>
          <w:rFonts w:asciiTheme="minorHAnsi" w:hAnsiTheme="minorHAnsi" w:cstheme="minorHAnsi"/>
          <w:sz w:val="20"/>
        </w:rPr>
        <w:t xml:space="preserve">. </w:t>
      </w:r>
    </w:p>
    <w:p w14:paraId="455A649A" w14:textId="67075744" w:rsidR="00D15960" w:rsidRPr="00806D16" w:rsidRDefault="00D15960" w:rsidP="00806D16">
      <w:pPr>
        <w:pStyle w:val="ListParagraph"/>
        <w:numPr>
          <w:ilvl w:val="1"/>
          <w:numId w:val="9"/>
        </w:numPr>
        <w:rPr>
          <w:rFonts w:asciiTheme="minorHAnsi" w:hAnsiTheme="minorHAnsi" w:cstheme="minorHAnsi"/>
          <w:sz w:val="20"/>
        </w:rPr>
      </w:pPr>
      <w:r w:rsidRPr="00806D16">
        <w:rPr>
          <w:rFonts w:asciiTheme="minorHAnsi" w:hAnsiTheme="minorHAnsi" w:cstheme="minorHAnsi"/>
          <w:sz w:val="20"/>
        </w:rPr>
        <w:t xml:space="preserve">Enter </w:t>
      </w:r>
      <w:r w:rsidR="00806D16" w:rsidRPr="00806D16">
        <w:rPr>
          <w:rFonts w:asciiTheme="minorHAnsi" w:hAnsiTheme="minorHAnsi" w:cstheme="minorHAnsi"/>
          <w:sz w:val="20"/>
        </w:rPr>
        <w:t xml:space="preserve">the </w:t>
      </w:r>
      <w:r w:rsidRPr="00806D16">
        <w:rPr>
          <w:rFonts w:asciiTheme="minorHAnsi" w:hAnsiTheme="minorHAnsi" w:cstheme="minorHAnsi"/>
          <w:sz w:val="20"/>
        </w:rPr>
        <w:t>destination</w:t>
      </w:r>
      <w:r w:rsidR="00806D16" w:rsidRPr="00806D16">
        <w:rPr>
          <w:rFonts w:asciiTheme="minorHAnsi" w:hAnsiTheme="minorHAnsi" w:cstheme="minorHAnsi"/>
          <w:sz w:val="20"/>
        </w:rPr>
        <w:t xml:space="preserve"> for sending data to </w:t>
      </w:r>
      <w:proofErr w:type="spellStart"/>
      <w:r w:rsidR="00806D16" w:rsidRPr="00806D16">
        <w:rPr>
          <w:rFonts w:asciiTheme="minorHAnsi" w:hAnsiTheme="minorHAnsi" w:cstheme="minorHAnsi"/>
          <w:sz w:val="20"/>
        </w:rPr>
        <w:t>Baiwang</w:t>
      </w:r>
      <w:proofErr w:type="spellEnd"/>
      <w:r w:rsidR="00806D16" w:rsidRPr="00806D16">
        <w:rPr>
          <w:rFonts w:asciiTheme="minorHAnsi" w:hAnsiTheme="minorHAnsi" w:cstheme="minorHAnsi"/>
          <w:sz w:val="20"/>
        </w:rPr>
        <w:t xml:space="preserve"> platform</w:t>
      </w:r>
      <w:r w:rsidR="00806D16">
        <w:rPr>
          <w:rFonts w:asciiTheme="minorHAnsi" w:hAnsiTheme="minorHAnsi" w:cstheme="minorHAnsi"/>
          <w:sz w:val="20"/>
        </w:rPr>
        <w:t xml:space="preserve">, for example, </w:t>
      </w:r>
      <w:r w:rsidRPr="00806D16">
        <w:rPr>
          <w:rFonts w:asciiTheme="minorHAnsi" w:hAnsiTheme="minorHAnsi" w:cstheme="minorHAnsi"/>
          <w:b/>
          <w:bCs/>
          <w:i/>
          <w:iCs/>
          <w:sz w:val="20"/>
        </w:rPr>
        <w:t>Z_CONN_GTI_SENDINVOICE</w:t>
      </w:r>
      <w:r w:rsidRPr="00806D16">
        <w:rPr>
          <w:rFonts w:asciiTheme="minorHAnsi" w:hAnsiTheme="minorHAnsi" w:cstheme="minorHAnsi"/>
          <w:b/>
          <w:bCs/>
          <w:sz w:val="20"/>
        </w:rPr>
        <w:t xml:space="preserve"> </w:t>
      </w:r>
      <w:r w:rsidRPr="00806D16">
        <w:rPr>
          <w:rFonts w:asciiTheme="minorHAnsi" w:hAnsiTheme="minorHAnsi" w:cstheme="minorHAnsi"/>
          <w:sz w:val="20"/>
        </w:rPr>
        <w:t>and choose the connection type “G HTTP connection to external server”.</w:t>
      </w:r>
    </w:p>
    <w:p w14:paraId="218A0D97" w14:textId="1EAD3A53"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Choose </w:t>
      </w:r>
      <w:r w:rsidRPr="00D15960">
        <w:rPr>
          <w:rFonts w:asciiTheme="minorHAnsi" w:hAnsiTheme="minorHAnsi" w:cstheme="minorHAnsi"/>
          <w:b/>
          <w:bCs/>
          <w:sz w:val="20"/>
        </w:rPr>
        <w:t>Continue</w:t>
      </w:r>
      <w:r w:rsidRPr="00D15960">
        <w:rPr>
          <w:rFonts w:asciiTheme="minorHAnsi" w:hAnsiTheme="minorHAnsi" w:cstheme="minorHAnsi"/>
          <w:sz w:val="20"/>
        </w:rPr>
        <w:t xml:space="preserve"> and go to the </w:t>
      </w:r>
      <w:r w:rsidRPr="00D15960">
        <w:rPr>
          <w:rFonts w:asciiTheme="minorHAnsi" w:hAnsiTheme="minorHAnsi" w:cstheme="minorHAnsi"/>
          <w:b/>
          <w:bCs/>
          <w:sz w:val="20"/>
        </w:rPr>
        <w:t>Target System Settings</w:t>
      </w:r>
      <w:r w:rsidRPr="00D15960">
        <w:rPr>
          <w:rFonts w:asciiTheme="minorHAnsi" w:hAnsiTheme="minorHAnsi" w:cstheme="minorHAnsi"/>
          <w:sz w:val="20"/>
        </w:rPr>
        <w:t xml:space="preserve"> under </w:t>
      </w:r>
      <w:r w:rsidRPr="00D15960">
        <w:rPr>
          <w:rFonts w:asciiTheme="minorHAnsi" w:hAnsiTheme="minorHAnsi" w:cstheme="minorHAnsi"/>
          <w:b/>
          <w:bCs/>
          <w:sz w:val="20"/>
        </w:rPr>
        <w:t>Technical Settings</w:t>
      </w:r>
      <w:r w:rsidRPr="00D15960">
        <w:rPr>
          <w:rFonts w:asciiTheme="minorHAnsi" w:hAnsiTheme="minorHAnsi" w:cstheme="minorHAnsi"/>
          <w:sz w:val="20"/>
        </w:rPr>
        <w:t xml:space="preserve"> tab. (The screenshot</w:t>
      </w:r>
      <w:r>
        <w:rPr>
          <w:rFonts w:asciiTheme="minorHAnsi" w:hAnsiTheme="minorHAnsi" w:cstheme="minorHAnsi"/>
          <w:sz w:val="20"/>
        </w:rPr>
        <w:t xml:space="preserve"> below</w:t>
      </w:r>
      <w:r w:rsidRPr="00D15960">
        <w:rPr>
          <w:rFonts w:asciiTheme="minorHAnsi" w:hAnsiTheme="minorHAnsi" w:cstheme="minorHAnsi"/>
          <w:sz w:val="20"/>
        </w:rPr>
        <w:t xml:space="preserve"> is for reference only</w:t>
      </w:r>
      <w:r>
        <w:rPr>
          <w:rFonts w:asciiTheme="minorHAnsi" w:hAnsiTheme="minorHAnsi" w:cstheme="minorHAnsi"/>
          <w:sz w:val="20"/>
        </w:rPr>
        <w:t>)</w:t>
      </w:r>
    </w:p>
    <w:p w14:paraId="48380FBB" w14:textId="7DA46F73" w:rsidR="00D15960" w:rsidRDefault="00050CFF" w:rsidP="00D15960">
      <w:r>
        <w:rPr>
          <w:noProof/>
        </w:rPr>
        <w:t xml:space="preserve">              </w:t>
      </w:r>
      <w:r w:rsidR="00806D16">
        <w:rPr>
          <w:noProof/>
        </w:rPr>
        <w:t xml:space="preserve">       </w:t>
      </w:r>
      <w:r>
        <w:rPr>
          <w:noProof/>
        </w:rPr>
        <w:t xml:space="preserve">   </w:t>
      </w:r>
      <w:r w:rsidR="00D15960" w:rsidRPr="00D46136">
        <w:rPr>
          <w:noProof/>
        </w:rPr>
        <w:drawing>
          <wp:inline distT="0" distB="0" distL="0" distR="0" wp14:anchorId="6412A0AF" wp14:editId="2A3D023F">
            <wp:extent cx="4191311" cy="2072370"/>
            <wp:effectExtent l="0" t="0" r="0"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40411" name=""/>
                    <pic:cNvPicPr/>
                  </pic:nvPicPr>
                  <pic:blipFill>
                    <a:blip r:embed="rId24"/>
                    <a:stretch>
                      <a:fillRect/>
                    </a:stretch>
                  </pic:blipFill>
                  <pic:spPr>
                    <a:xfrm>
                      <a:off x="0" y="0"/>
                      <a:ext cx="4221049" cy="2087074"/>
                    </a:xfrm>
                    <a:prstGeom prst="rect">
                      <a:avLst/>
                    </a:prstGeom>
                  </pic:spPr>
                </pic:pic>
              </a:graphicData>
            </a:graphic>
          </wp:inline>
        </w:drawing>
      </w:r>
    </w:p>
    <w:p w14:paraId="29C0436A"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lastRenderedPageBreak/>
        <w:t>Enter the host name and HTTPS port of your SAP Cloud Integration tenant. You can find the host name from the SAP Cloud Integration Web UI.</w:t>
      </w:r>
    </w:p>
    <w:p w14:paraId="4FE7021D"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Enter the path prefix “/http/</w:t>
      </w:r>
      <w:proofErr w:type="spellStart"/>
      <w:r w:rsidRPr="00D15960">
        <w:rPr>
          <w:rFonts w:asciiTheme="minorHAnsi" w:hAnsiTheme="minorHAnsi" w:cstheme="minorHAnsi"/>
          <w:sz w:val="20"/>
        </w:rPr>
        <w:t>china</w:t>
      </w:r>
      <w:proofErr w:type="spellEnd"/>
      <w:r w:rsidRPr="00D15960">
        <w:rPr>
          <w:rFonts w:asciiTheme="minorHAnsi" w:hAnsiTheme="minorHAnsi" w:cstheme="minorHAnsi"/>
          <w:sz w:val="20"/>
        </w:rPr>
        <w:t>/v1/</w:t>
      </w:r>
      <w:proofErr w:type="spellStart"/>
      <w:r w:rsidRPr="00D15960">
        <w:rPr>
          <w:rFonts w:asciiTheme="minorHAnsi" w:hAnsiTheme="minorHAnsi" w:cstheme="minorHAnsi"/>
          <w:sz w:val="20"/>
        </w:rPr>
        <w:t>baiwang</w:t>
      </w:r>
      <w:proofErr w:type="spellEnd"/>
      <w:r w:rsidRPr="00D15960">
        <w:rPr>
          <w:rFonts w:asciiTheme="minorHAnsi" w:hAnsiTheme="minorHAnsi" w:cstheme="minorHAnsi"/>
          <w:sz w:val="20"/>
        </w:rPr>
        <w:t>/</w:t>
      </w:r>
      <w:proofErr w:type="spellStart"/>
      <w:r w:rsidRPr="00D15960">
        <w:rPr>
          <w:rFonts w:asciiTheme="minorHAnsi" w:hAnsiTheme="minorHAnsi" w:cstheme="minorHAnsi"/>
          <w:sz w:val="20"/>
        </w:rPr>
        <w:t>sendinvoice</w:t>
      </w:r>
      <w:proofErr w:type="spellEnd"/>
      <w:r w:rsidRPr="00D15960">
        <w:rPr>
          <w:rFonts w:asciiTheme="minorHAnsi" w:hAnsiTheme="minorHAnsi" w:cstheme="minorHAnsi"/>
          <w:sz w:val="20"/>
        </w:rPr>
        <w:t>”.</w:t>
      </w:r>
    </w:p>
    <w:p w14:paraId="6C48ECBF" w14:textId="0F835218"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 xml:space="preserve">Switch to the </w:t>
      </w:r>
      <w:r w:rsidRPr="00D15960">
        <w:rPr>
          <w:rFonts w:asciiTheme="minorHAnsi" w:hAnsiTheme="minorHAnsi" w:cstheme="minorHAnsi"/>
          <w:b/>
          <w:bCs/>
          <w:sz w:val="20"/>
        </w:rPr>
        <w:t>Logon &amp; Security</w:t>
      </w:r>
      <w:r w:rsidRPr="00D15960">
        <w:rPr>
          <w:rFonts w:asciiTheme="minorHAnsi" w:hAnsiTheme="minorHAnsi" w:cstheme="minorHAnsi"/>
          <w:sz w:val="20"/>
        </w:rPr>
        <w:t xml:space="preserve"> tab and maintain the authentication method</w:t>
      </w:r>
      <w:r w:rsidR="00444F3F">
        <w:rPr>
          <w:rFonts w:asciiTheme="minorHAnsi" w:hAnsiTheme="minorHAnsi" w:cstheme="minorHAnsi"/>
          <w:sz w:val="20"/>
        </w:rPr>
        <w:t>. (</w:t>
      </w:r>
      <w:r w:rsidRPr="00D15960">
        <w:rPr>
          <w:rFonts w:asciiTheme="minorHAnsi" w:hAnsiTheme="minorHAnsi" w:cstheme="minorHAnsi"/>
          <w:sz w:val="20"/>
        </w:rPr>
        <w:t>The screenshot</w:t>
      </w:r>
      <w:r w:rsidR="00050CFF">
        <w:rPr>
          <w:rFonts w:asciiTheme="minorHAnsi" w:hAnsiTheme="minorHAnsi" w:cstheme="minorHAnsi"/>
          <w:sz w:val="20"/>
        </w:rPr>
        <w:t xml:space="preserve"> below</w:t>
      </w:r>
      <w:r w:rsidRPr="00D15960">
        <w:rPr>
          <w:rFonts w:asciiTheme="minorHAnsi" w:hAnsiTheme="minorHAnsi" w:cstheme="minorHAnsi"/>
          <w:sz w:val="20"/>
        </w:rPr>
        <w:t xml:space="preserve"> is for reference only)</w:t>
      </w:r>
    </w:p>
    <w:p w14:paraId="44AF4FE6" w14:textId="77777777" w:rsidR="00D15960" w:rsidRPr="00D15960" w:rsidRDefault="00D15960" w:rsidP="00D15960">
      <w:pPr>
        <w:pStyle w:val="ListParagraph"/>
        <w:ind w:left="1440"/>
        <w:rPr>
          <w:rFonts w:asciiTheme="minorHAnsi" w:hAnsiTheme="minorHAnsi" w:cstheme="minorHAnsi"/>
          <w:sz w:val="20"/>
        </w:rPr>
      </w:pPr>
      <w:r w:rsidRPr="00D15960">
        <w:rPr>
          <w:rFonts w:asciiTheme="minorHAnsi" w:hAnsiTheme="minorHAnsi" w:cstheme="minorHAnsi"/>
          <w:noProof/>
          <w:sz w:val="20"/>
        </w:rPr>
        <w:drawing>
          <wp:inline distT="0" distB="0" distL="0" distR="0" wp14:anchorId="7D245E86" wp14:editId="774B2BD2">
            <wp:extent cx="4078721" cy="226863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044" name=""/>
                    <pic:cNvPicPr/>
                  </pic:nvPicPr>
                  <pic:blipFill>
                    <a:blip r:embed="rId25"/>
                    <a:stretch>
                      <a:fillRect/>
                    </a:stretch>
                  </pic:blipFill>
                  <pic:spPr>
                    <a:xfrm>
                      <a:off x="0" y="0"/>
                      <a:ext cx="4147542" cy="2306917"/>
                    </a:xfrm>
                    <a:prstGeom prst="rect">
                      <a:avLst/>
                    </a:prstGeom>
                  </pic:spPr>
                </pic:pic>
              </a:graphicData>
            </a:graphic>
          </wp:inline>
        </w:drawing>
      </w:r>
    </w:p>
    <w:p w14:paraId="149915C8" w14:textId="77777777"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Save.</w:t>
      </w:r>
    </w:p>
    <w:p w14:paraId="4FE54A5C" w14:textId="343FD77C" w:rsidR="00D15960" w:rsidRPr="00D15960" w:rsidRDefault="00D15960" w:rsidP="00D15960">
      <w:pPr>
        <w:pStyle w:val="ListParagraph"/>
        <w:numPr>
          <w:ilvl w:val="1"/>
          <w:numId w:val="9"/>
        </w:numPr>
        <w:rPr>
          <w:rFonts w:asciiTheme="minorHAnsi" w:hAnsiTheme="minorHAnsi" w:cstheme="minorHAnsi"/>
          <w:sz w:val="20"/>
        </w:rPr>
      </w:pPr>
      <w:r w:rsidRPr="00D15960">
        <w:rPr>
          <w:rFonts w:asciiTheme="minorHAnsi" w:hAnsiTheme="minorHAnsi" w:cstheme="minorHAnsi"/>
          <w:sz w:val="20"/>
        </w:rPr>
        <w:t>Repeat the above steps to create the other</w:t>
      </w:r>
      <w:r w:rsidR="00806D16">
        <w:rPr>
          <w:rFonts w:asciiTheme="minorHAnsi" w:hAnsiTheme="minorHAnsi" w:cstheme="minorHAnsi"/>
          <w:sz w:val="20"/>
        </w:rPr>
        <w:t xml:space="preserve"> destination for </w:t>
      </w:r>
      <w:r w:rsidR="00806D16" w:rsidRPr="00D15960">
        <w:rPr>
          <w:rFonts w:asciiTheme="minorHAnsi" w:hAnsiTheme="minorHAnsi" w:cstheme="minorHAnsi"/>
          <w:sz w:val="20"/>
        </w:rPr>
        <w:t xml:space="preserve">querying golden tax invoices from </w:t>
      </w:r>
      <w:proofErr w:type="spellStart"/>
      <w:r w:rsidR="00806D16" w:rsidRPr="00D15960">
        <w:rPr>
          <w:rFonts w:asciiTheme="minorHAnsi" w:hAnsiTheme="minorHAnsi" w:cstheme="minorHAnsi"/>
          <w:sz w:val="20"/>
        </w:rPr>
        <w:t>Baiwang</w:t>
      </w:r>
      <w:proofErr w:type="spellEnd"/>
      <w:r w:rsidR="00806D16" w:rsidRPr="00D15960">
        <w:rPr>
          <w:rFonts w:asciiTheme="minorHAnsi" w:hAnsiTheme="minorHAnsi" w:cstheme="minorHAnsi"/>
          <w:sz w:val="20"/>
        </w:rPr>
        <w:t xml:space="preserve"> platform</w:t>
      </w:r>
      <w:r w:rsidR="00806D16">
        <w:rPr>
          <w:rFonts w:asciiTheme="minorHAnsi" w:hAnsiTheme="minorHAnsi" w:cstheme="minorHAnsi"/>
          <w:sz w:val="20"/>
        </w:rPr>
        <w:t>, for example,</w:t>
      </w:r>
      <w:r w:rsidR="00444F3F">
        <w:rPr>
          <w:rFonts w:asciiTheme="minorHAnsi" w:hAnsiTheme="minorHAnsi" w:cstheme="minorHAnsi"/>
          <w:sz w:val="20"/>
        </w:rPr>
        <w:t xml:space="preserve"> </w:t>
      </w:r>
      <w:r w:rsidRPr="00D15960">
        <w:rPr>
          <w:rFonts w:asciiTheme="minorHAnsi" w:hAnsiTheme="minorHAnsi" w:cstheme="minorHAnsi"/>
          <w:b/>
          <w:bCs/>
          <w:i/>
          <w:iCs/>
          <w:sz w:val="20"/>
        </w:rPr>
        <w:t>Z_CONN_GTI_QUERYINVOICE</w:t>
      </w:r>
      <w:r w:rsidRPr="00D15960">
        <w:rPr>
          <w:rFonts w:asciiTheme="minorHAnsi" w:hAnsiTheme="minorHAnsi" w:cstheme="minorHAnsi"/>
          <w:sz w:val="20"/>
        </w:rPr>
        <w:t>. The path prefix is “/http/</w:t>
      </w:r>
      <w:proofErr w:type="spellStart"/>
      <w:r w:rsidRPr="00D15960">
        <w:rPr>
          <w:rFonts w:asciiTheme="minorHAnsi" w:hAnsiTheme="minorHAnsi" w:cstheme="minorHAnsi"/>
          <w:sz w:val="20"/>
        </w:rPr>
        <w:t>china</w:t>
      </w:r>
      <w:proofErr w:type="spellEnd"/>
      <w:r w:rsidRPr="00D15960">
        <w:rPr>
          <w:rFonts w:asciiTheme="minorHAnsi" w:hAnsiTheme="minorHAnsi" w:cstheme="minorHAnsi"/>
          <w:sz w:val="20"/>
        </w:rPr>
        <w:t>/v1/</w:t>
      </w:r>
      <w:proofErr w:type="spellStart"/>
      <w:r w:rsidRPr="00D15960">
        <w:rPr>
          <w:rFonts w:asciiTheme="minorHAnsi" w:hAnsiTheme="minorHAnsi" w:cstheme="minorHAnsi"/>
          <w:sz w:val="20"/>
        </w:rPr>
        <w:t>baiwang</w:t>
      </w:r>
      <w:proofErr w:type="spellEnd"/>
      <w:r w:rsidRPr="00D15960">
        <w:rPr>
          <w:rFonts w:asciiTheme="minorHAnsi" w:hAnsiTheme="minorHAnsi" w:cstheme="minorHAnsi"/>
          <w:sz w:val="20"/>
        </w:rPr>
        <w:t>/</w:t>
      </w:r>
      <w:proofErr w:type="spellStart"/>
      <w:r w:rsidRPr="00D15960">
        <w:rPr>
          <w:rFonts w:asciiTheme="minorHAnsi" w:hAnsiTheme="minorHAnsi" w:cstheme="minorHAnsi"/>
          <w:sz w:val="20"/>
        </w:rPr>
        <w:t>queryinvoice</w:t>
      </w:r>
      <w:proofErr w:type="spellEnd"/>
      <w:r w:rsidRPr="00D15960">
        <w:rPr>
          <w:rFonts w:asciiTheme="minorHAnsi" w:hAnsiTheme="minorHAnsi" w:cstheme="minorHAnsi"/>
          <w:sz w:val="20"/>
        </w:rPr>
        <w:t>”. (The screenshot</w:t>
      </w:r>
      <w:r>
        <w:rPr>
          <w:rFonts w:asciiTheme="minorHAnsi" w:hAnsiTheme="minorHAnsi" w:cstheme="minorHAnsi"/>
          <w:sz w:val="20"/>
        </w:rPr>
        <w:t xml:space="preserve"> below </w:t>
      </w:r>
      <w:r w:rsidRPr="00D15960">
        <w:rPr>
          <w:rFonts w:asciiTheme="minorHAnsi" w:hAnsiTheme="minorHAnsi" w:cstheme="minorHAnsi"/>
          <w:sz w:val="20"/>
        </w:rPr>
        <w:t>is for reference only)</w:t>
      </w:r>
    </w:p>
    <w:p w14:paraId="2100E89E" w14:textId="4F6DA267" w:rsidR="00D15960" w:rsidRPr="00B42A34" w:rsidRDefault="00050CFF" w:rsidP="00D15960">
      <w:r>
        <w:rPr>
          <w:noProof/>
        </w:rPr>
        <w:t xml:space="preserve">        </w:t>
      </w:r>
      <w:r w:rsidR="00502AEF">
        <w:rPr>
          <w:noProof/>
        </w:rPr>
        <w:t xml:space="preserve">             </w:t>
      </w:r>
      <w:r>
        <w:rPr>
          <w:noProof/>
        </w:rPr>
        <w:t xml:space="preserve">   </w:t>
      </w:r>
      <w:r w:rsidR="00D15960" w:rsidRPr="00DB41FC">
        <w:rPr>
          <w:noProof/>
        </w:rPr>
        <w:drawing>
          <wp:inline distT="0" distB="0" distL="0" distR="0" wp14:anchorId="19DCFBEC" wp14:editId="78B660E6">
            <wp:extent cx="4769809" cy="2186160"/>
            <wp:effectExtent l="0" t="0" r="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35450" name=""/>
                    <pic:cNvPicPr/>
                  </pic:nvPicPr>
                  <pic:blipFill>
                    <a:blip r:embed="rId26"/>
                    <a:stretch>
                      <a:fillRect/>
                    </a:stretch>
                  </pic:blipFill>
                  <pic:spPr>
                    <a:xfrm>
                      <a:off x="0" y="0"/>
                      <a:ext cx="4799746" cy="2199881"/>
                    </a:xfrm>
                    <a:prstGeom prst="rect">
                      <a:avLst/>
                    </a:prstGeom>
                  </pic:spPr>
                </pic:pic>
              </a:graphicData>
            </a:graphic>
          </wp:inline>
        </w:drawing>
      </w:r>
    </w:p>
    <w:p w14:paraId="3AE8B5C3" w14:textId="7685A71B" w:rsidR="00D15960" w:rsidRPr="00D15960" w:rsidRDefault="00D15960" w:rsidP="00D15960">
      <w:pPr>
        <w:pStyle w:val="ListParagraph"/>
        <w:numPr>
          <w:ilvl w:val="0"/>
          <w:numId w:val="9"/>
        </w:numPr>
        <w:rPr>
          <w:rFonts w:asciiTheme="minorHAnsi" w:hAnsiTheme="minorHAnsi" w:cstheme="minorHAnsi"/>
          <w:sz w:val="20"/>
        </w:rPr>
      </w:pPr>
      <w:r w:rsidRPr="00D15960">
        <w:rPr>
          <w:rFonts w:asciiTheme="minorHAnsi" w:hAnsiTheme="minorHAnsi" w:cstheme="minorHAnsi"/>
          <w:sz w:val="20"/>
        </w:rPr>
        <w:t xml:space="preserve">Run transaction code SM30 to create two new entries in view </w:t>
      </w:r>
      <w:r w:rsidRPr="00D15960">
        <w:rPr>
          <w:rFonts w:asciiTheme="minorHAnsi" w:hAnsiTheme="minorHAnsi" w:cstheme="minorHAnsi"/>
          <w:i/>
          <w:iCs/>
          <w:sz w:val="20"/>
        </w:rPr>
        <w:t>EIV_CONF_CONN_V</w:t>
      </w:r>
      <w:r w:rsidRPr="00D15960">
        <w:rPr>
          <w:rFonts w:asciiTheme="minorHAnsi" w:hAnsiTheme="minorHAnsi" w:cstheme="minorHAnsi"/>
          <w:sz w:val="20"/>
        </w:rPr>
        <w:t xml:space="preserve">, with the following information. </w:t>
      </w:r>
    </w:p>
    <w:p w14:paraId="0C91D4CE" w14:textId="77777777" w:rsidR="00D15960" w:rsidRPr="00D15960" w:rsidRDefault="00D15960" w:rsidP="00D15960">
      <w:pPr>
        <w:pStyle w:val="ListParagraph"/>
        <w:numPr>
          <w:ilvl w:val="0"/>
          <w:numId w:val="10"/>
        </w:numPr>
        <w:rPr>
          <w:rFonts w:asciiTheme="minorHAnsi" w:hAnsiTheme="minorHAnsi" w:cstheme="minorHAnsi"/>
          <w:sz w:val="20"/>
        </w:rPr>
      </w:pPr>
      <w:r w:rsidRPr="00D15960">
        <w:rPr>
          <w:rFonts w:asciiTheme="minorHAnsi" w:hAnsiTheme="minorHAnsi" w:cstheme="minorHAnsi"/>
          <w:sz w:val="20"/>
        </w:rPr>
        <w:t xml:space="preserve">Set your unified social credit code and terminal ID as primary keys. </w:t>
      </w:r>
    </w:p>
    <w:p w14:paraId="519DA9F1" w14:textId="77777777" w:rsidR="00D15960" w:rsidRPr="00D15960" w:rsidRDefault="00D15960" w:rsidP="00D15960">
      <w:pPr>
        <w:pStyle w:val="ListParagraph"/>
        <w:numPr>
          <w:ilvl w:val="0"/>
          <w:numId w:val="10"/>
        </w:numPr>
        <w:rPr>
          <w:rFonts w:asciiTheme="minorHAnsi" w:hAnsiTheme="minorHAnsi" w:cstheme="minorHAnsi"/>
          <w:sz w:val="20"/>
        </w:rPr>
      </w:pPr>
      <w:r w:rsidRPr="00D15960">
        <w:rPr>
          <w:rFonts w:asciiTheme="minorHAnsi" w:hAnsiTheme="minorHAnsi" w:cstheme="minorHAnsi"/>
          <w:sz w:val="20"/>
        </w:rPr>
        <w:t>Choose “HTTP” as access mode.</w:t>
      </w:r>
    </w:p>
    <w:p w14:paraId="08870848" w14:textId="1D588B71" w:rsidR="00127E4D" w:rsidRDefault="00127E4D" w:rsidP="00D15960">
      <w:pPr>
        <w:pStyle w:val="ListParagraph"/>
        <w:numPr>
          <w:ilvl w:val="0"/>
          <w:numId w:val="10"/>
        </w:numPr>
        <w:rPr>
          <w:rFonts w:asciiTheme="minorHAnsi" w:hAnsiTheme="minorHAnsi" w:cstheme="minorHAnsi"/>
          <w:sz w:val="20"/>
        </w:rPr>
      </w:pPr>
      <w:r>
        <w:rPr>
          <w:rFonts w:asciiTheme="minorHAnsi" w:hAnsiTheme="minorHAnsi" w:cstheme="minorHAnsi"/>
          <w:sz w:val="20"/>
        </w:rPr>
        <w:t>Choose the call method</w:t>
      </w:r>
      <w:r w:rsidR="00356817">
        <w:rPr>
          <w:rFonts w:asciiTheme="minorHAnsi" w:hAnsiTheme="minorHAnsi" w:cstheme="minorHAnsi"/>
          <w:sz w:val="20"/>
        </w:rPr>
        <w:t xml:space="preserve">s and enter the corresponding </w:t>
      </w:r>
      <w:r>
        <w:rPr>
          <w:rFonts w:asciiTheme="minorHAnsi" w:hAnsiTheme="minorHAnsi" w:cstheme="minorHAnsi"/>
          <w:sz w:val="20"/>
        </w:rPr>
        <w:t>RFC destinations.</w:t>
      </w:r>
    </w:p>
    <w:p w14:paraId="0E8C4CDD" w14:textId="6BF1F5E0" w:rsidR="006B13FD" w:rsidRDefault="00127E4D" w:rsidP="00127E4D">
      <w:pPr>
        <w:pStyle w:val="ListParagraph"/>
        <w:numPr>
          <w:ilvl w:val="1"/>
          <w:numId w:val="10"/>
        </w:numPr>
        <w:rPr>
          <w:rFonts w:asciiTheme="minorHAnsi" w:hAnsiTheme="minorHAnsi" w:cstheme="minorHAnsi"/>
          <w:sz w:val="20"/>
        </w:rPr>
      </w:pPr>
      <w:r>
        <w:rPr>
          <w:rFonts w:asciiTheme="minorHAnsi" w:hAnsiTheme="minorHAnsi" w:cstheme="minorHAnsi"/>
          <w:sz w:val="20"/>
        </w:rPr>
        <w:t xml:space="preserve">Choose </w:t>
      </w:r>
      <w:r w:rsidRPr="00D15960">
        <w:rPr>
          <w:rFonts w:asciiTheme="minorHAnsi" w:hAnsiTheme="minorHAnsi" w:cstheme="minorHAnsi"/>
          <w:sz w:val="20"/>
        </w:rPr>
        <w:t>“</w:t>
      </w:r>
      <w:r w:rsidR="00356817">
        <w:rPr>
          <w:rFonts w:asciiTheme="minorHAnsi" w:hAnsiTheme="minorHAnsi" w:cstheme="minorHAnsi"/>
          <w:sz w:val="20"/>
        </w:rPr>
        <w:t>Fetch</w:t>
      </w:r>
      <w:r w:rsidRPr="00D15960">
        <w:rPr>
          <w:rFonts w:asciiTheme="minorHAnsi" w:hAnsiTheme="minorHAnsi" w:cstheme="minorHAnsi"/>
          <w:sz w:val="20"/>
        </w:rPr>
        <w:t xml:space="preserve"> Invoice API (</w:t>
      </w:r>
      <w:proofErr w:type="spellStart"/>
      <w:r w:rsidRPr="00D15960">
        <w:rPr>
          <w:rFonts w:asciiTheme="minorHAnsi" w:hAnsiTheme="minorHAnsi" w:cstheme="minorHAnsi"/>
          <w:sz w:val="20"/>
        </w:rPr>
        <w:t>Baiwang</w:t>
      </w:r>
      <w:proofErr w:type="spellEnd"/>
      <w:r w:rsidRPr="00D15960">
        <w:rPr>
          <w:rFonts w:asciiTheme="minorHAnsi" w:hAnsiTheme="minorHAnsi" w:cstheme="minorHAnsi"/>
          <w:sz w:val="20"/>
        </w:rPr>
        <w:t xml:space="preserve"> CPI)” as</w:t>
      </w:r>
      <w:r>
        <w:rPr>
          <w:rFonts w:asciiTheme="minorHAnsi" w:hAnsiTheme="minorHAnsi" w:cstheme="minorHAnsi"/>
          <w:sz w:val="20"/>
        </w:rPr>
        <w:t xml:space="preserve"> the</w:t>
      </w:r>
      <w:r w:rsidRPr="00D15960">
        <w:rPr>
          <w:rFonts w:asciiTheme="minorHAnsi" w:hAnsiTheme="minorHAnsi" w:cstheme="minorHAnsi"/>
          <w:sz w:val="20"/>
        </w:rPr>
        <w:t xml:space="preserve"> call method</w:t>
      </w:r>
      <w:r>
        <w:rPr>
          <w:rFonts w:asciiTheme="minorHAnsi" w:hAnsiTheme="minorHAnsi" w:cstheme="minorHAnsi"/>
          <w:sz w:val="20"/>
        </w:rPr>
        <w:t xml:space="preserve"> of the RFC destination </w:t>
      </w:r>
      <w:r w:rsidRPr="00D15960">
        <w:rPr>
          <w:rFonts w:asciiTheme="minorHAnsi" w:hAnsiTheme="minorHAnsi" w:cstheme="minorHAnsi"/>
          <w:b/>
          <w:bCs/>
          <w:i/>
          <w:iCs/>
          <w:sz w:val="20"/>
        </w:rPr>
        <w:t>Z_CONN_GTI_QUERYINVOICE</w:t>
      </w:r>
      <w:r w:rsidRPr="00127E4D">
        <w:rPr>
          <w:rFonts w:asciiTheme="minorHAnsi" w:hAnsiTheme="minorHAnsi" w:cstheme="minorHAnsi"/>
          <w:sz w:val="20"/>
        </w:rPr>
        <w:t xml:space="preserve">. </w:t>
      </w:r>
    </w:p>
    <w:p w14:paraId="3C72823E" w14:textId="500AA2B1" w:rsidR="00356817" w:rsidRPr="00356817" w:rsidRDefault="00356817" w:rsidP="00356817">
      <w:pPr>
        <w:pStyle w:val="ListParagraph"/>
        <w:numPr>
          <w:ilvl w:val="1"/>
          <w:numId w:val="10"/>
        </w:numPr>
        <w:rPr>
          <w:rFonts w:asciiTheme="minorHAnsi" w:hAnsiTheme="minorHAnsi" w:cstheme="minorHAnsi"/>
          <w:sz w:val="20"/>
        </w:rPr>
      </w:pPr>
      <w:r>
        <w:rPr>
          <w:rFonts w:asciiTheme="minorHAnsi" w:hAnsiTheme="minorHAnsi" w:cstheme="minorHAnsi"/>
          <w:sz w:val="20"/>
        </w:rPr>
        <w:t>Choose</w:t>
      </w:r>
      <w:r w:rsidRPr="00D15960">
        <w:rPr>
          <w:rFonts w:asciiTheme="minorHAnsi" w:hAnsiTheme="minorHAnsi" w:cstheme="minorHAnsi"/>
          <w:sz w:val="20"/>
        </w:rPr>
        <w:t xml:space="preserve"> “</w:t>
      </w:r>
      <w:r>
        <w:rPr>
          <w:rFonts w:asciiTheme="minorHAnsi" w:hAnsiTheme="minorHAnsi" w:cstheme="minorHAnsi"/>
          <w:sz w:val="20"/>
        </w:rPr>
        <w:t>Issue</w:t>
      </w:r>
      <w:r w:rsidRPr="00D15960">
        <w:rPr>
          <w:rFonts w:asciiTheme="minorHAnsi" w:hAnsiTheme="minorHAnsi" w:cstheme="minorHAnsi"/>
          <w:sz w:val="20"/>
        </w:rPr>
        <w:t xml:space="preserve"> Invoice API (</w:t>
      </w:r>
      <w:proofErr w:type="spellStart"/>
      <w:r w:rsidRPr="00D15960">
        <w:rPr>
          <w:rFonts w:asciiTheme="minorHAnsi" w:hAnsiTheme="minorHAnsi" w:cstheme="minorHAnsi"/>
          <w:sz w:val="20"/>
        </w:rPr>
        <w:t>Baiwang</w:t>
      </w:r>
      <w:proofErr w:type="spellEnd"/>
      <w:r w:rsidRPr="00D15960">
        <w:rPr>
          <w:rFonts w:asciiTheme="minorHAnsi" w:hAnsiTheme="minorHAnsi" w:cstheme="minorHAnsi"/>
          <w:sz w:val="20"/>
        </w:rPr>
        <w:t xml:space="preserve"> CPI)” as</w:t>
      </w:r>
      <w:r>
        <w:rPr>
          <w:rFonts w:asciiTheme="minorHAnsi" w:hAnsiTheme="minorHAnsi" w:cstheme="minorHAnsi"/>
          <w:sz w:val="20"/>
        </w:rPr>
        <w:t xml:space="preserve"> the</w:t>
      </w:r>
      <w:r w:rsidRPr="00D15960">
        <w:rPr>
          <w:rFonts w:asciiTheme="minorHAnsi" w:hAnsiTheme="minorHAnsi" w:cstheme="minorHAnsi"/>
          <w:sz w:val="20"/>
        </w:rPr>
        <w:t xml:space="preserve"> call method</w:t>
      </w:r>
      <w:r>
        <w:rPr>
          <w:rFonts w:asciiTheme="minorHAnsi" w:hAnsiTheme="minorHAnsi" w:cstheme="minorHAnsi"/>
          <w:sz w:val="20"/>
        </w:rPr>
        <w:t xml:space="preserve"> of the RFC destination </w:t>
      </w:r>
      <w:r w:rsidRPr="00806D16">
        <w:rPr>
          <w:rFonts w:asciiTheme="minorHAnsi" w:hAnsiTheme="minorHAnsi" w:cstheme="minorHAnsi"/>
          <w:b/>
          <w:bCs/>
          <w:i/>
          <w:iCs/>
          <w:sz w:val="20"/>
        </w:rPr>
        <w:t>Z_CONN_GTI_SENDINVOICE</w:t>
      </w:r>
      <w:r w:rsidRPr="00127E4D">
        <w:rPr>
          <w:rFonts w:asciiTheme="minorHAnsi" w:hAnsiTheme="minorHAnsi" w:cstheme="minorHAnsi"/>
          <w:sz w:val="20"/>
        </w:rPr>
        <w:t>.</w:t>
      </w:r>
    </w:p>
    <w:p w14:paraId="1EE03D40" w14:textId="7C83CCFD" w:rsidR="00806D16" w:rsidRPr="00806D16" w:rsidRDefault="00806D16" w:rsidP="00806D16">
      <w:pPr>
        <w:rPr>
          <w:rFonts w:asciiTheme="minorHAnsi" w:hAnsiTheme="minorHAnsi" w:cstheme="minorHAnsi"/>
          <w:sz w:val="20"/>
        </w:rPr>
      </w:pPr>
      <w:r>
        <w:rPr>
          <w:rFonts w:asciiTheme="minorHAnsi" w:hAnsiTheme="minorHAnsi" w:cstheme="minorHAnsi"/>
          <w:sz w:val="20"/>
        </w:rPr>
        <w:t xml:space="preserve">                </w:t>
      </w:r>
      <w:r w:rsidRPr="00D15960">
        <w:rPr>
          <w:rFonts w:asciiTheme="minorHAnsi" w:hAnsiTheme="minorHAnsi" w:cstheme="minorHAnsi"/>
          <w:sz w:val="20"/>
        </w:rPr>
        <w:t>See below screenshot as an example:</w:t>
      </w:r>
    </w:p>
    <w:p w14:paraId="33B60312" w14:textId="6C54D35D" w:rsidR="00D15960" w:rsidRPr="00D15960" w:rsidRDefault="00356817" w:rsidP="00D15960">
      <w:pPr>
        <w:pStyle w:val="ListParagraph"/>
      </w:pPr>
      <w:r>
        <w:rPr>
          <w:noProof/>
        </w:rPr>
        <w:drawing>
          <wp:inline distT="0" distB="0" distL="0" distR="0" wp14:anchorId="0D3D903F" wp14:editId="63A96E10">
            <wp:extent cx="5727700" cy="127952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1279525"/>
                    </a:xfrm>
                    <a:prstGeom prst="rect">
                      <a:avLst/>
                    </a:prstGeom>
                  </pic:spPr>
                </pic:pic>
              </a:graphicData>
            </a:graphic>
          </wp:inline>
        </w:drawing>
      </w:r>
    </w:p>
    <w:p w14:paraId="72ECA0C3" w14:textId="1AB6F175" w:rsidR="00F1589D" w:rsidRDefault="00A50F5C" w:rsidP="00F1589D">
      <w:pPr>
        <w:pStyle w:val="Heading1"/>
        <w:rPr>
          <w:rFonts w:asciiTheme="minorHAnsi" w:hAnsiTheme="minorHAnsi" w:cstheme="minorHAnsi"/>
        </w:rPr>
      </w:pPr>
      <w:r>
        <w:rPr>
          <w:rFonts w:asciiTheme="minorHAnsi" w:hAnsiTheme="minorHAnsi" w:cstheme="minorHAnsi"/>
        </w:rPr>
        <w:lastRenderedPageBreak/>
        <w:t>5</w:t>
      </w:r>
      <w:r w:rsidR="00F1589D" w:rsidRPr="00F1589D">
        <w:rPr>
          <w:rFonts w:asciiTheme="minorHAnsi" w:hAnsiTheme="minorHAnsi" w:cstheme="minorHAnsi"/>
        </w:rPr>
        <w:t>. Test the Integration</w:t>
      </w:r>
    </w:p>
    <w:p w14:paraId="2C9F04D5" w14:textId="7F3D117B"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xml:space="preserve">Test the communication between SAP S/4HANA Cloud, SAP </w:t>
      </w:r>
      <w:r w:rsidR="00D939C6">
        <w:rPr>
          <w:rFonts w:asciiTheme="minorHAnsi" w:eastAsia="Times New Roman" w:hAnsiTheme="minorHAnsi" w:cstheme="minorHAnsi"/>
          <w:color w:val="auto"/>
          <w:sz w:val="20"/>
          <w:szCs w:val="24"/>
        </w:rPr>
        <w:t>Cloud</w:t>
      </w:r>
      <w:r w:rsidRPr="00F1589D">
        <w:rPr>
          <w:rFonts w:asciiTheme="minorHAnsi" w:eastAsia="Times New Roman" w:hAnsiTheme="minorHAnsi" w:cstheme="minorHAnsi"/>
          <w:color w:val="auto"/>
          <w:sz w:val="20"/>
          <w:szCs w:val="24"/>
        </w:rPr>
        <w:t xml:space="preserve"> Integration</w:t>
      </w:r>
      <w:r>
        <w:rPr>
          <w:rFonts w:asciiTheme="minorHAnsi" w:eastAsia="Times New Roman" w:hAnsiTheme="minorHAnsi" w:cstheme="minorHAnsi"/>
          <w:color w:val="auto"/>
          <w:sz w:val="20"/>
          <w:szCs w:val="24"/>
        </w:rPr>
        <w:t xml:space="preserve"> and </w:t>
      </w:r>
      <w:proofErr w:type="spellStart"/>
      <w:r>
        <w:rPr>
          <w:rFonts w:asciiTheme="minorHAnsi" w:eastAsia="Times New Roman" w:hAnsiTheme="minorHAnsi" w:cstheme="minorHAnsi"/>
          <w:color w:val="auto"/>
          <w:sz w:val="20"/>
          <w:szCs w:val="24"/>
        </w:rPr>
        <w:t>Baiwang</w:t>
      </w:r>
      <w:proofErr w:type="spellEnd"/>
      <w:r>
        <w:rPr>
          <w:rFonts w:asciiTheme="minorHAnsi" w:eastAsia="Times New Roman" w:hAnsiTheme="minorHAnsi" w:cstheme="minorHAnsi"/>
          <w:color w:val="auto"/>
          <w:sz w:val="20"/>
          <w:szCs w:val="24"/>
        </w:rPr>
        <w:t xml:space="preserve"> Could Client </w:t>
      </w:r>
      <w:proofErr w:type="gramStart"/>
      <w:r w:rsidRPr="00F1589D">
        <w:rPr>
          <w:rFonts w:asciiTheme="minorHAnsi" w:eastAsia="Times New Roman" w:hAnsiTheme="minorHAnsi" w:cstheme="minorHAnsi"/>
          <w:color w:val="auto"/>
          <w:sz w:val="20"/>
          <w:szCs w:val="24"/>
        </w:rPr>
        <w:t>using</w:t>
      </w:r>
      <w:proofErr w:type="gramEnd"/>
      <w:r w:rsidRPr="00F1589D">
        <w:rPr>
          <w:rFonts w:asciiTheme="minorHAnsi" w:eastAsia="Times New Roman" w:hAnsiTheme="minorHAnsi" w:cstheme="minorHAnsi"/>
          <w:color w:val="auto"/>
          <w:sz w:val="20"/>
          <w:szCs w:val="24"/>
        </w:rPr>
        <w:t xml:space="preserve"> your test tenants. The Configure the Creation of Electronic Tax Invoices in XML Format [page 5] topic of this guide describes how to find the documentation about the required configurations and business processes. To test the integration, send and cancel tax invoices as described in the following topics in this documentation: </w:t>
      </w:r>
    </w:p>
    <w:p w14:paraId="35789DF7" w14:textId="4A795AD9"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xml:space="preserve">● Creating and Sending a Tax Invoice in XML Format </w:t>
      </w:r>
    </w:p>
    <w:p w14:paraId="08DCBD2F" w14:textId="6F50D808"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Canceling a Tax Invoice in XML Format</w:t>
      </w:r>
    </w:p>
    <w:p w14:paraId="0B7C99CE" w14:textId="2BC8CD22" w:rsidR="00F1589D" w:rsidRDefault="00F1589D" w:rsidP="00F1589D">
      <w:pPr>
        <w:pStyle w:val="Heading2"/>
        <w:rPr>
          <w:rFonts w:asciiTheme="minorHAnsi" w:eastAsia="Times New Roman" w:hAnsiTheme="minorHAnsi" w:cstheme="minorHAnsi"/>
          <w:color w:val="auto"/>
          <w:sz w:val="20"/>
          <w:szCs w:val="24"/>
        </w:rPr>
      </w:pPr>
      <w:r w:rsidRPr="00F1589D">
        <w:rPr>
          <w:rFonts w:asciiTheme="minorHAnsi" w:eastAsia="Times New Roman" w:hAnsiTheme="minorHAnsi" w:cstheme="minorHAnsi"/>
          <w:color w:val="auto"/>
          <w:sz w:val="20"/>
          <w:szCs w:val="24"/>
        </w:rPr>
        <w:t>● Query Tax Invoice Status in XML Form</w:t>
      </w:r>
      <w:r w:rsidR="00452DFB">
        <w:rPr>
          <w:rFonts w:asciiTheme="minorHAnsi" w:eastAsia="Times New Roman" w:hAnsiTheme="minorHAnsi" w:cstheme="minorHAnsi"/>
          <w:color w:val="auto"/>
          <w:sz w:val="20"/>
          <w:szCs w:val="24"/>
        </w:rPr>
        <w:t>at</w:t>
      </w:r>
    </w:p>
    <w:p w14:paraId="51724A4C" w14:textId="5C8E1235" w:rsidR="00452DFB" w:rsidRDefault="00452DFB" w:rsidP="00452DFB"/>
    <w:p w14:paraId="515D5C23" w14:textId="05A47F3D" w:rsidR="00584AF4" w:rsidRDefault="00584AF4" w:rsidP="00452DFB"/>
    <w:p w14:paraId="12B1F671" w14:textId="77777777" w:rsidR="00584AF4" w:rsidRPr="00452DFB" w:rsidRDefault="00584AF4" w:rsidP="00452DFB"/>
    <w:p w14:paraId="2985BF84" w14:textId="4B4F0D8B" w:rsidR="00584AF4" w:rsidRPr="00584AF4" w:rsidRDefault="00A50F5C" w:rsidP="00584AF4">
      <w:pPr>
        <w:pStyle w:val="Heading2"/>
        <w:rPr>
          <w:rFonts w:asciiTheme="minorHAnsi" w:hAnsiTheme="minorHAnsi" w:cstheme="minorHAnsi"/>
        </w:rPr>
      </w:pPr>
      <w:r>
        <w:rPr>
          <w:rFonts w:asciiTheme="minorHAnsi" w:hAnsiTheme="minorHAnsi" w:cstheme="minorHAnsi"/>
        </w:rPr>
        <w:t>5</w:t>
      </w:r>
      <w:r w:rsidR="00584AF4" w:rsidRPr="0059593E">
        <w:rPr>
          <w:rFonts w:asciiTheme="minorHAnsi" w:hAnsiTheme="minorHAnsi" w:cstheme="minorHAnsi"/>
        </w:rPr>
        <w:t xml:space="preserve">.1 </w:t>
      </w:r>
      <w:r w:rsidR="00584AF4">
        <w:rPr>
          <w:rFonts w:asciiTheme="minorHAnsi" w:hAnsiTheme="minorHAnsi" w:cstheme="minorHAnsi"/>
        </w:rPr>
        <w:t xml:space="preserve">Re-deploy </w:t>
      </w:r>
      <w:proofErr w:type="spellStart"/>
      <w:proofErr w:type="gramStart"/>
      <w:r w:rsidR="00584AF4">
        <w:rPr>
          <w:rFonts w:asciiTheme="minorHAnsi" w:hAnsiTheme="minorHAnsi" w:cstheme="minorHAnsi"/>
        </w:rPr>
        <w:t>Iflow</w:t>
      </w:r>
      <w:proofErr w:type="spellEnd"/>
      <w:proofErr w:type="gramEnd"/>
    </w:p>
    <w:p w14:paraId="753A2D19" w14:textId="77777777" w:rsidR="008E3CCC" w:rsidRDefault="008E3CCC" w:rsidP="008E3CCC">
      <w:pPr>
        <w:pStyle w:val="Heading3"/>
      </w:pPr>
      <w:r w:rsidRPr="00BB64AA">
        <w:t>Procedure</w:t>
      </w:r>
    </w:p>
    <w:p w14:paraId="145C132B" w14:textId="2801A60D"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sidRPr="00584AF4">
        <w:rPr>
          <w:rFonts w:asciiTheme="minorHAnsi" w:eastAsia="Times New Roman" w:hAnsiTheme="minorHAnsi" w:cstheme="minorHAnsi" w:hint="eastAsia"/>
          <w:color w:val="auto"/>
          <w:sz w:val="20"/>
          <w:szCs w:val="24"/>
        </w:rPr>
        <w:t>re</w:t>
      </w:r>
      <w:r>
        <w:rPr>
          <w:rFonts w:asciiTheme="minorHAnsi" w:eastAsia="Times New Roman" w:hAnsiTheme="minorHAnsi" w:cstheme="minorHAnsi"/>
          <w:color w:val="auto"/>
          <w:sz w:val="20"/>
          <w:szCs w:val="24"/>
        </w:rPr>
        <w:t>-</w:t>
      </w:r>
      <w:proofErr w:type="spellStart"/>
      <w:r w:rsidRPr="00584AF4">
        <w:rPr>
          <w:rFonts w:asciiTheme="minorHAnsi" w:eastAsia="Times New Roman" w:hAnsiTheme="minorHAnsi" w:cstheme="minorHAnsi" w:hint="eastAsia"/>
          <w:color w:val="auto"/>
          <w:sz w:val="20"/>
          <w:szCs w:val="24"/>
        </w:rPr>
        <w:t>deploay</w:t>
      </w:r>
      <w:proofErr w:type="spellEnd"/>
      <w:r>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 xml:space="preserve">the </w:t>
      </w:r>
      <w:proofErr w:type="spellStart"/>
      <w:r w:rsidRPr="00584AF4">
        <w:rPr>
          <w:rFonts w:asciiTheme="minorHAnsi" w:eastAsia="Times New Roman" w:hAnsiTheme="minorHAnsi" w:cstheme="minorHAnsi" w:hint="eastAsia"/>
          <w:color w:val="auto"/>
          <w:sz w:val="20"/>
          <w:szCs w:val="24"/>
        </w:rPr>
        <w:t>iflows</w:t>
      </w:r>
      <w:proofErr w:type="spellEnd"/>
      <w:r w:rsidRPr="00FE73F7">
        <w:rPr>
          <w:rFonts w:asciiTheme="minorHAnsi" w:eastAsia="Times New Roman" w:hAnsiTheme="minorHAnsi" w:cstheme="minorHAnsi"/>
          <w:color w:val="auto"/>
          <w:sz w:val="20"/>
          <w:szCs w:val="24"/>
        </w:rPr>
        <w:t xml:space="preserve">, follow the steps below: </w:t>
      </w:r>
    </w:p>
    <w:p w14:paraId="2B582580" w14:textId="4A0E74FD"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FA360E9" w14:textId="7B2539F4" w:rsidR="00584AF4" w:rsidRPr="00FE73F7" w:rsidRDefault="00584AF4" w:rsidP="00584AF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584AF4">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app</w:t>
      </w:r>
      <w:r w:rsidRPr="00584AF4">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584AF4">
        <w:rPr>
          <w:rFonts w:asciiTheme="minorHAnsi" w:eastAsia="Times New Roman" w:hAnsiTheme="minorHAnsi" w:cstheme="minorHAnsi"/>
          <w:color w:val="auto"/>
          <w:sz w:val="20"/>
          <w:szCs w:val="24"/>
        </w:rPr>
        <w:t>click on “All”</w:t>
      </w:r>
      <w:r w:rsidRPr="00FE73F7">
        <w:rPr>
          <w:rFonts w:asciiTheme="minorHAnsi" w:eastAsia="Times New Roman" w:hAnsiTheme="minorHAnsi" w:cstheme="minorHAnsi"/>
          <w:color w:val="auto"/>
          <w:sz w:val="20"/>
          <w:szCs w:val="24"/>
        </w:rPr>
        <w:t xml:space="preserve">. </w:t>
      </w:r>
    </w:p>
    <w:p w14:paraId="69C9BA6F" w14:textId="09036A6D" w:rsidR="00584AF4" w:rsidRDefault="00584AF4" w:rsidP="00584AF4">
      <w:pPr>
        <w:pStyle w:val="Heading2"/>
        <w:rPr>
          <w:rFonts w:ascii="SimSun" w:eastAsia="SimSun" w:hAnsi="SimSun" w:cs="SimSun"/>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 xml:space="preserve">Search the </w:t>
      </w:r>
      <w:proofErr w:type="spellStart"/>
      <w:r>
        <w:rPr>
          <w:rFonts w:asciiTheme="minorHAnsi" w:eastAsia="Times New Roman" w:hAnsiTheme="minorHAnsi" w:cstheme="minorHAnsi"/>
          <w:color w:val="auto"/>
          <w:sz w:val="20"/>
          <w:szCs w:val="24"/>
        </w:rPr>
        <w:t>iflow</w:t>
      </w:r>
      <w:proofErr w:type="spellEnd"/>
      <w:r>
        <w:rPr>
          <w:rFonts w:asciiTheme="minorHAnsi" w:eastAsia="Times New Roman" w:hAnsiTheme="minorHAnsi" w:cstheme="minorHAnsi"/>
          <w:color w:val="auto"/>
          <w:sz w:val="20"/>
          <w:szCs w:val="24"/>
        </w:rPr>
        <w:t xml:space="preserve"> that need to be re-</w:t>
      </w:r>
      <w:proofErr w:type="spellStart"/>
      <w:r>
        <w:rPr>
          <w:rFonts w:asciiTheme="minorHAnsi" w:eastAsia="Times New Roman" w:hAnsiTheme="minorHAnsi" w:cstheme="minorHAnsi"/>
          <w:color w:val="auto"/>
          <w:sz w:val="20"/>
          <w:szCs w:val="24"/>
        </w:rPr>
        <w:t>deploay</w:t>
      </w:r>
      <w:proofErr w:type="spellEnd"/>
      <w:r w:rsidRPr="00584AF4">
        <w:rPr>
          <w:rFonts w:asciiTheme="minorHAnsi" w:eastAsia="Times New Roman" w:hAnsiTheme="minorHAnsi" w:cstheme="minorHAnsi"/>
          <w:color w:val="auto"/>
          <w:sz w:val="20"/>
          <w:szCs w:val="24"/>
        </w:rPr>
        <w:t xml:space="preserve">, click </w:t>
      </w:r>
      <w:proofErr w:type="spellStart"/>
      <w:r w:rsidRPr="00584AF4">
        <w:rPr>
          <w:rFonts w:asciiTheme="minorHAnsi" w:eastAsia="Times New Roman" w:hAnsiTheme="minorHAnsi" w:cstheme="minorHAnsi"/>
          <w:color w:val="auto"/>
          <w:sz w:val="20"/>
          <w:szCs w:val="24"/>
        </w:rPr>
        <w:t>undeploy</w:t>
      </w:r>
      <w:proofErr w:type="spellEnd"/>
      <w:r w:rsidRPr="00584AF4">
        <w:rPr>
          <w:rFonts w:asciiTheme="minorHAnsi" w:eastAsia="Times New Roman" w:hAnsiTheme="minorHAnsi" w:cstheme="minorHAnsi"/>
          <w:color w:val="auto"/>
          <w:sz w:val="20"/>
          <w:szCs w:val="24"/>
        </w:rPr>
        <w:t xml:space="preserve"> button.</w:t>
      </w:r>
    </w:p>
    <w:p w14:paraId="51A725A5" w14:textId="0F5B998B" w:rsidR="00584AF4" w:rsidRDefault="00584AF4" w:rsidP="00584AF4">
      <w:r>
        <w:rPr>
          <w:noProof/>
        </w:rPr>
        <w:drawing>
          <wp:inline distT="0" distB="0" distL="0" distR="0" wp14:anchorId="78056D4E" wp14:editId="5F285924">
            <wp:extent cx="5727700" cy="12573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1257300"/>
                    </a:xfrm>
                    <a:prstGeom prst="rect">
                      <a:avLst/>
                    </a:prstGeom>
                    <a:noFill/>
                    <a:ln>
                      <a:noFill/>
                    </a:ln>
                  </pic:spPr>
                </pic:pic>
              </a:graphicData>
            </a:graphic>
          </wp:inline>
        </w:drawing>
      </w:r>
    </w:p>
    <w:p w14:paraId="12C4FE21" w14:textId="626CF6DC" w:rsidR="00584AF4" w:rsidRPr="00584AF4" w:rsidRDefault="00584AF4" w:rsidP="00584AF4">
      <w:pPr>
        <w:pStyle w:val="Heading2"/>
        <w:rPr>
          <w:rFonts w:asciiTheme="minorHAnsi" w:eastAsia="Times New Roman" w:hAnsiTheme="minorHAnsi" w:cstheme="minorHAnsi"/>
          <w:color w:val="auto"/>
          <w:sz w:val="20"/>
          <w:szCs w:val="24"/>
        </w:rPr>
      </w:pPr>
      <w:r w:rsidRPr="00584AF4">
        <w:rPr>
          <w:rFonts w:asciiTheme="minorHAnsi" w:eastAsia="Times New Roman" w:hAnsiTheme="minorHAnsi" w:cstheme="minorHAnsi"/>
          <w:color w:val="auto"/>
          <w:sz w:val="20"/>
          <w:szCs w:val="24"/>
        </w:rPr>
        <w:t xml:space="preserve">4.Deploy the </w:t>
      </w:r>
      <w:proofErr w:type="spellStart"/>
      <w:r w:rsidRPr="00584AF4">
        <w:rPr>
          <w:rFonts w:asciiTheme="minorHAnsi" w:eastAsia="Times New Roman" w:hAnsiTheme="minorHAnsi" w:cstheme="minorHAnsi"/>
          <w:color w:val="auto"/>
          <w:sz w:val="20"/>
          <w:szCs w:val="24"/>
        </w:rPr>
        <w:t>i</w:t>
      </w:r>
      <w:r>
        <w:rPr>
          <w:rFonts w:asciiTheme="minorHAnsi" w:eastAsia="Times New Roman" w:hAnsiTheme="minorHAnsi" w:cstheme="minorHAnsi"/>
          <w:color w:val="auto"/>
          <w:sz w:val="20"/>
          <w:szCs w:val="24"/>
        </w:rPr>
        <w:t>f</w:t>
      </w:r>
      <w:r w:rsidRPr="00584AF4">
        <w:rPr>
          <w:rFonts w:asciiTheme="minorHAnsi" w:eastAsia="Times New Roman" w:hAnsiTheme="minorHAnsi" w:cstheme="minorHAnsi"/>
          <w:color w:val="auto"/>
          <w:sz w:val="20"/>
          <w:szCs w:val="24"/>
        </w:rPr>
        <w:t>low</w:t>
      </w:r>
      <w:proofErr w:type="spellEnd"/>
      <w:r w:rsidRPr="00584AF4">
        <w:rPr>
          <w:rFonts w:asciiTheme="minorHAnsi" w:eastAsia="Times New Roman" w:hAnsiTheme="minorHAnsi" w:cstheme="minorHAnsi"/>
          <w:color w:val="auto"/>
          <w:sz w:val="20"/>
          <w:szCs w:val="24"/>
        </w:rPr>
        <w:t xml:space="preserve"> again following 2.3</w:t>
      </w:r>
    </w:p>
    <w:p w14:paraId="5D849A68" w14:textId="77777777" w:rsidR="00452DFB" w:rsidRPr="00452DFB" w:rsidRDefault="00452DFB" w:rsidP="00452DFB"/>
    <w:p w14:paraId="5FD6502A" w14:textId="32445B50" w:rsidR="0059593E" w:rsidRDefault="00A50F5C" w:rsidP="0059593E">
      <w:pPr>
        <w:pStyle w:val="Heading2"/>
        <w:rPr>
          <w:rFonts w:asciiTheme="minorHAnsi" w:hAnsiTheme="minorHAnsi" w:cstheme="minorHAnsi"/>
        </w:rPr>
      </w:pPr>
      <w:r>
        <w:rPr>
          <w:rFonts w:asciiTheme="minorHAnsi" w:hAnsiTheme="minorHAnsi" w:cstheme="minorHAnsi"/>
        </w:rPr>
        <w:t>5</w:t>
      </w:r>
      <w:r w:rsidR="0059593E" w:rsidRPr="0059593E">
        <w:rPr>
          <w:rFonts w:asciiTheme="minorHAnsi" w:hAnsiTheme="minorHAnsi" w:cstheme="minorHAnsi"/>
        </w:rPr>
        <w:t>.</w:t>
      </w:r>
      <w:r w:rsidR="00163F34">
        <w:rPr>
          <w:rFonts w:asciiTheme="minorHAnsi" w:hAnsiTheme="minorHAnsi" w:cstheme="minorHAnsi"/>
        </w:rPr>
        <w:t>2</w:t>
      </w:r>
      <w:r w:rsidR="0059593E" w:rsidRPr="0059593E">
        <w:rPr>
          <w:rFonts w:asciiTheme="minorHAnsi" w:hAnsiTheme="minorHAnsi" w:cstheme="minorHAnsi"/>
        </w:rPr>
        <w:t xml:space="preserve"> Check Monitor Log</w:t>
      </w:r>
    </w:p>
    <w:p w14:paraId="7F7FF699" w14:textId="30CBFDE0"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Pr>
          <w:rFonts w:asciiTheme="minorHAnsi" w:eastAsia="Times New Roman" w:hAnsiTheme="minorHAnsi" w:cstheme="minorHAnsi"/>
          <w:color w:val="auto"/>
          <w:sz w:val="20"/>
          <w:szCs w:val="24"/>
        </w:rPr>
        <w:t>check</w:t>
      </w:r>
      <w:r w:rsidRPr="00FE73F7">
        <w:rPr>
          <w:rFonts w:asciiTheme="minorHAnsi" w:eastAsia="Times New Roman" w:hAnsiTheme="minorHAnsi" w:cstheme="minorHAnsi"/>
          <w:color w:val="auto"/>
          <w:sz w:val="20"/>
          <w:szCs w:val="24"/>
        </w:rPr>
        <w:t xml:space="preserve"> the </w:t>
      </w:r>
      <w:r>
        <w:rPr>
          <w:rFonts w:asciiTheme="minorHAnsi" w:eastAsia="Times New Roman" w:hAnsiTheme="minorHAnsi" w:cstheme="minorHAnsi"/>
          <w:color w:val="auto"/>
          <w:sz w:val="20"/>
          <w:szCs w:val="24"/>
        </w:rPr>
        <w:t>monitor log of each integration flow</w:t>
      </w:r>
      <w:r w:rsidRPr="00FE73F7">
        <w:rPr>
          <w:rFonts w:asciiTheme="minorHAnsi" w:eastAsia="Times New Roman" w:hAnsiTheme="minorHAnsi" w:cstheme="minorHAnsi"/>
          <w:color w:val="auto"/>
          <w:sz w:val="20"/>
          <w:szCs w:val="24"/>
        </w:rPr>
        <w:t xml:space="preserve">, follow the steps below: </w:t>
      </w:r>
    </w:p>
    <w:p w14:paraId="6B245346" w14:textId="641ED02F"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B9BA2D5" w14:textId="2D63F4FE" w:rsidR="00F93C4F" w:rsidRPr="00FE73F7"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F93C4F">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 xml:space="preserve">app. </w:t>
      </w:r>
    </w:p>
    <w:p w14:paraId="4CC2AFB4" w14:textId="1489E7C0" w:rsidR="00F93C4F" w:rsidRDefault="00F93C4F" w:rsidP="00F93C4F">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 xml:space="preserve">Find related integration flow on the left list </w:t>
      </w:r>
      <w:r w:rsidRPr="00FE73F7">
        <w:rPr>
          <w:rFonts w:asciiTheme="minorHAnsi" w:eastAsia="Times New Roman" w:hAnsiTheme="minorHAnsi" w:cstheme="minorHAnsi"/>
          <w:color w:val="auto"/>
          <w:sz w:val="20"/>
          <w:szCs w:val="24"/>
        </w:rPr>
        <w:t>of the browser window.</w:t>
      </w:r>
    </w:p>
    <w:p w14:paraId="098C7DDB" w14:textId="07254E7C" w:rsidR="00F93C4F" w:rsidRPr="00F93C4F" w:rsidRDefault="00F93C4F" w:rsidP="00F93C4F">
      <w:r>
        <w:rPr>
          <w:noProof/>
        </w:rPr>
        <w:drawing>
          <wp:inline distT="0" distB="0" distL="0" distR="0" wp14:anchorId="3D408F76" wp14:editId="41605D53">
            <wp:extent cx="4813300" cy="2318602"/>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3733" cy="2323627"/>
                    </a:xfrm>
                    <a:prstGeom prst="rect">
                      <a:avLst/>
                    </a:prstGeom>
                  </pic:spPr>
                </pic:pic>
              </a:graphicData>
            </a:graphic>
          </wp:inline>
        </w:drawing>
      </w:r>
    </w:p>
    <w:p w14:paraId="69D3F30D" w14:textId="77777777" w:rsidR="00F93C4F" w:rsidRPr="00F93C4F" w:rsidRDefault="00F93C4F" w:rsidP="00F93C4F"/>
    <w:p w14:paraId="4DF43F81" w14:textId="4026E224" w:rsidR="00E810D7" w:rsidRDefault="00F93C4F" w:rsidP="00E810D7">
      <w:pPr>
        <w:pStyle w:val="Heading2"/>
        <w:rPr>
          <w:rFonts w:asciiTheme="minorHAnsi" w:eastAsia="Times New Roman" w:hAnsiTheme="minorHAnsi" w:cstheme="minorHAnsi"/>
          <w:color w:val="auto"/>
          <w:sz w:val="20"/>
          <w:szCs w:val="24"/>
        </w:rPr>
      </w:pPr>
      <w:r w:rsidRPr="00E810D7">
        <w:rPr>
          <w:rFonts w:asciiTheme="minorHAnsi" w:eastAsia="Times New Roman" w:hAnsiTheme="minorHAnsi" w:cstheme="minorHAnsi"/>
          <w:color w:val="auto"/>
          <w:sz w:val="20"/>
          <w:szCs w:val="24"/>
        </w:rPr>
        <w:lastRenderedPageBreak/>
        <w:t>4.</w:t>
      </w:r>
      <w:r w:rsidR="00E810D7">
        <w:rPr>
          <w:rFonts w:asciiTheme="minorHAnsi" w:eastAsia="Times New Roman" w:hAnsiTheme="minorHAnsi" w:cstheme="minorHAnsi"/>
          <w:color w:val="auto"/>
          <w:sz w:val="20"/>
          <w:szCs w:val="24"/>
        </w:rPr>
        <w:t xml:space="preserve"> Click Monitor Message Process, find the record according to running time.</w:t>
      </w:r>
    </w:p>
    <w:p w14:paraId="3A2C773A" w14:textId="6A5D765D" w:rsidR="00F93C4F" w:rsidRDefault="00E810D7" w:rsidP="00E810D7">
      <w:pPr>
        <w:pStyle w:val="Heading2"/>
        <w:rPr>
          <w:rFonts w:asciiTheme="minorHAnsi" w:eastAsia="Times New Roman" w:hAnsiTheme="minorHAnsi" w:cstheme="minorHAnsi"/>
          <w:color w:val="auto"/>
          <w:sz w:val="20"/>
          <w:szCs w:val="24"/>
        </w:rPr>
      </w:pPr>
      <w:r w:rsidRPr="00E810D7">
        <w:rPr>
          <w:rFonts w:asciiTheme="minorHAnsi" w:eastAsia="Times New Roman" w:hAnsiTheme="minorHAnsi" w:cstheme="minorHAnsi"/>
          <w:color w:val="auto"/>
          <w:sz w:val="20"/>
          <w:szCs w:val="24"/>
        </w:rPr>
        <w:t xml:space="preserve">5. </w:t>
      </w:r>
      <w:r>
        <w:rPr>
          <w:rFonts w:asciiTheme="minorHAnsi" w:eastAsia="Times New Roman" w:hAnsiTheme="minorHAnsi" w:cstheme="minorHAnsi"/>
          <w:color w:val="auto"/>
          <w:sz w:val="20"/>
          <w:szCs w:val="24"/>
        </w:rPr>
        <w:t xml:space="preserve">If </w:t>
      </w:r>
      <w:proofErr w:type="spellStart"/>
      <w:r>
        <w:rPr>
          <w:rFonts w:asciiTheme="minorHAnsi" w:eastAsia="Times New Roman" w:hAnsiTheme="minorHAnsi" w:cstheme="minorHAnsi"/>
          <w:color w:val="auto"/>
          <w:sz w:val="20"/>
          <w:szCs w:val="24"/>
        </w:rPr>
        <w:t>logEnalbe</w:t>
      </w:r>
      <w:proofErr w:type="spellEnd"/>
      <w:r>
        <w:rPr>
          <w:rFonts w:asciiTheme="minorHAnsi" w:eastAsia="Times New Roman" w:hAnsiTheme="minorHAnsi" w:cstheme="minorHAnsi"/>
          <w:color w:val="auto"/>
          <w:sz w:val="20"/>
          <w:szCs w:val="24"/>
        </w:rPr>
        <w:t xml:space="preserve"> is active, log will be recorded in Attachments</w:t>
      </w:r>
    </w:p>
    <w:p w14:paraId="102A6206" w14:textId="2BB8BD10" w:rsidR="00584AF4" w:rsidRDefault="00E810D7" w:rsidP="00E810D7">
      <w:pPr>
        <w:rPr>
          <w:rFonts w:eastAsia="SimSun"/>
        </w:rPr>
      </w:pPr>
      <w:r>
        <w:rPr>
          <w:noProof/>
        </w:rPr>
        <w:drawing>
          <wp:inline distT="0" distB="0" distL="0" distR="0" wp14:anchorId="4E71C9D8" wp14:editId="390235D7">
            <wp:extent cx="5041900" cy="2509771"/>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6314" cy="2511968"/>
                    </a:xfrm>
                    <a:prstGeom prst="rect">
                      <a:avLst/>
                    </a:prstGeom>
                  </pic:spPr>
                </pic:pic>
              </a:graphicData>
            </a:graphic>
          </wp:inline>
        </w:drawing>
      </w:r>
    </w:p>
    <w:p w14:paraId="06C064A1" w14:textId="53E100C2" w:rsidR="00584AF4" w:rsidRDefault="00584AF4" w:rsidP="00584AF4">
      <w:pPr>
        <w:pStyle w:val="Heading3"/>
      </w:pPr>
      <w:r>
        <w:t>Log Type</w:t>
      </w:r>
    </w:p>
    <w:p w14:paraId="79E6E2DF" w14:textId="604D7A4C" w:rsidR="008E3CCC" w:rsidRDefault="008E3CCC" w:rsidP="008E3CCC">
      <w:pPr>
        <w:pStyle w:val="Heading2"/>
        <w:rPr>
          <w:rFonts w:asciiTheme="minorHAnsi" w:eastAsia="Times New Roman" w:hAnsiTheme="minorHAnsi" w:cstheme="minorHAnsi"/>
          <w:color w:val="auto"/>
          <w:sz w:val="20"/>
          <w:szCs w:val="24"/>
        </w:rPr>
      </w:pPr>
      <w:r>
        <w:rPr>
          <w:rFonts w:asciiTheme="minorHAnsi" w:eastAsia="Times New Roman" w:hAnsiTheme="minorHAnsi" w:cstheme="minorHAnsi"/>
          <w:color w:val="auto"/>
          <w:sz w:val="20"/>
          <w:szCs w:val="24"/>
        </w:rPr>
        <w:t xml:space="preserve">1. </w:t>
      </w:r>
      <w:proofErr w:type="spellStart"/>
      <w:r w:rsidRPr="008E3CCC">
        <w:rPr>
          <w:rFonts w:asciiTheme="minorHAnsi" w:eastAsia="Times New Roman" w:hAnsiTheme="minorHAnsi" w:cstheme="minorHAnsi" w:hint="eastAsia"/>
          <w:color w:val="auto"/>
          <w:sz w:val="20"/>
          <w:szCs w:val="24"/>
        </w:rPr>
        <w:t>log</w:t>
      </w:r>
      <w:r w:rsidRPr="008E3CCC">
        <w:rPr>
          <w:rFonts w:asciiTheme="minorHAnsi" w:eastAsia="Times New Roman" w:hAnsiTheme="minorHAnsi" w:cstheme="minorHAnsi"/>
          <w:color w:val="auto"/>
          <w:sz w:val="20"/>
          <w:szCs w:val="24"/>
        </w:rPr>
        <w:t>_</w:t>
      </w:r>
      <w:r w:rsidRPr="00523F16">
        <w:rPr>
          <w:rFonts w:asciiTheme="minorHAnsi" w:eastAsia="Times New Roman" w:hAnsiTheme="minorHAnsi" w:cstheme="minorHAnsi"/>
          <w:color w:val="FF0000"/>
          <w:sz w:val="20"/>
          <w:szCs w:val="24"/>
        </w:rPr>
        <w:t>getaccesstoken</w:t>
      </w:r>
      <w:proofErr w:type="spellEnd"/>
      <w:r w:rsidRPr="008E3CCC">
        <w:rPr>
          <w:rFonts w:asciiTheme="minorHAnsi" w:eastAsia="Times New Roman" w:hAnsiTheme="minorHAnsi" w:cstheme="minorHAnsi"/>
          <w:color w:val="auto"/>
          <w:sz w:val="20"/>
          <w:szCs w:val="24"/>
        </w:rPr>
        <w:t>_&lt;</w:t>
      </w:r>
      <w:proofErr w:type="spellStart"/>
      <w:r w:rsidRPr="008E3CCC">
        <w:rPr>
          <w:rFonts w:asciiTheme="minorHAnsi" w:eastAsia="Times New Roman" w:hAnsiTheme="minorHAnsi" w:cstheme="minorHAnsi"/>
          <w:color w:val="auto"/>
          <w:sz w:val="20"/>
          <w:szCs w:val="24"/>
        </w:rPr>
        <w:t>gtdnmbr</w:t>
      </w:r>
      <w:proofErr w:type="spellEnd"/>
      <w:r w:rsidRPr="008E3CCC">
        <w:rPr>
          <w:rFonts w:asciiTheme="minorHAnsi" w:eastAsia="Times New Roman" w:hAnsiTheme="minorHAnsi" w:cstheme="minorHAnsi"/>
          <w:color w:val="auto"/>
          <w:sz w:val="20"/>
          <w:szCs w:val="24"/>
        </w:rPr>
        <w:t>&gt;_</w:t>
      </w:r>
      <w:proofErr w:type="spellStart"/>
      <w:r w:rsidRPr="00523F16">
        <w:rPr>
          <w:rFonts w:asciiTheme="minorHAnsi" w:eastAsia="Times New Roman" w:hAnsiTheme="minorHAnsi" w:cstheme="minorHAnsi"/>
          <w:color w:val="FF0000"/>
          <w:sz w:val="20"/>
          <w:szCs w:val="24"/>
        </w:rPr>
        <w:t>response</w:t>
      </w:r>
      <w:r>
        <w:rPr>
          <w:rFonts w:asciiTheme="minorHAnsi" w:eastAsia="Times New Roman" w:hAnsiTheme="minorHAnsi" w:cstheme="minorHAnsi"/>
          <w:color w:val="auto"/>
          <w:sz w:val="20"/>
          <w:szCs w:val="24"/>
        </w:rPr>
        <w:t>_info</w:t>
      </w:r>
      <w:proofErr w:type="spellEnd"/>
    </w:p>
    <w:p w14:paraId="1759A209" w14:textId="14E701A4" w:rsidR="00391286" w:rsidRPr="00391286" w:rsidRDefault="00391286" w:rsidP="00391286">
      <w:r>
        <w:rPr>
          <w:rFonts w:asciiTheme="minorHAnsi" w:hAnsiTheme="minorHAnsi" w:cstheme="minorHAnsi"/>
          <w:sz w:val="20"/>
        </w:rPr>
        <w:t xml:space="preserve">    </w:t>
      </w:r>
      <w:proofErr w:type="spellStart"/>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getaccesstoken</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proofErr w:type="spellStart"/>
      <w:r w:rsidRPr="00523F16">
        <w:rPr>
          <w:rFonts w:asciiTheme="minorHAnsi" w:hAnsiTheme="minorHAnsi" w:cstheme="minorHAnsi"/>
          <w:color w:val="FF0000"/>
          <w:sz w:val="20"/>
        </w:rPr>
        <w:t>response</w:t>
      </w:r>
      <w:r>
        <w:rPr>
          <w:rFonts w:asciiTheme="minorHAnsi" w:hAnsiTheme="minorHAnsi" w:cstheme="minorHAnsi"/>
          <w:sz w:val="20"/>
        </w:rPr>
        <w:t>_payload</w:t>
      </w:r>
      <w:proofErr w:type="spellEnd"/>
    </w:p>
    <w:p w14:paraId="3D83A939" w14:textId="04704E79" w:rsidR="008E3CCC" w:rsidRDefault="008E3CCC" w:rsidP="008E3CCC">
      <w:pPr>
        <w:rPr>
          <w:rFonts w:asciiTheme="minorHAnsi" w:hAnsiTheme="minorHAnsi" w:cstheme="minorHAnsi"/>
          <w:sz w:val="20"/>
        </w:rPr>
      </w:pPr>
      <w:r w:rsidRPr="008E3CCC">
        <w:rPr>
          <w:rFonts w:asciiTheme="minorHAnsi" w:hAnsiTheme="minorHAnsi" w:cstheme="minorHAnsi"/>
          <w:sz w:val="20"/>
        </w:rPr>
        <w:t>List all headers</w:t>
      </w:r>
      <w:r w:rsidR="00391286"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sidR="00391286">
        <w:rPr>
          <w:rFonts w:asciiTheme="minorHAnsi" w:hAnsiTheme="minorHAnsi" w:cstheme="minorHAnsi"/>
          <w:sz w:val="20"/>
        </w:rPr>
        <w:t xml:space="preserve">and response body </w:t>
      </w:r>
      <w:r>
        <w:rPr>
          <w:rFonts w:asciiTheme="minorHAnsi" w:hAnsiTheme="minorHAnsi" w:cstheme="minorHAnsi"/>
          <w:sz w:val="20"/>
        </w:rPr>
        <w:t>after call</w:t>
      </w:r>
      <w:r w:rsidR="00C80A25">
        <w:rPr>
          <w:rFonts w:asciiTheme="minorHAnsi" w:hAnsiTheme="minorHAnsi" w:cstheme="minorHAnsi"/>
          <w:sz w:val="20"/>
        </w:rPr>
        <w:t>ing</w:t>
      </w:r>
      <w:r>
        <w:rPr>
          <w:rFonts w:asciiTheme="minorHAnsi" w:hAnsiTheme="minorHAnsi" w:cstheme="minorHAnsi"/>
          <w:sz w:val="20"/>
        </w:rPr>
        <w:t xml:space="preserve"> get </w:t>
      </w:r>
      <w:proofErr w:type="spellStart"/>
      <w:r>
        <w:rPr>
          <w:rFonts w:asciiTheme="minorHAnsi" w:hAnsiTheme="minorHAnsi" w:cstheme="minorHAnsi"/>
          <w:sz w:val="20"/>
        </w:rPr>
        <w:t>accesstoken</w:t>
      </w:r>
      <w:proofErr w:type="spellEnd"/>
      <w:r>
        <w:rPr>
          <w:rFonts w:asciiTheme="minorHAnsi" w:hAnsiTheme="minorHAnsi" w:cstheme="minorHAnsi"/>
          <w:sz w:val="20"/>
        </w:rPr>
        <w:t xml:space="preserve"> </w:t>
      </w:r>
      <w:proofErr w:type="gramStart"/>
      <w:r>
        <w:rPr>
          <w:rFonts w:asciiTheme="minorHAnsi" w:hAnsiTheme="minorHAnsi" w:cstheme="minorHAnsi"/>
          <w:sz w:val="20"/>
        </w:rPr>
        <w:t>API</w:t>
      </w:r>
      <w:proofErr w:type="gramEnd"/>
    </w:p>
    <w:p w14:paraId="5E7EA785" w14:textId="3D2276A6" w:rsidR="008E3CCC" w:rsidRDefault="00391286" w:rsidP="008E3CCC">
      <w:pPr>
        <w:rPr>
          <w:rFonts w:asciiTheme="minorHAnsi" w:hAnsiTheme="minorHAnsi" w:cstheme="minorHAnsi"/>
          <w:sz w:val="20"/>
        </w:rPr>
      </w:pPr>
      <w:r>
        <w:rPr>
          <w:rFonts w:asciiTheme="minorHAnsi" w:hAnsiTheme="minorHAnsi" w:cstheme="minorHAnsi"/>
          <w:sz w:val="20"/>
        </w:rPr>
        <w:t>2</w:t>
      </w:r>
      <w:r w:rsidR="008E3CCC">
        <w:rPr>
          <w:rFonts w:asciiTheme="minorHAnsi" w:hAnsiTheme="minorHAnsi" w:cstheme="minorHAnsi"/>
          <w:sz w:val="20"/>
        </w:rPr>
        <w:t xml:space="preserve">. </w:t>
      </w:r>
      <w:proofErr w:type="spellStart"/>
      <w:r w:rsidR="008E3CCC">
        <w:rPr>
          <w:rFonts w:asciiTheme="minorHAnsi" w:hAnsiTheme="minorHAnsi" w:cstheme="minorHAnsi"/>
          <w:sz w:val="20"/>
        </w:rPr>
        <w:t>log_</w:t>
      </w:r>
      <w:r w:rsidR="008E3CCC" w:rsidRPr="00523F16">
        <w:rPr>
          <w:rFonts w:asciiTheme="minorHAnsi" w:hAnsiTheme="minorHAnsi" w:cstheme="minorHAnsi"/>
          <w:color w:val="FF0000"/>
          <w:sz w:val="20"/>
        </w:rPr>
        <w:t>query</w:t>
      </w:r>
      <w:proofErr w:type="spellEnd"/>
      <w:r w:rsidR="008E3CCC" w:rsidRPr="008E3CCC">
        <w:rPr>
          <w:rFonts w:asciiTheme="minorHAnsi" w:hAnsiTheme="minorHAnsi" w:cstheme="minorHAnsi"/>
          <w:sz w:val="20"/>
        </w:rPr>
        <w:t>_&lt;</w:t>
      </w:r>
      <w:proofErr w:type="spellStart"/>
      <w:r w:rsidR="008E3CCC" w:rsidRPr="008E3CCC">
        <w:rPr>
          <w:rFonts w:asciiTheme="minorHAnsi" w:hAnsiTheme="minorHAnsi" w:cstheme="minorHAnsi"/>
          <w:sz w:val="20"/>
        </w:rPr>
        <w:t>gtdnmbr</w:t>
      </w:r>
      <w:proofErr w:type="spellEnd"/>
      <w:r w:rsidR="008E3CCC" w:rsidRPr="008E3CCC">
        <w:rPr>
          <w:rFonts w:asciiTheme="minorHAnsi" w:hAnsiTheme="minorHAnsi" w:cstheme="minorHAnsi"/>
          <w:sz w:val="20"/>
        </w:rPr>
        <w:t>&gt;_</w:t>
      </w:r>
      <w:proofErr w:type="spellStart"/>
      <w:r w:rsidR="008E3CCC" w:rsidRPr="00523F16">
        <w:rPr>
          <w:rFonts w:asciiTheme="minorHAnsi" w:hAnsiTheme="minorHAnsi" w:cstheme="minorHAnsi"/>
          <w:color w:val="FF0000"/>
          <w:sz w:val="20"/>
        </w:rPr>
        <w:t>response</w:t>
      </w:r>
      <w:r w:rsidR="008E3CCC">
        <w:rPr>
          <w:rFonts w:asciiTheme="minorHAnsi" w:hAnsiTheme="minorHAnsi" w:cstheme="minorHAnsi"/>
          <w:sz w:val="20"/>
        </w:rPr>
        <w:t>_info</w:t>
      </w:r>
      <w:proofErr w:type="spellEnd"/>
    </w:p>
    <w:p w14:paraId="425C6975" w14:textId="774763B9" w:rsidR="00391286" w:rsidRDefault="00391286" w:rsidP="008E3CCC">
      <w:pPr>
        <w:rPr>
          <w:rFonts w:asciiTheme="minorHAnsi" w:hAnsiTheme="minorHAnsi" w:cstheme="minorHAnsi"/>
          <w:sz w:val="20"/>
        </w:rPr>
      </w:pPr>
      <w:r>
        <w:rPr>
          <w:rFonts w:asciiTheme="minorHAnsi" w:hAnsiTheme="minorHAnsi" w:cstheme="minorHAnsi"/>
          <w:sz w:val="20"/>
        </w:rPr>
        <w:t xml:space="preserve">    </w:t>
      </w:r>
      <w:proofErr w:type="spellStart"/>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query</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proofErr w:type="spellStart"/>
      <w:r w:rsidRPr="00523F16">
        <w:rPr>
          <w:rFonts w:asciiTheme="minorHAnsi" w:hAnsiTheme="minorHAnsi" w:cstheme="minorHAnsi"/>
          <w:color w:val="FF0000"/>
          <w:sz w:val="20"/>
        </w:rPr>
        <w:t>response</w:t>
      </w:r>
      <w:r>
        <w:rPr>
          <w:rFonts w:asciiTheme="minorHAnsi" w:hAnsiTheme="minorHAnsi" w:cstheme="minorHAnsi"/>
          <w:sz w:val="20"/>
        </w:rPr>
        <w:t>_payload</w:t>
      </w:r>
      <w:proofErr w:type="spellEnd"/>
    </w:p>
    <w:p w14:paraId="13EA3417" w14:textId="1340B40D" w:rsidR="008E3CCC" w:rsidRDefault="00391286" w:rsidP="008E3CC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8E3CCC">
        <w:rPr>
          <w:rFonts w:asciiTheme="minorHAnsi" w:hAnsiTheme="minorHAnsi" w:cstheme="minorHAnsi"/>
          <w:sz w:val="20"/>
        </w:rPr>
        <w:t>after call</w:t>
      </w:r>
      <w:r w:rsidR="00C80A25">
        <w:rPr>
          <w:rFonts w:asciiTheme="minorHAnsi" w:hAnsiTheme="minorHAnsi" w:cstheme="minorHAnsi"/>
          <w:sz w:val="20"/>
        </w:rPr>
        <w:t>ing</w:t>
      </w:r>
      <w:r w:rsidR="008E3CCC">
        <w:rPr>
          <w:rFonts w:asciiTheme="minorHAnsi" w:hAnsiTheme="minorHAnsi" w:cstheme="minorHAnsi"/>
          <w:sz w:val="20"/>
        </w:rPr>
        <w:t xml:space="preserve"> query </w:t>
      </w:r>
      <w:proofErr w:type="gramStart"/>
      <w:r w:rsidR="008E3CCC">
        <w:rPr>
          <w:rFonts w:asciiTheme="minorHAnsi" w:hAnsiTheme="minorHAnsi" w:cstheme="minorHAnsi"/>
          <w:sz w:val="20"/>
        </w:rPr>
        <w:t>API</w:t>
      </w:r>
      <w:proofErr w:type="gramEnd"/>
    </w:p>
    <w:p w14:paraId="43D29DC5" w14:textId="0BCCE8E3" w:rsidR="008E3CCC" w:rsidRDefault="00391286" w:rsidP="008E3CCC">
      <w:pPr>
        <w:rPr>
          <w:rFonts w:asciiTheme="minorHAnsi" w:hAnsiTheme="minorHAnsi" w:cstheme="minorHAnsi"/>
          <w:sz w:val="20"/>
        </w:rPr>
      </w:pPr>
      <w:r>
        <w:rPr>
          <w:rFonts w:asciiTheme="minorHAnsi" w:hAnsiTheme="minorHAnsi" w:cstheme="minorHAnsi"/>
          <w:sz w:val="20"/>
        </w:rPr>
        <w:t>3</w:t>
      </w:r>
      <w:r w:rsidR="008E3CCC">
        <w:rPr>
          <w:rFonts w:asciiTheme="minorHAnsi" w:hAnsiTheme="minorHAnsi" w:cstheme="minorHAnsi"/>
          <w:sz w:val="20"/>
        </w:rPr>
        <w:t xml:space="preserve">. </w:t>
      </w:r>
      <w:proofErr w:type="spellStart"/>
      <w:r w:rsidR="008E3CCC">
        <w:rPr>
          <w:rFonts w:asciiTheme="minorHAnsi" w:hAnsiTheme="minorHAnsi" w:cstheme="minorHAnsi"/>
          <w:sz w:val="20"/>
        </w:rPr>
        <w:t>log_</w:t>
      </w:r>
      <w:r w:rsidR="008E3CCC" w:rsidRPr="00523F16">
        <w:rPr>
          <w:rFonts w:asciiTheme="minorHAnsi" w:hAnsiTheme="minorHAnsi" w:cstheme="minorHAnsi"/>
          <w:color w:val="FF0000"/>
          <w:sz w:val="20"/>
        </w:rPr>
        <w:t>status</w:t>
      </w:r>
      <w:proofErr w:type="spellEnd"/>
      <w:r w:rsidR="008E3CCC" w:rsidRPr="008E3CCC">
        <w:rPr>
          <w:rFonts w:asciiTheme="minorHAnsi" w:hAnsiTheme="minorHAnsi" w:cstheme="minorHAnsi"/>
          <w:sz w:val="20"/>
        </w:rPr>
        <w:t>_&lt;</w:t>
      </w:r>
      <w:proofErr w:type="spellStart"/>
      <w:r w:rsidR="008E3CCC" w:rsidRPr="008E3CCC">
        <w:rPr>
          <w:rFonts w:asciiTheme="minorHAnsi" w:hAnsiTheme="minorHAnsi" w:cstheme="minorHAnsi"/>
          <w:sz w:val="20"/>
        </w:rPr>
        <w:t>gtdnmbr</w:t>
      </w:r>
      <w:proofErr w:type="spellEnd"/>
      <w:r w:rsidR="008E3CCC" w:rsidRPr="008E3CCC">
        <w:rPr>
          <w:rFonts w:asciiTheme="minorHAnsi" w:hAnsiTheme="minorHAnsi" w:cstheme="minorHAnsi"/>
          <w:sz w:val="20"/>
        </w:rPr>
        <w:t>&gt;_</w:t>
      </w:r>
      <w:proofErr w:type="spellStart"/>
      <w:r w:rsidR="008E3CCC" w:rsidRPr="00523F16">
        <w:rPr>
          <w:rFonts w:asciiTheme="minorHAnsi" w:hAnsiTheme="minorHAnsi" w:cstheme="minorHAnsi"/>
          <w:color w:val="FF0000"/>
          <w:sz w:val="20"/>
        </w:rPr>
        <w:t>response</w:t>
      </w:r>
      <w:r w:rsidR="008E3CCC">
        <w:rPr>
          <w:rFonts w:asciiTheme="minorHAnsi" w:hAnsiTheme="minorHAnsi" w:cstheme="minorHAnsi"/>
          <w:sz w:val="20"/>
        </w:rPr>
        <w:t>_info</w:t>
      </w:r>
      <w:proofErr w:type="spellEnd"/>
    </w:p>
    <w:p w14:paraId="6910B7B9" w14:textId="283E0853" w:rsidR="00391286" w:rsidRDefault="00391286" w:rsidP="008E3CCC">
      <w:pPr>
        <w:rPr>
          <w:rFonts w:asciiTheme="minorHAnsi" w:hAnsiTheme="minorHAnsi" w:cstheme="minorHAnsi"/>
          <w:sz w:val="20"/>
        </w:rPr>
      </w:pPr>
      <w:r>
        <w:rPr>
          <w:rFonts w:asciiTheme="minorHAnsi" w:hAnsiTheme="minorHAnsi" w:cstheme="minorHAnsi"/>
          <w:sz w:val="20"/>
        </w:rPr>
        <w:t xml:space="preserve">    </w:t>
      </w:r>
      <w:proofErr w:type="spellStart"/>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status</w:t>
      </w:r>
      <w:proofErr w:type="spellEnd"/>
      <w:r w:rsidRPr="00523F16">
        <w:rPr>
          <w:rFonts w:asciiTheme="minorHAnsi" w:hAnsiTheme="minorHAnsi" w:cstheme="minorHAnsi"/>
          <w:color w:val="FF0000"/>
          <w:sz w:val="20"/>
        </w:rPr>
        <w:t xml:space="preserve"> </w:t>
      </w:r>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proofErr w:type="spellStart"/>
      <w:r w:rsidRPr="00523F16">
        <w:rPr>
          <w:rFonts w:asciiTheme="minorHAnsi" w:hAnsiTheme="minorHAnsi" w:cstheme="minorHAnsi"/>
          <w:color w:val="FF0000"/>
          <w:sz w:val="20"/>
        </w:rPr>
        <w:t>response</w:t>
      </w:r>
      <w:r>
        <w:rPr>
          <w:rFonts w:asciiTheme="minorHAnsi" w:hAnsiTheme="minorHAnsi" w:cstheme="minorHAnsi"/>
          <w:sz w:val="20"/>
        </w:rPr>
        <w:t>_payload</w:t>
      </w:r>
      <w:proofErr w:type="spellEnd"/>
    </w:p>
    <w:p w14:paraId="01FB5AC6" w14:textId="64149264" w:rsidR="008E3CCC" w:rsidRDefault="00391286" w:rsidP="008E3CC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8E3CCC">
        <w:rPr>
          <w:rFonts w:asciiTheme="minorHAnsi" w:hAnsiTheme="minorHAnsi" w:cstheme="minorHAnsi"/>
          <w:sz w:val="20"/>
        </w:rPr>
        <w:t>after call</w:t>
      </w:r>
      <w:r w:rsidR="00C80A25">
        <w:rPr>
          <w:rFonts w:asciiTheme="minorHAnsi" w:hAnsiTheme="minorHAnsi" w:cstheme="minorHAnsi"/>
          <w:sz w:val="20"/>
        </w:rPr>
        <w:t>ing</w:t>
      </w:r>
      <w:r w:rsidR="008E3CCC">
        <w:rPr>
          <w:rFonts w:asciiTheme="minorHAnsi" w:hAnsiTheme="minorHAnsi" w:cstheme="minorHAnsi"/>
          <w:sz w:val="20"/>
        </w:rPr>
        <w:t xml:space="preserve"> </w:t>
      </w:r>
      <w:r w:rsidR="00A83C3C">
        <w:rPr>
          <w:rFonts w:asciiTheme="minorHAnsi" w:hAnsiTheme="minorHAnsi" w:cstheme="minorHAnsi"/>
          <w:sz w:val="20"/>
        </w:rPr>
        <w:t xml:space="preserve">status </w:t>
      </w:r>
      <w:proofErr w:type="gramStart"/>
      <w:r w:rsidR="008E3CCC">
        <w:rPr>
          <w:rFonts w:asciiTheme="minorHAnsi" w:hAnsiTheme="minorHAnsi" w:cstheme="minorHAnsi"/>
          <w:sz w:val="20"/>
        </w:rPr>
        <w:t>API</w:t>
      </w:r>
      <w:proofErr w:type="gramEnd"/>
    </w:p>
    <w:p w14:paraId="74F27898" w14:textId="5BB45E92" w:rsidR="00A83C3C" w:rsidRDefault="00391286" w:rsidP="00A83C3C">
      <w:pPr>
        <w:rPr>
          <w:rFonts w:asciiTheme="minorHAnsi" w:hAnsiTheme="minorHAnsi" w:cstheme="minorHAnsi"/>
          <w:sz w:val="20"/>
        </w:rPr>
      </w:pPr>
      <w:r>
        <w:rPr>
          <w:rFonts w:asciiTheme="minorHAnsi" w:hAnsiTheme="minorHAnsi" w:cstheme="minorHAnsi"/>
          <w:sz w:val="20"/>
        </w:rPr>
        <w:t>4</w:t>
      </w:r>
      <w:r w:rsidR="00A83C3C">
        <w:rPr>
          <w:rFonts w:asciiTheme="minorHAnsi" w:hAnsiTheme="minorHAnsi" w:cstheme="minorHAnsi"/>
          <w:sz w:val="20"/>
        </w:rPr>
        <w:t xml:space="preserve">. </w:t>
      </w:r>
      <w:proofErr w:type="spellStart"/>
      <w:r w:rsidR="00A83C3C">
        <w:rPr>
          <w:rFonts w:asciiTheme="minorHAnsi" w:hAnsiTheme="minorHAnsi" w:cstheme="minorHAnsi"/>
          <w:sz w:val="20"/>
        </w:rPr>
        <w:t>log_</w:t>
      </w:r>
      <w:r w:rsidR="00C80A25" w:rsidRPr="00523F16">
        <w:rPr>
          <w:rFonts w:asciiTheme="minorHAnsi" w:hAnsiTheme="minorHAnsi" w:cstheme="minorHAnsi"/>
          <w:color w:val="FF0000"/>
          <w:sz w:val="20"/>
        </w:rPr>
        <w:t>query</w:t>
      </w:r>
      <w:proofErr w:type="spellEnd"/>
      <w:r w:rsidR="00A83C3C" w:rsidRPr="008E3CCC">
        <w:rPr>
          <w:rFonts w:asciiTheme="minorHAnsi" w:hAnsiTheme="minorHAnsi" w:cstheme="minorHAnsi"/>
          <w:sz w:val="20"/>
        </w:rPr>
        <w:t>_&lt;</w:t>
      </w:r>
      <w:proofErr w:type="spellStart"/>
      <w:r w:rsidR="00A83C3C" w:rsidRPr="008E3CCC">
        <w:rPr>
          <w:rFonts w:asciiTheme="minorHAnsi" w:hAnsiTheme="minorHAnsi" w:cstheme="minorHAnsi"/>
          <w:sz w:val="20"/>
        </w:rPr>
        <w:t>gtdnmbr</w:t>
      </w:r>
      <w:proofErr w:type="spellEnd"/>
      <w:r w:rsidR="00A83C3C" w:rsidRPr="008E3CCC">
        <w:rPr>
          <w:rFonts w:asciiTheme="minorHAnsi" w:hAnsiTheme="minorHAnsi" w:cstheme="minorHAnsi"/>
          <w:sz w:val="20"/>
        </w:rPr>
        <w:t>&gt;_</w:t>
      </w:r>
      <w:proofErr w:type="spellStart"/>
      <w:r w:rsidR="00C80A25" w:rsidRPr="00523F16">
        <w:rPr>
          <w:rFonts w:asciiTheme="minorHAnsi" w:hAnsiTheme="minorHAnsi" w:cstheme="minorHAnsi"/>
          <w:color w:val="FF0000"/>
          <w:sz w:val="20"/>
        </w:rPr>
        <w:t>result</w:t>
      </w:r>
      <w:r w:rsidR="00A83C3C">
        <w:rPr>
          <w:rFonts w:asciiTheme="minorHAnsi" w:hAnsiTheme="minorHAnsi" w:cstheme="minorHAnsi"/>
          <w:sz w:val="20"/>
        </w:rPr>
        <w:t>_info</w:t>
      </w:r>
      <w:proofErr w:type="spellEnd"/>
    </w:p>
    <w:p w14:paraId="165945C9" w14:textId="433A06A9" w:rsidR="00391286" w:rsidRDefault="00391286" w:rsidP="00A83C3C">
      <w:pPr>
        <w:rPr>
          <w:rFonts w:asciiTheme="minorHAnsi" w:hAnsiTheme="minorHAnsi" w:cstheme="minorHAnsi"/>
          <w:sz w:val="20"/>
        </w:rPr>
      </w:pPr>
      <w:r>
        <w:rPr>
          <w:rFonts w:asciiTheme="minorHAnsi" w:hAnsiTheme="minorHAnsi" w:cstheme="minorHAnsi"/>
          <w:sz w:val="20"/>
        </w:rPr>
        <w:t xml:space="preserve">    </w:t>
      </w:r>
      <w:proofErr w:type="spellStart"/>
      <w:r w:rsidRPr="008E3CCC">
        <w:rPr>
          <w:rFonts w:asciiTheme="minorHAnsi" w:hAnsiTheme="minorHAnsi" w:cstheme="minorHAnsi" w:hint="eastAsia"/>
          <w:sz w:val="20"/>
        </w:rPr>
        <w:t>log</w:t>
      </w:r>
      <w:r w:rsidRPr="008E3CCC">
        <w:rPr>
          <w:rFonts w:asciiTheme="minorHAnsi" w:hAnsiTheme="minorHAnsi" w:cstheme="minorHAnsi"/>
          <w:sz w:val="20"/>
        </w:rPr>
        <w:t>_</w:t>
      </w:r>
      <w:r w:rsidRPr="00523F16">
        <w:rPr>
          <w:rFonts w:asciiTheme="minorHAnsi" w:hAnsiTheme="minorHAnsi" w:cstheme="minorHAnsi"/>
          <w:color w:val="FF0000"/>
          <w:sz w:val="20"/>
        </w:rPr>
        <w:t>query</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proofErr w:type="spellStart"/>
      <w:r w:rsidRPr="00523F16">
        <w:rPr>
          <w:rFonts w:asciiTheme="minorHAnsi" w:hAnsiTheme="minorHAnsi" w:cstheme="minorHAnsi"/>
          <w:color w:val="FF0000"/>
          <w:sz w:val="20"/>
        </w:rPr>
        <w:t>result</w:t>
      </w:r>
      <w:r>
        <w:rPr>
          <w:rFonts w:asciiTheme="minorHAnsi" w:hAnsiTheme="minorHAnsi" w:cstheme="minorHAnsi"/>
          <w:sz w:val="20"/>
        </w:rPr>
        <w:t>_payload</w:t>
      </w:r>
      <w:proofErr w:type="spellEnd"/>
    </w:p>
    <w:p w14:paraId="15095B27" w14:textId="20531290" w:rsidR="00A83C3C" w:rsidRDefault="00391286" w:rsidP="00A83C3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w:t>
      </w:r>
      <w:r w:rsidR="00A83C3C">
        <w:rPr>
          <w:rFonts w:asciiTheme="minorHAnsi" w:hAnsiTheme="minorHAnsi" w:cstheme="minorHAnsi"/>
          <w:sz w:val="20"/>
        </w:rPr>
        <w:t xml:space="preserve">after </w:t>
      </w:r>
      <w:r w:rsidR="00C80A25">
        <w:rPr>
          <w:rFonts w:asciiTheme="minorHAnsi" w:hAnsiTheme="minorHAnsi" w:cstheme="minorHAnsi"/>
          <w:sz w:val="20"/>
        </w:rPr>
        <w:t xml:space="preserve">generating final response of </w:t>
      </w:r>
      <w:proofErr w:type="spellStart"/>
      <w:r w:rsidR="00C80A25">
        <w:rPr>
          <w:rFonts w:asciiTheme="minorHAnsi" w:hAnsiTheme="minorHAnsi" w:cstheme="minorHAnsi"/>
          <w:sz w:val="20"/>
        </w:rPr>
        <w:t>Baiwang</w:t>
      </w:r>
      <w:proofErr w:type="spellEnd"/>
      <w:r w:rsidR="00C80A25">
        <w:rPr>
          <w:rFonts w:asciiTheme="minorHAnsi" w:hAnsiTheme="minorHAnsi" w:cstheme="minorHAnsi"/>
          <w:sz w:val="20"/>
        </w:rPr>
        <w:t xml:space="preserve"> Query Tax Invoice</w:t>
      </w:r>
    </w:p>
    <w:p w14:paraId="477E6825" w14:textId="6B1B4185" w:rsidR="00C80A25" w:rsidRDefault="00391286" w:rsidP="00A83C3C">
      <w:pPr>
        <w:rPr>
          <w:rFonts w:asciiTheme="minorHAnsi" w:hAnsiTheme="minorHAnsi" w:cstheme="minorHAnsi"/>
          <w:sz w:val="20"/>
        </w:rPr>
      </w:pPr>
      <w:r>
        <w:rPr>
          <w:rFonts w:asciiTheme="minorHAnsi" w:hAnsiTheme="minorHAnsi" w:cstheme="minorHAnsi"/>
          <w:sz w:val="20"/>
        </w:rPr>
        <w:t>5</w:t>
      </w:r>
      <w:r w:rsidR="00C80A25">
        <w:rPr>
          <w:rFonts w:asciiTheme="minorHAnsi" w:hAnsiTheme="minorHAnsi" w:cstheme="minorHAnsi"/>
          <w:sz w:val="20"/>
        </w:rPr>
        <w:t>.</w:t>
      </w:r>
      <w:r w:rsidR="00523F16" w:rsidRPr="00523F16">
        <w:rPr>
          <w:rFonts w:asciiTheme="minorHAnsi" w:hAnsiTheme="minorHAnsi" w:cstheme="minorHAnsi"/>
          <w:sz w:val="20"/>
        </w:rPr>
        <w:t xml:space="preserve"> </w:t>
      </w:r>
      <w:proofErr w:type="spellStart"/>
      <w:r w:rsidR="00523F16">
        <w:rPr>
          <w:rFonts w:asciiTheme="minorHAnsi" w:hAnsiTheme="minorHAnsi" w:cstheme="minorHAnsi"/>
          <w:sz w:val="20"/>
        </w:rPr>
        <w:t>log_</w:t>
      </w:r>
      <w:r w:rsidR="00523F16" w:rsidRPr="00523F16">
        <w:rPr>
          <w:rFonts w:asciiTheme="minorHAnsi" w:hAnsiTheme="minorHAnsi" w:cstheme="minorHAnsi"/>
          <w:color w:val="FF0000"/>
          <w:sz w:val="20"/>
        </w:rPr>
        <w:t>open</w:t>
      </w:r>
      <w:proofErr w:type="spellEnd"/>
      <w:r w:rsidR="00523F16" w:rsidRPr="008E3CCC">
        <w:rPr>
          <w:rFonts w:asciiTheme="minorHAnsi" w:hAnsiTheme="minorHAnsi" w:cstheme="minorHAnsi"/>
          <w:sz w:val="20"/>
        </w:rPr>
        <w:t>_&lt;</w:t>
      </w:r>
      <w:proofErr w:type="spellStart"/>
      <w:r w:rsidR="00523F16" w:rsidRPr="008E3CCC">
        <w:rPr>
          <w:rFonts w:asciiTheme="minorHAnsi" w:hAnsiTheme="minorHAnsi" w:cstheme="minorHAnsi"/>
          <w:sz w:val="20"/>
        </w:rPr>
        <w:t>gtdnmbr</w:t>
      </w:r>
      <w:proofErr w:type="spellEnd"/>
      <w:r w:rsidR="00523F16" w:rsidRPr="008E3CCC">
        <w:rPr>
          <w:rFonts w:asciiTheme="minorHAnsi" w:hAnsiTheme="minorHAnsi" w:cstheme="minorHAnsi"/>
          <w:sz w:val="20"/>
        </w:rPr>
        <w:t>&gt;_</w:t>
      </w:r>
      <w:proofErr w:type="spellStart"/>
      <w:r w:rsidR="00523F16" w:rsidRPr="00523F16">
        <w:rPr>
          <w:rFonts w:asciiTheme="minorHAnsi" w:hAnsiTheme="minorHAnsi" w:cstheme="minorHAnsi"/>
          <w:color w:val="FF0000"/>
          <w:sz w:val="20"/>
        </w:rPr>
        <w:t>request</w:t>
      </w:r>
      <w:r w:rsidR="00523F16">
        <w:rPr>
          <w:rFonts w:asciiTheme="minorHAnsi" w:hAnsiTheme="minorHAnsi" w:cstheme="minorHAnsi"/>
          <w:sz w:val="20"/>
        </w:rPr>
        <w:t>_info</w:t>
      </w:r>
      <w:proofErr w:type="spellEnd"/>
    </w:p>
    <w:p w14:paraId="63D87149" w14:textId="5A2D90E5" w:rsidR="00391286" w:rsidRDefault="00391286" w:rsidP="00A83C3C">
      <w:pPr>
        <w:rPr>
          <w:rFonts w:asciiTheme="minorHAnsi" w:hAnsiTheme="minorHAnsi" w:cstheme="minorHAnsi"/>
          <w:sz w:val="20"/>
        </w:rPr>
      </w:pPr>
      <w:r>
        <w:rPr>
          <w:rFonts w:asciiTheme="minorHAnsi" w:hAnsiTheme="minorHAnsi" w:cstheme="minorHAnsi"/>
          <w:sz w:val="20"/>
        </w:rPr>
        <w:t xml:space="preserve">    </w:t>
      </w:r>
      <w:proofErr w:type="spellStart"/>
      <w:r>
        <w:rPr>
          <w:rFonts w:asciiTheme="minorHAnsi" w:hAnsiTheme="minorHAnsi" w:cstheme="minorHAnsi"/>
          <w:sz w:val="20"/>
        </w:rPr>
        <w:t>log_</w:t>
      </w:r>
      <w:r w:rsidRPr="00523F16">
        <w:rPr>
          <w:rFonts w:asciiTheme="minorHAnsi" w:hAnsiTheme="minorHAnsi" w:cstheme="minorHAnsi"/>
          <w:color w:val="FF0000"/>
          <w:sz w:val="20"/>
        </w:rPr>
        <w:t>open</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r w:rsidRPr="00523F16">
        <w:rPr>
          <w:rFonts w:asciiTheme="minorHAnsi" w:hAnsiTheme="minorHAnsi" w:cstheme="minorHAnsi"/>
          <w:color w:val="FF0000"/>
          <w:sz w:val="20"/>
        </w:rPr>
        <w:t>request</w:t>
      </w:r>
      <w:r>
        <w:rPr>
          <w:rFonts w:asciiTheme="minorHAnsi" w:hAnsiTheme="minorHAnsi" w:cstheme="minorHAnsi"/>
          <w:sz w:val="20"/>
        </w:rPr>
        <w:t>_</w:t>
      </w:r>
      <w:r w:rsidRPr="00523F16">
        <w:rPr>
          <w:rFonts w:asciiTheme="minorHAnsi" w:hAnsiTheme="minorHAnsi" w:cstheme="minorHAnsi"/>
          <w:sz w:val="20"/>
        </w:rPr>
        <w:t xml:space="preserve"> </w:t>
      </w:r>
      <w:r>
        <w:rPr>
          <w:rFonts w:asciiTheme="minorHAnsi" w:hAnsiTheme="minorHAnsi" w:cstheme="minorHAnsi"/>
          <w:sz w:val="20"/>
        </w:rPr>
        <w:t>payload</w:t>
      </w:r>
    </w:p>
    <w:p w14:paraId="03F646AD" w14:textId="5CFA7B3D" w:rsidR="00523F16" w:rsidRDefault="00391286" w:rsidP="00A83C3C">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request body </w:t>
      </w:r>
      <w:r w:rsidR="00523F16">
        <w:rPr>
          <w:rFonts w:asciiTheme="minorHAnsi" w:hAnsiTheme="minorHAnsi" w:cstheme="minorHAnsi"/>
          <w:sz w:val="20"/>
        </w:rPr>
        <w:t xml:space="preserve">before calling issue </w:t>
      </w:r>
      <w:proofErr w:type="gramStart"/>
      <w:r w:rsidR="00523F16">
        <w:rPr>
          <w:rFonts w:asciiTheme="minorHAnsi" w:hAnsiTheme="minorHAnsi" w:cstheme="minorHAnsi"/>
          <w:sz w:val="20"/>
        </w:rPr>
        <w:t>API</w:t>
      </w:r>
      <w:proofErr w:type="gramEnd"/>
    </w:p>
    <w:p w14:paraId="183D5C11" w14:textId="721081A9" w:rsidR="00523F16" w:rsidRDefault="00391286" w:rsidP="00523F16">
      <w:pPr>
        <w:rPr>
          <w:rFonts w:asciiTheme="minorHAnsi" w:hAnsiTheme="minorHAnsi" w:cstheme="minorHAnsi"/>
          <w:sz w:val="20"/>
        </w:rPr>
      </w:pPr>
      <w:r>
        <w:rPr>
          <w:rFonts w:asciiTheme="minorHAnsi" w:hAnsiTheme="minorHAnsi" w:cstheme="minorHAnsi"/>
          <w:sz w:val="20"/>
        </w:rPr>
        <w:t>6.</w:t>
      </w:r>
      <w:r w:rsidRPr="00391286">
        <w:rPr>
          <w:rFonts w:asciiTheme="minorHAnsi" w:hAnsiTheme="minorHAnsi" w:cstheme="minorHAnsi"/>
          <w:sz w:val="20"/>
        </w:rPr>
        <w:t xml:space="preserve"> </w:t>
      </w:r>
      <w:hyperlink r:id="rId31" w:history="1">
        <w:proofErr w:type="spellStart"/>
        <w:r w:rsidRPr="00391286">
          <w:rPr>
            <w:rFonts w:asciiTheme="minorHAnsi" w:hAnsiTheme="minorHAnsi" w:cstheme="minorHAnsi"/>
            <w:sz w:val="20"/>
          </w:rPr>
          <w:t>log_</w:t>
        </w:r>
        <w:r w:rsidRPr="00391286">
          <w:rPr>
            <w:rFonts w:asciiTheme="minorHAnsi" w:hAnsiTheme="minorHAnsi" w:cstheme="minorHAnsi"/>
            <w:color w:val="FF0000"/>
            <w:sz w:val="20"/>
          </w:rPr>
          <w:t>open</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proofErr w:type="spellStart"/>
        <w:r w:rsidRPr="00391286">
          <w:rPr>
            <w:rFonts w:asciiTheme="minorHAnsi" w:hAnsiTheme="minorHAnsi" w:cstheme="minorHAnsi"/>
            <w:color w:val="FF0000"/>
            <w:sz w:val="20"/>
          </w:rPr>
          <w:t>response</w:t>
        </w:r>
        <w:r w:rsidRPr="00391286">
          <w:rPr>
            <w:rFonts w:asciiTheme="minorHAnsi" w:hAnsiTheme="minorHAnsi" w:cstheme="minorHAnsi"/>
            <w:sz w:val="20"/>
          </w:rPr>
          <w:t>_info</w:t>
        </w:r>
        <w:proofErr w:type="spellEnd"/>
      </w:hyperlink>
    </w:p>
    <w:p w14:paraId="7E4B2893" w14:textId="3A2C253B" w:rsidR="00391286" w:rsidRDefault="00391286" w:rsidP="00523F16">
      <w:pPr>
        <w:rPr>
          <w:rFonts w:asciiTheme="minorHAnsi" w:hAnsiTheme="minorHAnsi" w:cstheme="minorHAnsi"/>
          <w:sz w:val="20"/>
        </w:rPr>
      </w:pPr>
      <w:r>
        <w:rPr>
          <w:rFonts w:asciiTheme="minorHAnsi" w:hAnsiTheme="minorHAnsi" w:cstheme="minorHAnsi"/>
          <w:sz w:val="20"/>
        </w:rPr>
        <w:t xml:space="preserve">    </w:t>
      </w:r>
      <w:proofErr w:type="spellStart"/>
      <w:r>
        <w:rPr>
          <w:rFonts w:asciiTheme="minorHAnsi" w:hAnsiTheme="minorHAnsi" w:cstheme="minorHAnsi"/>
          <w:sz w:val="20"/>
        </w:rPr>
        <w:t>log_</w:t>
      </w:r>
      <w:r w:rsidRPr="00523F16">
        <w:rPr>
          <w:rFonts w:asciiTheme="minorHAnsi" w:hAnsiTheme="minorHAnsi" w:cstheme="minorHAnsi"/>
          <w:color w:val="FF0000"/>
          <w:sz w:val="20"/>
        </w:rPr>
        <w:t>open</w:t>
      </w:r>
      <w:proofErr w:type="spellEnd"/>
      <w:r w:rsidRPr="008E3CCC">
        <w:rPr>
          <w:rFonts w:asciiTheme="minorHAnsi" w:hAnsiTheme="minorHAnsi" w:cstheme="minorHAnsi"/>
          <w:sz w:val="20"/>
        </w:rPr>
        <w:t>_&lt;</w:t>
      </w:r>
      <w:proofErr w:type="spellStart"/>
      <w:r w:rsidRPr="008E3CCC">
        <w:rPr>
          <w:rFonts w:asciiTheme="minorHAnsi" w:hAnsiTheme="minorHAnsi" w:cstheme="minorHAnsi"/>
          <w:sz w:val="20"/>
        </w:rPr>
        <w:t>gtdnmbr</w:t>
      </w:r>
      <w:proofErr w:type="spellEnd"/>
      <w:r w:rsidRPr="008E3CCC">
        <w:rPr>
          <w:rFonts w:asciiTheme="minorHAnsi" w:hAnsiTheme="minorHAnsi" w:cstheme="minorHAnsi"/>
          <w:sz w:val="20"/>
        </w:rPr>
        <w:t>&gt;_</w:t>
      </w:r>
      <w:r>
        <w:rPr>
          <w:rFonts w:asciiTheme="minorHAnsi" w:hAnsiTheme="minorHAnsi" w:cstheme="minorHAnsi"/>
          <w:color w:val="FF0000"/>
          <w:sz w:val="20"/>
        </w:rPr>
        <w:t>response</w:t>
      </w:r>
      <w:r>
        <w:rPr>
          <w:rFonts w:asciiTheme="minorHAnsi" w:hAnsiTheme="minorHAnsi" w:cstheme="minorHAnsi"/>
          <w:sz w:val="20"/>
        </w:rPr>
        <w:t>_</w:t>
      </w:r>
      <w:r w:rsidRPr="00523F16">
        <w:rPr>
          <w:rFonts w:asciiTheme="minorHAnsi" w:hAnsiTheme="minorHAnsi" w:cstheme="minorHAnsi"/>
          <w:sz w:val="20"/>
        </w:rPr>
        <w:t xml:space="preserve"> </w:t>
      </w:r>
      <w:r>
        <w:rPr>
          <w:rFonts w:asciiTheme="minorHAnsi" w:hAnsiTheme="minorHAnsi" w:cstheme="minorHAnsi"/>
          <w:sz w:val="20"/>
        </w:rPr>
        <w:t>payload</w:t>
      </w:r>
    </w:p>
    <w:p w14:paraId="4630CBEB" w14:textId="5EA738BF" w:rsidR="00391286" w:rsidRDefault="00391286" w:rsidP="00391286">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after calling issue </w:t>
      </w:r>
      <w:proofErr w:type="gramStart"/>
      <w:r>
        <w:rPr>
          <w:rFonts w:asciiTheme="minorHAnsi" w:hAnsiTheme="minorHAnsi" w:cstheme="minorHAnsi"/>
          <w:sz w:val="20"/>
        </w:rPr>
        <w:t>API</w:t>
      </w:r>
      <w:proofErr w:type="gramEnd"/>
    </w:p>
    <w:p w14:paraId="6534FC5C" w14:textId="2E544AF3" w:rsidR="00391286" w:rsidRDefault="00391286" w:rsidP="00523F16">
      <w:pPr>
        <w:rPr>
          <w:rFonts w:asciiTheme="minorHAnsi" w:hAnsiTheme="minorHAnsi" w:cstheme="minorHAnsi"/>
          <w:sz w:val="20"/>
        </w:rPr>
      </w:pPr>
      <w:r>
        <w:rPr>
          <w:rFonts w:asciiTheme="minorHAnsi" w:hAnsiTheme="minorHAnsi" w:cstheme="minorHAnsi"/>
          <w:sz w:val="20"/>
        </w:rPr>
        <w:t>7.</w:t>
      </w:r>
      <w:r w:rsidRPr="00391286">
        <w:rPr>
          <w:rFonts w:asciiTheme="minorHAnsi" w:hAnsiTheme="minorHAnsi" w:cstheme="minorHAnsi"/>
          <w:sz w:val="20"/>
        </w:rPr>
        <w:t xml:space="preserve"> </w:t>
      </w:r>
      <w:hyperlink r:id="rId32" w:history="1">
        <w:proofErr w:type="spellStart"/>
        <w:r w:rsidRPr="00391286">
          <w:rPr>
            <w:rFonts w:asciiTheme="minorHAnsi" w:hAnsiTheme="minorHAnsi" w:cstheme="minorHAnsi"/>
            <w:sz w:val="20"/>
          </w:rPr>
          <w:t>log_</w:t>
        </w:r>
        <w:r>
          <w:rPr>
            <w:rFonts w:asciiTheme="minorHAnsi" w:hAnsiTheme="minorHAnsi" w:cstheme="minorHAnsi"/>
            <w:color w:val="FF0000"/>
            <w:sz w:val="20"/>
          </w:rPr>
          <w:t>cancel</w:t>
        </w:r>
        <w:proofErr w:type="spellEnd"/>
        <w:r w:rsidRPr="008E3CCC">
          <w:rPr>
            <w:rFonts w:asciiTheme="minorHAnsi" w:hAnsiTheme="minorHAnsi" w:cstheme="minorHAnsi"/>
            <w:sz w:val="20"/>
          </w:rPr>
          <w:t>_&lt;</w:t>
        </w:r>
        <w:proofErr w:type="spellStart"/>
        <w:r>
          <w:rPr>
            <w:rFonts w:asciiTheme="minorHAnsi" w:hAnsiTheme="minorHAnsi" w:cstheme="minorHAnsi"/>
            <w:sz w:val="20"/>
          </w:rPr>
          <w:t>invccode</w:t>
        </w:r>
        <w:proofErr w:type="spellEnd"/>
        <w:r w:rsidRPr="008E3CCC">
          <w:rPr>
            <w:rFonts w:asciiTheme="minorHAnsi" w:hAnsiTheme="minorHAnsi" w:cstheme="minorHAnsi"/>
            <w:sz w:val="20"/>
          </w:rPr>
          <w:t>&gt;</w:t>
        </w:r>
        <w:r>
          <w:rPr>
            <w:rFonts w:asciiTheme="minorHAnsi" w:hAnsiTheme="minorHAnsi" w:cstheme="minorHAnsi"/>
            <w:sz w:val="20"/>
          </w:rPr>
          <w:t>_&lt;</w:t>
        </w:r>
        <w:proofErr w:type="spellStart"/>
        <w:r>
          <w:rPr>
            <w:rFonts w:asciiTheme="minorHAnsi" w:hAnsiTheme="minorHAnsi" w:cstheme="minorHAnsi"/>
            <w:sz w:val="20"/>
          </w:rPr>
          <w:t>invcnmbr</w:t>
        </w:r>
        <w:proofErr w:type="spellEnd"/>
        <w:r>
          <w:rPr>
            <w:rFonts w:asciiTheme="minorHAnsi" w:hAnsiTheme="minorHAnsi" w:cstheme="minorHAnsi"/>
            <w:sz w:val="20"/>
          </w:rPr>
          <w:t>&gt;</w:t>
        </w:r>
        <w:r w:rsidRPr="008E3CCC">
          <w:rPr>
            <w:rFonts w:asciiTheme="minorHAnsi" w:hAnsiTheme="minorHAnsi" w:cstheme="minorHAnsi"/>
            <w:sz w:val="20"/>
          </w:rPr>
          <w:t>_</w:t>
        </w:r>
        <w:proofErr w:type="spellStart"/>
        <w:r>
          <w:rPr>
            <w:rFonts w:asciiTheme="minorHAnsi" w:hAnsiTheme="minorHAnsi" w:cstheme="minorHAnsi"/>
            <w:color w:val="FF0000"/>
            <w:sz w:val="20"/>
          </w:rPr>
          <w:t>request</w:t>
        </w:r>
        <w:r w:rsidRPr="00391286">
          <w:rPr>
            <w:rFonts w:asciiTheme="minorHAnsi" w:hAnsiTheme="minorHAnsi" w:cstheme="minorHAnsi"/>
            <w:sz w:val="20"/>
          </w:rPr>
          <w:t>_info</w:t>
        </w:r>
        <w:proofErr w:type="spellEnd"/>
      </w:hyperlink>
    </w:p>
    <w:p w14:paraId="72CC26CA" w14:textId="28332E27" w:rsidR="00391286" w:rsidRDefault="00000000" w:rsidP="00163F34">
      <w:pPr>
        <w:ind w:firstLine="180"/>
        <w:rPr>
          <w:rFonts w:asciiTheme="minorHAnsi" w:hAnsiTheme="minorHAnsi" w:cstheme="minorHAnsi"/>
          <w:sz w:val="20"/>
        </w:rPr>
      </w:pPr>
      <w:hyperlink r:id="rId33" w:history="1">
        <w:proofErr w:type="spellStart"/>
        <w:r w:rsidR="00391286" w:rsidRPr="00391286">
          <w:rPr>
            <w:rFonts w:asciiTheme="minorHAnsi" w:hAnsiTheme="minorHAnsi" w:cstheme="minorHAnsi"/>
            <w:sz w:val="20"/>
          </w:rPr>
          <w:t>log_</w:t>
        </w:r>
        <w:r w:rsidR="00391286">
          <w:rPr>
            <w:rFonts w:asciiTheme="minorHAnsi" w:hAnsiTheme="minorHAnsi" w:cstheme="minorHAnsi"/>
            <w:color w:val="FF0000"/>
            <w:sz w:val="20"/>
          </w:rPr>
          <w:t>cancel</w:t>
        </w:r>
        <w:proofErr w:type="spellEnd"/>
        <w:r w:rsidR="00391286" w:rsidRPr="008E3CCC">
          <w:rPr>
            <w:rFonts w:asciiTheme="minorHAnsi" w:hAnsiTheme="minorHAnsi" w:cstheme="minorHAnsi"/>
            <w:sz w:val="20"/>
          </w:rPr>
          <w:t>_&lt;</w:t>
        </w:r>
        <w:proofErr w:type="spellStart"/>
        <w:r w:rsidR="00391286">
          <w:rPr>
            <w:rFonts w:asciiTheme="minorHAnsi" w:hAnsiTheme="minorHAnsi" w:cstheme="minorHAnsi"/>
            <w:sz w:val="20"/>
          </w:rPr>
          <w:t>invccode</w:t>
        </w:r>
        <w:proofErr w:type="spellEnd"/>
        <w:r w:rsidR="00391286" w:rsidRPr="008E3CCC">
          <w:rPr>
            <w:rFonts w:asciiTheme="minorHAnsi" w:hAnsiTheme="minorHAnsi" w:cstheme="minorHAnsi"/>
            <w:sz w:val="20"/>
          </w:rPr>
          <w:t>&gt;</w:t>
        </w:r>
        <w:r w:rsidR="00391286">
          <w:rPr>
            <w:rFonts w:asciiTheme="minorHAnsi" w:hAnsiTheme="minorHAnsi" w:cstheme="minorHAnsi"/>
            <w:sz w:val="20"/>
          </w:rPr>
          <w:t>_&lt;</w:t>
        </w:r>
        <w:proofErr w:type="spellStart"/>
        <w:r w:rsidR="00391286">
          <w:rPr>
            <w:rFonts w:asciiTheme="minorHAnsi" w:hAnsiTheme="minorHAnsi" w:cstheme="minorHAnsi"/>
            <w:sz w:val="20"/>
          </w:rPr>
          <w:t>invcnmbr</w:t>
        </w:r>
        <w:proofErr w:type="spellEnd"/>
        <w:r w:rsidR="00391286">
          <w:rPr>
            <w:rFonts w:asciiTheme="minorHAnsi" w:hAnsiTheme="minorHAnsi" w:cstheme="minorHAnsi"/>
            <w:sz w:val="20"/>
          </w:rPr>
          <w:t>&gt;</w:t>
        </w:r>
        <w:r w:rsidR="00391286" w:rsidRPr="008E3CCC">
          <w:rPr>
            <w:rFonts w:asciiTheme="minorHAnsi" w:hAnsiTheme="minorHAnsi" w:cstheme="minorHAnsi"/>
            <w:sz w:val="20"/>
          </w:rPr>
          <w:t>_</w:t>
        </w:r>
        <w:proofErr w:type="spellStart"/>
        <w:r w:rsidR="00391286">
          <w:rPr>
            <w:rFonts w:asciiTheme="minorHAnsi" w:hAnsiTheme="minorHAnsi" w:cstheme="minorHAnsi"/>
            <w:color w:val="FF0000"/>
            <w:sz w:val="20"/>
          </w:rPr>
          <w:t>request</w:t>
        </w:r>
        <w:r w:rsidR="00391286" w:rsidRPr="00391286">
          <w:rPr>
            <w:rFonts w:asciiTheme="minorHAnsi" w:hAnsiTheme="minorHAnsi" w:cstheme="minorHAnsi"/>
            <w:sz w:val="20"/>
          </w:rPr>
          <w:t>_</w:t>
        </w:r>
        <w:r w:rsidR="00163F34">
          <w:rPr>
            <w:rFonts w:asciiTheme="minorHAnsi" w:hAnsiTheme="minorHAnsi" w:cstheme="minorHAnsi"/>
            <w:sz w:val="20"/>
          </w:rPr>
          <w:t>payload</w:t>
        </w:r>
        <w:proofErr w:type="spellEnd"/>
      </w:hyperlink>
    </w:p>
    <w:p w14:paraId="4E7E4FBB" w14:textId="4EF364AB" w:rsidR="00163F34" w:rsidRDefault="00163F34" w:rsidP="00163F34">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before calling cancel </w:t>
      </w:r>
      <w:proofErr w:type="gramStart"/>
      <w:r>
        <w:rPr>
          <w:rFonts w:asciiTheme="minorHAnsi" w:hAnsiTheme="minorHAnsi" w:cstheme="minorHAnsi"/>
          <w:sz w:val="20"/>
        </w:rPr>
        <w:t>API</w:t>
      </w:r>
      <w:proofErr w:type="gramEnd"/>
    </w:p>
    <w:p w14:paraId="772C31F5" w14:textId="2FBD3EA0" w:rsidR="00163F34" w:rsidRDefault="00163F34" w:rsidP="00163F34">
      <w:pPr>
        <w:rPr>
          <w:rFonts w:asciiTheme="minorHAnsi" w:hAnsiTheme="minorHAnsi" w:cstheme="minorHAnsi"/>
          <w:sz w:val="20"/>
        </w:rPr>
      </w:pPr>
      <w:r>
        <w:rPr>
          <w:rFonts w:asciiTheme="minorHAnsi" w:hAnsiTheme="minorHAnsi" w:cstheme="minorHAnsi"/>
          <w:sz w:val="20"/>
        </w:rPr>
        <w:t xml:space="preserve">8. </w:t>
      </w:r>
      <w:hyperlink r:id="rId34" w:history="1">
        <w:proofErr w:type="spellStart"/>
        <w:r w:rsidRPr="00391286">
          <w:rPr>
            <w:rFonts w:asciiTheme="minorHAnsi" w:hAnsiTheme="minorHAnsi" w:cstheme="minorHAnsi"/>
            <w:sz w:val="20"/>
          </w:rPr>
          <w:t>log_</w:t>
        </w:r>
        <w:r>
          <w:rPr>
            <w:rFonts w:asciiTheme="minorHAnsi" w:hAnsiTheme="minorHAnsi" w:cstheme="minorHAnsi"/>
            <w:color w:val="FF0000"/>
            <w:sz w:val="20"/>
          </w:rPr>
          <w:t>cancel</w:t>
        </w:r>
        <w:proofErr w:type="spellEnd"/>
        <w:r w:rsidRPr="008E3CCC">
          <w:rPr>
            <w:rFonts w:asciiTheme="minorHAnsi" w:hAnsiTheme="minorHAnsi" w:cstheme="minorHAnsi"/>
            <w:sz w:val="20"/>
          </w:rPr>
          <w:t>_&lt;</w:t>
        </w:r>
        <w:proofErr w:type="spellStart"/>
        <w:r>
          <w:rPr>
            <w:rFonts w:asciiTheme="minorHAnsi" w:hAnsiTheme="minorHAnsi" w:cstheme="minorHAnsi"/>
            <w:sz w:val="20"/>
          </w:rPr>
          <w:t>invccode</w:t>
        </w:r>
        <w:proofErr w:type="spellEnd"/>
        <w:r w:rsidRPr="008E3CCC">
          <w:rPr>
            <w:rFonts w:asciiTheme="minorHAnsi" w:hAnsiTheme="minorHAnsi" w:cstheme="minorHAnsi"/>
            <w:sz w:val="20"/>
          </w:rPr>
          <w:t>&gt;</w:t>
        </w:r>
        <w:r>
          <w:rPr>
            <w:rFonts w:asciiTheme="minorHAnsi" w:hAnsiTheme="minorHAnsi" w:cstheme="minorHAnsi"/>
            <w:sz w:val="20"/>
          </w:rPr>
          <w:t>_&lt;</w:t>
        </w:r>
        <w:proofErr w:type="spellStart"/>
        <w:r>
          <w:rPr>
            <w:rFonts w:asciiTheme="minorHAnsi" w:hAnsiTheme="minorHAnsi" w:cstheme="minorHAnsi"/>
            <w:sz w:val="20"/>
          </w:rPr>
          <w:t>invcnmbr</w:t>
        </w:r>
        <w:proofErr w:type="spellEnd"/>
        <w:r>
          <w:rPr>
            <w:rFonts w:asciiTheme="minorHAnsi" w:hAnsiTheme="minorHAnsi" w:cstheme="minorHAnsi"/>
            <w:sz w:val="20"/>
          </w:rPr>
          <w:t>&gt;</w:t>
        </w:r>
        <w:r w:rsidRPr="008E3CCC">
          <w:rPr>
            <w:rFonts w:asciiTheme="minorHAnsi" w:hAnsiTheme="minorHAnsi" w:cstheme="minorHAnsi"/>
            <w:sz w:val="20"/>
          </w:rPr>
          <w:t>_</w:t>
        </w:r>
        <w:proofErr w:type="spellStart"/>
        <w:r>
          <w:rPr>
            <w:rFonts w:asciiTheme="minorHAnsi" w:hAnsiTheme="minorHAnsi" w:cstheme="minorHAnsi"/>
            <w:color w:val="FF0000"/>
            <w:sz w:val="20"/>
          </w:rPr>
          <w:t>response</w:t>
        </w:r>
        <w:r w:rsidRPr="00391286">
          <w:rPr>
            <w:rFonts w:asciiTheme="minorHAnsi" w:hAnsiTheme="minorHAnsi" w:cstheme="minorHAnsi"/>
            <w:sz w:val="20"/>
          </w:rPr>
          <w:t>_info</w:t>
        </w:r>
        <w:proofErr w:type="spellEnd"/>
      </w:hyperlink>
    </w:p>
    <w:p w14:paraId="75858D32" w14:textId="2ECB8AAF" w:rsidR="00163F34" w:rsidRDefault="00000000" w:rsidP="00163F34">
      <w:pPr>
        <w:ind w:firstLine="180"/>
        <w:rPr>
          <w:rFonts w:asciiTheme="minorHAnsi" w:hAnsiTheme="minorHAnsi" w:cstheme="minorHAnsi"/>
          <w:sz w:val="20"/>
        </w:rPr>
      </w:pPr>
      <w:hyperlink r:id="rId35" w:history="1">
        <w:proofErr w:type="spellStart"/>
        <w:r w:rsidR="00163F34" w:rsidRPr="00391286">
          <w:rPr>
            <w:rFonts w:asciiTheme="minorHAnsi" w:hAnsiTheme="minorHAnsi" w:cstheme="minorHAnsi"/>
            <w:sz w:val="20"/>
          </w:rPr>
          <w:t>log_</w:t>
        </w:r>
        <w:r w:rsidR="00163F34">
          <w:rPr>
            <w:rFonts w:asciiTheme="minorHAnsi" w:hAnsiTheme="minorHAnsi" w:cstheme="minorHAnsi"/>
            <w:color w:val="FF0000"/>
            <w:sz w:val="20"/>
          </w:rPr>
          <w:t>cancel</w:t>
        </w:r>
        <w:proofErr w:type="spellEnd"/>
        <w:r w:rsidR="00163F34" w:rsidRPr="008E3CCC">
          <w:rPr>
            <w:rFonts w:asciiTheme="minorHAnsi" w:hAnsiTheme="minorHAnsi" w:cstheme="minorHAnsi"/>
            <w:sz w:val="20"/>
          </w:rPr>
          <w:t>_&lt;</w:t>
        </w:r>
        <w:proofErr w:type="spellStart"/>
        <w:r w:rsidR="00163F34">
          <w:rPr>
            <w:rFonts w:asciiTheme="minorHAnsi" w:hAnsiTheme="minorHAnsi" w:cstheme="minorHAnsi"/>
            <w:sz w:val="20"/>
          </w:rPr>
          <w:t>invccode</w:t>
        </w:r>
        <w:proofErr w:type="spellEnd"/>
        <w:r w:rsidR="00163F34" w:rsidRPr="008E3CCC">
          <w:rPr>
            <w:rFonts w:asciiTheme="minorHAnsi" w:hAnsiTheme="minorHAnsi" w:cstheme="minorHAnsi"/>
            <w:sz w:val="20"/>
          </w:rPr>
          <w:t>&gt;</w:t>
        </w:r>
        <w:r w:rsidR="00163F34">
          <w:rPr>
            <w:rFonts w:asciiTheme="minorHAnsi" w:hAnsiTheme="minorHAnsi" w:cstheme="minorHAnsi"/>
            <w:sz w:val="20"/>
          </w:rPr>
          <w:t>_&lt;</w:t>
        </w:r>
        <w:proofErr w:type="spellStart"/>
        <w:r w:rsidR="00163F34">
          <w:rPr>
            <w:rFonts w:asciiTheme="minorHAnsi" w:hAnsiTheme="minorHAnsi" w:cstheme="minorHAnsi"/>
            <w:sz w:val="20"/>
          </w:rPr>
          <w:t>invcnmbr</w:t>
        </w:r>
        <w:proofErr w:type="spellEnd"/>
        <w:r w:rsidR="00163F34">
          <w:rPr>
            <w:rFonts w:asciiTheme="minorHAnsi" w:hAnsiTheme="minorHAnsi" w:cstheme="minorHAnsi"/>
            <w:sz w:val="20"/>
          </w:rPr>
          <w:t>&gt;</w:t>
        </w:r>
        <w:r w:rsidR="00163F34" w:rsidRPr="008E3CCC">
          <w:rPr>
            <w:rFonts w:asciiTheme="minorHAnsi" w:hAnsiTheme="minorHAnsi" w:cstheme="minorHAnsi"/>
            <w:sz w:val="20"/>
          </w:rPr>
          <w:t>_</w:t>
        </w:r>
        <w:proofErr w:type="spellStart"/>
        <w:r w:rsidR="00163F34">
          <w:rPr>
            <w:rFonts w:asciiTheme="minorHAnsi" w:hAnsiTheme="minorHAnsi" w:cstheme="minorHAnsi"/>
            <w:color w:val="FF0000"/>
            <w:sz w:val="20"/>
          </w:rPr>
          <w:t>response</w:t>
        </w:r>
        <w:r w:rsidR="00163F34" w:rsidRPr="00391286">
          <w:rPr>
            <w:rFonts w:asciiTheme="minorHAnsi" w:hAnsiTheme="minorHAnsi" w:cstheme="minorHAnsi"/>
            <w:sz w:val="20"/>
          </w:rPr>
          <w:t>_</w:t>
        </w:r>
        <w:r w:rsidR="00163F34">
          <w:rPr>
            <w:rFonts w:asciiTheme="minorHAnsi" w:hAnsiTheme="minorHAnsi" w:cstheme="minorHAnsi"/>
            <w:sz w:val="20"/>
          </w:rPr>
          <w:t>payload</w:t>
        </w:r>
        <w:proofErr w:type="spellEnd"/>
      </w:hyperlink>
    </w:p>
    <w:p w14:paraId="51941B30" w14:textId="6F6E2D74" w:rsidR="00163F34" w:rsidRDefault="00163F34" w:rsidP="00163F34">
      <w:pPr>
        <w:rPr>
          <w:rFonts w:asciiTheme="minorHAnsi" w:hAnsiTheme="minorHAnsi" w:cstheme="minorHAnsi"/>
          <w:sz w:val="20"/>
        </w:rPr>
      </w:pPr>
      <w:r w:rsidRPr="008E3CCC">
        <w:rPr>
          <w:rFonts w:asciiTheme="minorHAnsi" w:hAnsiTheme="minorHAnsi" w:cstheme="minorHAnsi"/>
          <w:sz w:val="20"/>
        </w:rPr>
        <w:t>List all headers</w:t>
      </w:r>
      <w:r w:rsidRPr="00391286">
        <w:rPr>
          <w:rFonts w:asciiTheme="minorHAnsi" w:hAnsiTheme="minorHAnsi" w:cstheme="minorHAnsi"/>
          <w:sz w:val="20"/>
        </w:rPr>
        <w:t xml:space="preserve">, </w:t>
      </w:r>
      <w:r w:rsidRPr="008E3CCC">
        <w:rPr>
          <w:rFonts w:asciiTheme="minorHAnsi" w:hAnsiTheme="minorHAnsi" w:cstheme="minorHAnsi"/>
          <w:sz w:val="20"/>
        </w:rPr>
        <w:t xml:space="preserve">properties </w:t>
      </w:r>
      <w:r>
        <w:rPr>
          <w:rFonts w:asciiTheme="minorHAnsi" w:hAnsiTheme="minorHAnsi" w:cstheme="minorHAnsi"/>
          <w:sz w:val="20"/>
        </w:rPr>
        <w:t xml:space="preserve">and response body after calling cancel </w:t>
      </w:r>
      <w:proofErr w:type="gramStart"/>
      <w:r>
        <w:rPr>
          <w:rFonts w:asciiTheme="minorHAnsi" w:hAnsiTheme="minorHAnsi" w:cstheme="minorHAnsi"/>
          <w:sz w:val="20"/>
        </w:rPr>
        <w:t>API</w:t>
      </w:r>
      <w:proofErr w:type="gramEnd"/>
    </w:p>
    <w:p w14:paraId="02906F97" w14:textId="77777777" w:rsidR="00523F16" w:rsidRDefault="00523F16">
      <w:pPr>
        <w:rPr>
          <w:rFonts w:asciiTheme="minorHAnsi" w:hAnsiTheme="minorHAnsi" w:cstheme="minorHAnsi"/>
          <w:sz w:val="20"/>
        </w:rPr>
      </w:pPr>
      <w:r>
        <w:rPr>
          <w:rFonts w:asciiTheme="minorHAnsi" w:hAnsiTheme="minorHAnsi" w:cstheme="minorHAnsi"/>
          <w:sz w:val="20"/>
        </w:rPr>
        <w:br w:type="page"/>
      </w:r>
    </w:p>
    <w:p w14:paraId="5AF45AD1" w14:textId="735E486B" w:rsidR="00523F16" w:rsidRDefault="00A50F5C" w:rsidP="00163F34">
      <w:pPr>
        <w:pStyle w:val="Heading2"/>
        <w:rPr>
          <w:rFonts w:asciiTheme="minorHAnsi" w:hAnsiTheme="minorHAnsi" w:cstheme="minorHAnsi"/>
        </w:rPr>
      </w:pPr>
      <w:r>
        <w:rPr>
          <w:rFonts w:asciiTheme="minorHAnsi" w:hAnsiTheme="minorHAnsi" w:cstheme="minorHAnsi"/>
        </w:rPr>
        <w:lastRenderedPageBreak/>
        <w:t>5</w:t>
      </w:r>
      <w:r w:rsidR="00163F34" w:rsidRPr="00163F34">
        <w:rPr>
          <w:rFonts w:asciiTheme="minorHAnsi" w:hAnsiTheme="minorHAnsi" w:cstheme="minorHAnsi"/>
        </w:rPr>
        <w:t>.3 Check Data Store</w:t>
      </w:r>
    </w:p>
    <w:p w14:paraId="188EB467" w14:textId="77777777" w:rsidR="00163F34" w:rsidRPr="00163F34" w:rsidRDefault="00163F34" w:rsidP="00163F34"/>
    <w:p w14:paraId="6D3A915D" w14:textId="77777777" w:rsidR="00163F34" w:rsidRDefault="00163F34" w:rsidP="00163F34">
      <w:pPr>
        <w:pStyle w:val="Heading3"/>
      </w:pPr>
      <w:r w:rsidRPr="00BB64AA">
        <w:t>Procedure</w:t>
      </w:r>
    </w:p>
    <w:p w14:paraId="7AE78F92" w14:textId="77777777"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To </w:t>
      </w:r>
      <w:r w:rsidRPr="00584AF4">
        <w:rPr>
          <w:rFonts w:asciiTheme="minorHAnsi" w:eastAsia="Times New Roman" w:hAnsiTheme="minorHAnsi" w:cstheme="minorHAnsi" w:hint="eastAsia"/>
          <w:color w:val="auto"/>
          <w:sz w:val="20"/>
          <w:szCs w:val="24"/>
        </w:rPr>
        <w:t>re</w:t>
      </w:r>
      <w:r>
        <w:rPr>
          <w:rFonts w:asciiTheme="minorHAnsi" w:eastAsia="Times New Roman" w:hAnsiTheme="minorHAnsi" w:cstheme="minorHAnsi"/>
          <w:color w:val="auto"/>
          <w:sz w:val="20"/>
          <w:szCs w:val="24"/>
        </w:rPr>
        <w:t>-</w:t>
      </w:r>
      <w:proofErr w:type="spellStart"/>
      <w:r w:rsidRPr="00584AF4">
        <w:rPr>
          <w:rFonts w:asciiTheme="minorHAnsi" w:eastAsia="Times New Roman" w:hAnsiTheme="minorHAnsi" w:cstheme="minorHAnsi" w:hint="eastAsia"/>
          <w:color w:val="auto"/>
          <w:sz w:val="20"/>
          <w:szCs w:val="24"/>
        </w:rPr>
        <w:t>deploay</w:t>
      </w:r>
      <w:proofErr w:type="spellEnd"/>
      <w:r>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 xml:space="preserve">the </w:t>
      </w:r>
      <w:proofErr w:type="spellStart"/>
      <w:r w:rsidRPr="00584AF4">
        <w:rPr>
          <w:rFonts w:asciiTheme="minorHAnsi" w:eastAsia="Times New Roman" w:hAnsiTheme="minorHAnsi" w:cstheme="minorHAnsi" w:hint="eastAsia"/>
          <w:color w:val="auto"/>
          <w:sz w:val="20"/>
          <w:szCs w:val="24"/>
        </w:rPr>
        <w:t>iflows</w:t>
      </w:r>
      <w:proofErr w:type="spellEnd"/>
      <w:r w:rsidRPr="00FE73F7">
        <w:rPr>
          <w:rFonts w:asciiTheme="minorHAnsi" w:eastAsia="Times New Roman" w:hAnsiTheme="minorHAnsi" w:cstheme="minorHAnsi"/>
          <w:color w:val="auto"/>
          <w:sz w:val="20"/>
          <w:szCs w:val="24"/>
        </w:rPr>
        <w:t xml:space="preserve">, follow the steps below: </w:t>
      </w:r>
    </w:p>
    <w:p w14:paraId="207BDEBC" w14:textId="75D9EEF0"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4B1C8E2A" w14:textId="1AE9A23A"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Pr>
          <w:rFonts w:asciiTheme="minorHAnsi" w:eastAsia="Times New Roman" w:hAnsiTheme="minorHAnsi" w:cstheme="minorHAnsi"/>
          <w:color w:val="auto"/>
          <w:sz w:val="20"/>
          <w:szCs w:val="24"/>
        </w:rPr>
        <w:t>Data Store</w:t>
      </w:r>
      <w:r w:rsidRPr="00584AF4">
        <w:rPr>
          <w:rFonts w:asciiTheme="minorHAnsi" w:eastAsia="Times New Roman" w:hAnsiTheme="minorHAnsi" w:cstheme="minorHAnsi"/>
          <w:color w:val="auto"/>
          <w:sz w:val="20"/>
          <w:szCs w:val="24"/>
        </w:rPr>
        <w:t xml:space="preserve"> </w:t>
      </w:r>
      <w:r w:rsidRPr="00FE73F7">
        <w:rPr>
          <w:rFonts w:asciiTheme="minorHAnsi" w:eastAsia="Times New Roman" w:hAnsiTheme="minorHAnsi" w:cstheme="minorHAnsi"/>
          <w:color w:val="auto"/>
          <w:sz w:val="20"/>
          <w:szCs w:val="24"/>
        </w:rPr>
        <w:t>app</w:t>
      </w:r>
      <w:r>
        <w:rPr>
          <w:rFonts w:asciiTheme="minorHAnsi" w:eastAsia="Times New Roman" w:hAnsiTheme="minorHAnsi" w:cstheme="minorHAnsi"/>
          <w:color w:val="auto"/>
          <w:sz w:val="20"/>
          <w:szCs w:val="24"/>
        </w:rPr>
        <w:t>.</w:t>
      </w:r>
      <w:r w:rsidRPr="00FE73F7">
        <w:rPr>
          <w:rFonts w:asciiTheme="minorHAnsi" w:eastAsia="Times New Roman" w:hAnsiTheme="minorHAnsi" w:cstheme="minorHAnsi"/>
          <w:color w:val="auto"/>
          <w:sz w:val="20"/>
          <w:szCs w:val="24"/>
        </w:rPr>
        <w:t xml:space="preserve"> </w:t>
      </w:r>
    </w:p>
    <w:p w14:paraId="2186C01F" w14:textId="53F7812B" w:rsidR="00163F34"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Search the data store that need to check</w:t>
      </w:r>
      <w:r w:rsidRPr="00584AF4">
        <w:rPr>
          <w:rFonts w:asciiTheme="minorHAnsi" w:eastAsia="Times New Roman" w:hAnsiTheme="minorHAnsi" w:cstheme="minorHAnsi"/>
          <w:color w:val="auto"/>
          <w:sz w:val="20"/>
          <w:szCs w:val="24"/>
        </w:rPr>
        <w:t>.</w:t>
      </w:r>
    </w:p>
    <w:p w14:paraId="59231F05" w14:textId="1264B488" w:rsidR="00BF6976" w:rsidRDefault="00BF6976" w:rsidP="00BF6976">
      <w:pPr>
        <w:pStyle w:val="Heading2"/>
        <w:rPr>
          <w:rFonts w:asciiTheme="minorHAnsi" w:eastAsia="Times New Roman" w:hAnsiTheme="minorHAnsi" w:cstheme="minorHAnsi"/>
          <w:color w:val="auto"/>
          <w:sz w:val="20"/>
          <w:szCs w:val="24"/>
        </w:rPr>
      </w:pPr>
      <w:r w:rsidRPr="00BF6976">
        <w:rPr>
          <w:rFonts w:asciiTheme="minorHAnsi" w:eastAsia="Times New Roman" w:hAnsiTheme="minorHAnsi" w:cstheme="minorHAnsi"/>
          <w:color w:val="auto"/>
          <w:sz w:val="20"/>
          <w:szCs w:val="24"/>
        </w:rPr>
        <w:t>4.</w:t>
      </w:r>
      <w:r>
        <w:rPr>
          <w:rFonts w:asciiTheme="minorHAnsi" w:eastAsia="Times New Roman" w:hAnsiTheme="minorHAnsi" w:cstheme="minorHAnsi"/>
          <w:color w:val="auto"/>
          <w:sz w:val="20"/>
          <w:szCs w:val="24"/>
        </w:rPr>
        <w:t xml:space="preserve"> </w:t>
      </w:r>
      <w:r w:rsidRPr="00BF6976">
        <w:rPr>
          <w:rFonts w:asciiTheme="minorHAnsi" w:eastAsia="Times New Roman" w:hAnsiTheme="minorHAnsi" w:cstheme="minorHAnsi"/>
          <w:color w:val="auto"/>
          <w:sz w:val="20"/>
          <w:szCs w:val="24"/>
        </w:rPr>
        <w:t>Select one data entry and click download.</w:t>
      </w:r>
    </w:p>
    <w:p w14:paraId="3C6E7549" w14:textId="56A20DC8" w:rsidR="00BF6976" w:rsidRPr="00BF6976" w:rsidRDefault="00BF6976" w:rsidP="00BF6976">
      <w:pPr>
        <w:rPr>
          <w:rFonts w:eastAsia="SimSun"/>
        </w:rPr>
      </w:pPr>
      <w:r>
        <w:rPr>
          <w:rFonts w:eastAsia="SimSun"/>
          <w:noProof/>
        </w:rPr>
        <w:drawing>
          <wp:inline distT="0" distB="0" distL="0" distR="0" wp14:anchorId="0034763B" wp14:editId="20DC659D">
            <wp:extent cx="4578350" cy="1981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4051" cy="1997203"/>
                    </a:xfrm>
                    <a:prstGeom prst="rect">
                      <a:avLst/>
                    </a:prstGeom>
                    <a:noFill/>
                    <a:ln>
                      <a:noFill/>
                    </a:ln>
                  </pic:spPr>
                </pic:pic>
              </a:graphicData>
            </a:graphic>
          </wp:inline>
        </w:drawing>
      </w:r>
    </w:p>
    <w:p w14:paraId="55722D36" w14:textId="77777777" w:rsidR="00523F16" w:rsidRDefault="00523F16" w:rsidP="00A83C3C">
      <w:pPr>
        <w:rPr>
          <w:rFonts w:asciiTheme="minorHAnsi" w:hAnsiTheme="minorHAnsi" w:cstheme="minorHAnsi"/>
          <w:sz w:val="20"/>
        </w:rPr>
      </w:pPr>
    </w:p>
    <w:p w14:paraId="74A5B84B" w14:textId="4959E880" w:rsidR="00523F16"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Currently there are two data store entr</w:t>
      </w:r>
      <w:r>
        <w:rPr>
          <w:rFonts w:asciiTheme="minorHAnsi" w:eastAsia="Times New Roman" w:hAnsiTheme="minorHAnsi" w:cstheme="minorHAnsi"/>
          <w:color w:val="auto"/>
          <w:sz w:val="20"/>
          <w:szCs w:val="24"/>
        </w:rPr>
        <w:t>ies</w:t>
      </w:r>
      <w:r w:rsidRPr="00163F34">
        <w:rPr>
          <w:rFonts w:asciiTheme="minorHAnsi" w:eastAsia="Times New Roman" w:hAnsiTheme="minorHAnsi" w:cstheme="minorHAnsi"/>
          <w:color w:val="auto"/>
          <w:sz w:val="20"/>
          <w:szCs w:val="24"/>
        </w:rPr>
        <w:t>:</w:t>
      </w:r>
    </w:p>
    <w:p w14:paraId="55D55A35" w14:textId="77777777" w:rsidR="00A83C3C" w:rsidRPr="00163F34" w:rsidRDefault="00A83C3C" w:rsidP="00163F34">
      <w:pPr>
        <w:pStyle w:val="Heading2"/>
        <w:rPr>
          <w:rFonts w:asciiTheme="minorHAnsi" w:eastAsia="Times New Roman" w:hAnsiTheme="minorHAnsi" w:cstheme="minorHAnsi"/>
          <w:color w:val="auto"/>
          <w:sz w:val="20"/>
          <w:szCs w:val="24"/>
        </w:rPr>
      </w:pPr>
    </w:p>
    <w:p w14:paraId="649DC70E" w14:textId="7D56AB33" w:rsidR="00163F34" w:rsidRDefault="00163F34" w:rsidP="00163F34">
      <w:pPr>
        <w:pStyle w:val="Heading2"/>
        <w:rPr>
          <w:rFonts w:asciiTheme="minorHAnsi" w:eastAsia="Times New Roman" w:hAnsiTheme="minorHAnsi" w:cstheme="minorHAnsi"/>
          <w:color w:val="auto"/>
          <w:sz w:val="20"/>
          <w:szCs w:val="24"/>
        </w:rPr>
      </w:pPr>
      <w:proofErr w:type="spellStart"/>
      <w:r w:rsidRPr="00163F34">
        <w:rPr>
          <w:rFonts w:asciiTheme="minorHAnsi" w:eastAsia="Times New Roman" w:hAnsiTheme="minorHAnsi" w:cstheme="minorHAnsi"/>
          <w:b/>
          <w:color w:val="auto"/>
          <w:sz w:val="20"/>
          <w:szCs w:val="24"/>
        </w:rPr>
        <w:t>China_Baiwang_Send_Invoices</w:t>
      </w:r>
      <w:proofErr w:type="spellEnd"/>
      <w:r w:rsidRPr="00163F34">
        <w:rPr>
          <w:rFonts w:asciiTheme="minorHAnsi" w:eastAsia="Times New Roman" w:hAnsiTheme="minorHAnsi" w:cstheme="minorHAnsi"/>
          <w:color w:val="auto"/>
          <w:sz w:val="20"/>
          <w:szCs w:val="24"/>
        </w:rPr>
        <w:t xml:space="preserve">, storing open or cancel request in below </w:t>
      </w:r>
      <w:proofErr w:type="gramStart"/>
      <w:r w:rsidRPr="00163F34">
        <w:rPr>
          <w:rFonts w:asciiTheme="minorHAnsi" w:eastAsia="Times New Roman" w:hAnsiTheme="minorHAnsi" w:cstheme="minorHAnsi"/>
          <w:color w:val="auto"/>
          <w:sz w:val="20"/>
          <w:szCs w:val="24"/>
        </w:rPr>
        <w:t>format</w:t>
      </w:r>
      <w:proofErr w:type="gramEnd"/>
    </w:p>
    <w:p w14:paraId="00F2C54F" w14:textId="052B7A8B" w:rsidR="00163F34"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w:t>
      </w:r>
      <w:proofErr w:type="spellStart"/>
      <w:r w:rsidRPr="00163F34">
        <w:rPr>
          <w:rFonts w:asciiTheme="minorHAnsi" w:eastAsia="Times New Roman" w:hAnsiTheme="minorHAnsi" w:cstheme="minorHAnsi"/>
          <w:color w:val="auto"/>
          <w:sz w:val="20"/>
          <w:szCs w:val="24"/>
        </w:rPr>
        <w:t>taxno</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invccode</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invcnmbr</w:t>
      </w:r>
      <w:proofErr w:type="spellEnd"/>
      <w:r w:rsidRPr="00163F34">
        <w:rPr>
          <w:rFonts w:asciiTheme="minorHAnsi" w:eastAsia="Times New Roman" w:hAnsiTheme="minorHAnsi" w:cstheme="minorHAnsi"/>
          <w:color w:val="auto"/>
          <w:sz w:val="20"/>
          <w:szCs w:val="24"/>
        </w:rPr>
        <w:t>&gt;_cancel</w:t>
      </w:r>
    </w:p>
    <w:p w14:paraId="213F98DE" w14:textId="1CE311B6" w:rsid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w:t>
      </w:r>
      <w:proofErr w:type="spellStart"/>
      <w:r w:rsidRPr="00163F34">
        <w:rPr>
          <w:rFonts w:asciiTheme="minorHAnsi" w:eastAsia="Times New Roman" w:hAnsiTheme="minorHAnsi" w:cstheme="minorHAnsi"/>
          <w:color w:val="auto"/>
          <w:sz w:val="20"/>
          <w:szCs w:val="24"/>
        </w:rPr>
        <w:t>taxno</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gtdnmbr</w:t>
      </w:r>
      <w:proofErr w:type="spellEnd"/>
      <w:r w:rsidRPr="00163F34">
        <w:rPr>
          <w:rFonts w:asciiTheme="minorHAnsi" w:eastAsia="Times New Roman" w:hAnsiTheme="minorHAnsi" w:cstheme="minorHAnsi"/>
          <w:color w:val="auto"/>
          <w:sz w:val="20"/>
          <w:szCs w:val="24"/>
        </w:rPr>
        <w:t>&gt;_open</w:t>
      </w:r>
    </w:p>
    <w:p w14:paraId="4E2B35F4" w14:textId="5E5D07AA" w:rsidR="00537724" w:rsidRPr="00537724" w:rsidRDefault="00537724" w:rsidP="00537724">
      <w:pPr>
        <w:pStyle w:val="Heading2"/>
        <w:rPr>
          <w:rFonts w:asciiTheme="minorHAnsi" w:eastAsia="Times New Roman" w:hAnsiTheme="minorHAnsi" w:cstheme="minorHAnsi"/>
          <w:color w:val="auto"/>
          <w:sz w:val="20"/>
          <w:szCs w:val="24"/>
        </w:rPr>
      </w:pPr>
      <w:r w:rsidRPr="00537724">
        <w:rPr>
          <w:rFonts w:asciiTheme="minorHAnsi" w:eastAsia="Times New Roman" w:hAnsiTheme="minorHAnsi" w:cstheme="minorHAnsi"/>
          <w:color w:val="auto"/>
          <w:sz w:val="20"/>
          <w:szCs w:val="24"/>
        </w:rPr>
        <w:t xml:space="preserve">The data entries will be </w:t>
      </w:r>
      <w:r w:rsidRPr="00537724">
        <w:rPr>
          <w:rFonts w:asciiTheme="minorHAnsi" w:eastAsia="Times New Roman" w:hAnsiTheme="minorHAnsi" w:cstheme="minorHAnsi"/>
          <w:color w:val="FF0000"/>
          <w:sz w:val="20"/>
          <w:szCs w:val="24"/>
        </w:rPr>
        <w:t xml:space="preserve">deleted </w:t>
      </w:r>
      <w:r w:rsidRPr="00537724">
        <w:rPr>
          <w:rFonts w:asciiTheme="minorHAnsi" w:eastAsia="Times New Roman" w:hAnsiTheme="minorHAnsi" w:cstheme="minorHAnsi"/>
          <w:color w:val="auto"/>
          <w:sz w:val="20"/>
          <w:szCs w:val="24"/>
        </w:rPr>
        <w:t xml:space="preserve">once handled by </w:t>
      </w:r>
      <w:proofErr w:type="spellStart"/>
      <w:r w:rsidRPr="00537724">
        <w:rPr>
          <w:rFonts w:asciiTheme="minorHAnsi" w:eastAsia="Times New Roman" w:hAnsiTheme="minorHAnsi" w:cstheme="minorHAnsi"/>
          <w:color w:val="auto"/>
          <w:sz w:val="20"/>
          <w:szCs w:val="24"/>
        </w:rPr>
        <w:t>Baiwang</w:t>
      </w:r>
      <w:proofErr w:type="spellEnd"/>
      <w:r w:rsidRPr="00537724">
        <w:rPr>
          <w:rFonts w:asciiTheme="minorHAnsi" w:eastAsia="Times New Roman" w:hAnsiTheme="minorHAnsi" w:cstheme="minorHAnsi"/>
          <w:color w:val="auto"/>
          <w:sz w:val="20"/>
          <w:szCs w:val="24"/>
        </w:rPr>
        <w:t xml:space="preserve"> Send Tax </w:t>
      </w:r>
      <w:proofErr w:type="spellStart"/>
      <w:r w:rsidRPr="00537724">
        <w:rPr>
          <w:rFonts w:asciiTheme="minorHAnsi" w:eastAsia="Times New Roman" w:hAnsiTheme="minorHAnsi" w:cstheme="minorHAnsi"/>
          <w:color w:val="auto"/>
          <w:sz w:val="20"/>
          <w:szCs w:val="24"/>
        </w:rPr>
        <w:t>Inovice</w:t>
      </w:r>
      <w:proofErr w:type="spellEnd"/>
      <w:r w:rsidRPr="00537724">
        <w:rPr>
          <w:rFonts w:asciiTheme="minorHAnsi" w:eastAsia="Times New Roman" w:hAnsiTheme="minorHAnsi" w:cstheme="minorHAnsi"/>
          <w:color w:val="auto"/>
          <w:sz w:val="20"/>
          <w:szCs w:val="24"/>
        </w:rPr>
        <w:t xml:space="preserve"> </w:t>
      </w:r>
      <w:proofErr w:type="spellStart"/>
      <w:proofErr w:type="gramStart"/>
      <w:r w:rsidRPr="00537724">
        <w:rPr>
          <w:rFonts w:asciiTheme="minorHAnsi" w:eastAsia="Times New Roman" w:hAnsiTheme="minorHAnsi" w:cstheme="minorHAnsi"/>
          <w:color w:val="auto"/>
          <w:sz w:val="20"/>
          <w:szCs w:val="24"/>
        </w:rPr>
        <w:t>iflow</w:t>
      </w:r>
      <w:proofErr w:type="spellEnd"/>
      <w:proofErr w:type="gramEnd"/>
    </w:p>
    <w:p w14:paraId="22FEDDCE" w14:textId="77777777" w:rsidR="00537724" w:rsidRPr="00537724" w:rsidRDefault="00537724" w:rsidP="00537724"/>
    <w:p w14:paraId="19ABCE02" w14:textId="19395D87" w:rsidR="00163F34" w:rsidRDefault="00163F34" w:rsidP="00163F34">
      <w:pPr>
        <w:pStyle w:val="Heading2"/>
        <w:rPr>
          <w:rFonts w:asciiTheme="minorHAnsi" w:eastAsia="Times New Roman" w:hAnsiTheme="minorHAnsi" w:cstheme="minorHAnsi"/>
          <w:color w:val="auto"/>
          <w:sz w:val="20"/>
          <w:szCs w:val="24"/>
        </w:rPr>
      </w:pPr>
      <w:proofErr w:type="spellStart"/>
      <w:r w:rsidRPr="00163F34">
        <w:rPr>
          <w:rFonts w:asciiTheme="minorHAnsi" w:eastAsia="Times New Roman" w:hAnsiTheme="minorHAnsi" w:cstheme="minorHAnsi"/>
          <w:b/>
          <w:color w:val="auto"/>
          <w:sz w:val="20"/>
          <w:szCs w:val="24"/>
        </w:rPr>
        <w:t>China_Baiwang_Send_Invoices</w:t>
      </w:r>
      <w:r>
        <w:rPr>
          <w:rFonts w:asciiTheme="minorHAnsi" w:eastAsia="Times New Roman" w:hAnsiTheme="minorHAnsi" w:cstheme="minorHAnsi"/>
          <w:b/>
          <w:color w:val="auto"/>
          <w:sz w:val="20"/>
          <w:szCs w:val="24"/>
        </w:rPr>
        <w:t>_Error</w:t>
      </w:r>
      <w:proofErr w:type="spellEnd"/>
      <w:r w:rsidRPr="00163F34">
        <w:rPr>
          <w:rFonts w:asciiTheme="minorHAnsi" w:eastAsia="Times New Roman" w:hAnsiTheme="minorHAnsi" w:cstheme="minorHAnsi"/>
          <w:color w:val="auto"/>
          <w:sz w:val="20"/>
          <w:szCs w:val="24"/>
        </w:rPr>
        <w:t xml:space="preserve">, storing </w:t>
      </w:r>
      <w:r>
        <w:rPr>
          <w:rFonts w:asciiTheme="minorHAnsi" w:eastAsia="Times New Roman" w:hAnsiTheme="minorHAnsi" w:cstheme="minorHAnsi"/>
          <w:color w:val="auto"/>
          <w:sz w:val="20"/>
          <w:szCs w:val="24"/>
        </w:rPr>
        <w:t>error message</w:t>
      </w:r>
      <w:r w:rsidRPr="00163F34">
        <w:rPr>
          <w:rFonts w:asciiTheme="minorHAnsi" w:eastAsia="Times New Roman" w:hAnsiTheme="minorHAnsi" w:cstheme="minorHAnsi"/>
          <w:color w:val="auto"/>
          <w:sz w:val="20"/>
          <w:szCs w:val="24"/>
        </w:rPr>
        <w:t xml:space="preserve"> in below </w:t>
      </w:r>
      <w:proofErr w:type="gramStart"/>
      <w:r w:rsidRPr="00163F34">
        <w:rPr>
          <w:rFonts w:asciiTheme="minorHAnsi" w:eastAsia="Times New Roman" w:hAnsiTheme="minorHAnsi" w:cstheme="minorHAnsi"/>
          <w:color w:val="auto"/>
          <w:sz w:val="20"/>
          <w:szCs w:val="24"/>
        </w:rPr>
        <w:t>format</w:t>
      </w:r>
      <w:proofErr w:type="gramEnd"/>
    </w:p>
    <w:p w14:paraId="3465F7AB" w14:textId="15A7E7F9" w:rsidR="00163F34" w:rsidRPr="00163F3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w:t>
      </w:r>
      <w:proofErr w:type="spellStart"/>
      <w:r w:rsidRPr="00163F34">
        <w:rPr>
          <w:rFonts w:asciiTheme="minorHAnsi" w:eastAsia="Times New Roman" w:hAnsiTheme="minorHAnsi" w:cstheme="minorHAnsi"/>
          <w:color w:val="auto"/>
          <w:sz w:val="20"/>
          <w:szCs w:val="24"/>
        </w:rPr>
        <w:t>taxno</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invccode</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invcnmbr</w:t>
      </w:r>
      <w:proofErr w:type="spellEnd"/>
      <w:r w:rsidRPr="00163F34">
        <w:rPr>
          <w:rFonts w:asciiTheme="minorHAnsi" w:eastAsia="Times New Roman" w:hAnsiTheme="minorHAnsi" w:cstheme="minorHAnsi"/>
          <w:color w:val="auto"/>
          <w:sz w:val="20"/>
          <w:szCs w:val="24"/>
        </w:rPr>
        <w:t>&gt;_</w:t>
      </w:r>
      <w:proofErr w:type="spellStart"/>
      <w:r w:rsidRPr="00163F34">
        <w:rPr>
          <w:rFonts w:asciiTheme="minorHAnsi" w:eastAsia="Times New Roman" w:hAnsiTheme="minorHAnsi" w:cstheme="minorHAnsi"/>
          <w:color w:val="auto"/>
          <w:sz w:val="20"/>
          <w:szCs w:val="24"/>
        </w:rPr>
        <w:t>cancel</w:t>
      </w:r>
      <w:r>
        <w:rPr>
          <w:rFonts w:asciiTheme="minorHAnsi" w:eastAsia="Times New Roman" w:hAnsiTheme="minorHAnsi" w:cstheme="minorHAnsi"/>
          <w:color w:val="auto"/>
          <w:sz w:val="20"/>
          <w:szCs w:val="24"/>
        </w:rPr>
        <w:t>_errormessage</w:t>
      </w:r>
      <w:proofErr w:type="spellEnd"/>
    </w:p>
    <w:p w14:paraId="4CA0997F" w14:textId="4861948D" w:rsidR="00584AF4" w:rsidRDefault="00163F34" w:rsidP="00163F34">
      <w:pPr>
        <w:pStyle w:val="Heading2"/>
        <w:rPr>
          <w:rFonts w:asciiTheme="minorHAnsi" w:eastAsia="Times New Roman" w:hAnsiTheme="minorHAnsi" w:cstheme="minorHAnsi"/>
          <w:color w:val="auto"/>
          <w:sz w:val="20"/>
          <w:szCs w:val="24"/>
        </w:rPr>
      </w:pPr>
      <w:r w:rsidRPr="00163F34">
        <w:rPr>
          <w:rFonts w:asciiTheme="minorHAnsi" w:eastAsia="Times New Roman" w:hAnsiTheme="minorHAnsi" w:cstheme="minorHAnsi"/>
          <w:color w:val="auto"/>
          <w:sz w:val="20"/>
          <w:szCs w:val="24"/>
        </w:rPr>
        <w:t>&lt;</w:t>
      </w:r>
      <w:proofErr w:type="spellStart"/>
      <w:r w:rsidRPr="00163F34">
        <w:rPr>
          <w:rFonts w:asciiTheme="minorHAnsi" w:eastAsia="Times New Roman" w:hAnsiTheme="minorHAnsi" w:cstheme="minorHAnsi"/>
          <w:color w:val="auto"/>
          <w:sz w:val="20"/>
          <w:szCs w:val="24"/>
        </w:rPr>
        <w:t>taxno</w:t>
      </w:r>
      <w:proofErr w:type="spellEnd"/>
      <w:r w:rsidRPr="00163F34">
        <w:rPr>
          <w:rFonts w:asciiTheme="minorHAnsi" w:eastAsia="Times New Roman" w:hAnsiTheme="minorHAnsi" w:cstheme="minorHAnsi"/>
          <w:color w:val="auto"/>
          <w:sz w:val="20"/>
          <w:szCs w:val="24"/>
        </w:rPr>
        <w:t>&gt;_&lt;</w:t>
      </w:r>
      <w:proofErr w:type="spellStart"/>
      <w:r w:rsidRPr="00163F34">
        <w:rPr>
          <w:rFonts w:asciiTheme="minorHAnsi" w:eastAsia="Times New Roman" w:hAnsiTheme="minorHAnsi" w:cstheme="minorHAnsi"/>
          <w:color w:val="auto"/>
          <w:sz w:val="20"/>
          <w:szCs w:val="24"/>
        </w:rPr>
        <w:t>gtdnmbr</w:t>
      </w:r>
      <w:proofErr w:type="spellEnd"/>
      <w:r w:rsidRPr="00163F34">
        <w:rPr>
          <w:rFonts w:asciiTheme="minorHAnsi" w:eastAsia="Times New Roman" w:hAnsiTheme="minorHAnsi" w:cstheme="minorHAnsi"/>
          <w:color w:val="auto"/>
          <w:sz w:val="20"/>
          <w:szCs w:val="24"/>
        </w:rPr>
        <w:t>&gt;_</w:t>
      </w:r>
      <w:proofErr w:type="spellStart"/>
      <w:r w:rsidRPr="00163F34">
        <w:rPr>
          <w:rFonts w:asciiTheme="minorHAnsi" w:eastAsia="Times New Roman" w:hAnsiTheme="minorHAnsi" w:cstheme="minorHAnsi"/>
          <w:color w:val="auto"/>
          <w:sz w:val="20"/>
          <w:szCs w:val="24"/>
        </w:rPr>
        <w:t>open</w:t>
      </w:r>
      <w:r>
        <w:rPr>
          <w:rFonts w:asciiTheme="minorHAnsi" w:eastAsia="Times New Roman" w:hAnsiTheme="minorHAnsi" w:cstheme="minorHAnsi"/>
          <w:color w:val="auto"/>
          <w:sz w:val="20"/>
          <w:szCs w:val="24"/>
        </w:rPr>
        <w:t>_errormessage</w:t>
      </w:r>
      <w:proofErr w:type="spellEnd"/>
    </w:p>
    <w:p w14:paraId="628CCA73" w14:textId="4AA1B3D5" w:rsidR="00537724" w:rsidRPr="00537724" w:rsidRDefault="00537724" w:rsidP="00537724">
      <w:r w:rsidRPr="00537724">
        <w:rPr>
          <w:rFonts w:asciiTheme="minorHAnsi" w:hAnsiTheme="minorHAnsi" w:cstheme="minorHAnsi"/>
          <w:sz w:val="20"/>
        </w:rPr>
        <w:t xml:space="preserve">The data entries will be </w:t>
      </w:r>
      <w:r w:rsidRPr="00537724">
        <w:rPr>
          <w:rFonts w:asciiTheme="minorHAnsi" w:hAnsiTheme="minorHAnsi" w:cstheme="minorHAnsi"/>
          <w:color w:val="FF0000"/>
          <w:sz w:val="20"/>
        </w:rPr>
        <w:t xml:space="preserve">deleted </w:t>
      </w:r>
      <w:r w:rsidRPr="00537724">
        <w:rPr>
          <w:rFonts w:asciiTheme="minorHAnsi" w:hAnsiTheme="minorHAnsi" w:cstheme="minorHAnsi"/>
          <w:sz w:val="20"/>
        </w:rPr>
        <w:t xml:space="preserve">once handled by </w:t>
      </w:r>
      <w:proofErr w:type="spellStart"/>
      <w:r w:rsidRPr="00537724">
        <w:rPr>
          <w:rFonts w:asciiTheme="minorHAnsi" w:hAnsiTheme="minorHAnsi" w:cstheme="minorHAnsi"/>
          <w:sz w:val="20"/>
        </w:rPr>
        <w:t>Baiwang</w:t>
      </w:r>
      <w:proofErr w:type="spellEnd"/>
      <w:r w:rsidRPr="00537724">
        <w:rPr>
          <w:rFonts w:asciiTheme="minorHAnsi" w:hAnsiTheme="minorHAnsi" w:cstheme="minorHAnsi"/>
          <w:sz w:val="20"/>
        </w:rPr>
        <w:t xml:space="preserve"> </w:t>
      </w:r>
      <w:r w:rsidR="0020392B">
        <w:rPr>
          <w:rFonts w:asciiTheme="minorHAnsi" w:hAnsiTheme="minorHAnsi" w:cstheme="minorHAnsi"/>
          <w:sz w:val="20"/>
        </w:rPr>
        <w:t>Query</w:t>
      </w:r>
      <w:r w:rsidRPr="00537724">
        <w:rPr>
          <w:rFonts w:asciiTheme="minorHAnsi" w:hAnsiTheme="minorHAnsi" w:cstheme="minorHAnsi"/>
          <w:sz w:val="20"/>
        </w:rPr>
        <w:t xml:space="preserve"> Tax </w:t>
      </w:r>
      <w:proofErr w:type="spellStart"/>
      <w:r w:rsidRPr="00537724">
        <w:rPr>
          <w:rFonts w:asciiTheme="minorHAnsi" w:hAnsiTheme="minorHAnsi" w:cstheme="minorHAnsi"/>
          <w:sz w:val="20"/>
        </w:rPr>
        <w:t>Inovice</w:t>
      </w:r>
      <w:proofErr w:type="spellEnd"/>
      <w:r w:rsidRPr="00537724">
        <w:rPr>
          <w:rFonts w:asciiTheme="minorHAnsi" w:hAnsiTheme="minorHAnsi" w:cstheme="minorHAnsi"/>
          <w:sz w:val="20"/>
        </w:rPr>
        <w:t xml:space="preserve"> </w:t>
      </w:r>
      <w:proofErr w:type="spellStart"/>
      <w:r w:rsidRPr="00537724">
        <w:rPr>
          <w:rFonts w:asciiTheme="minorHAnsi" w:hAnsiTheme="minorHAnsi" w:cstheme="minorHAnsi"/>
          <w:sz w:val="20"/>
        </w:rPr>
        <w:t>iflow</w:t>
      </w:r>
      <w:proofErr w:type="spellEnd"/>
      <w:r w:rsidR="0020392B">
        <w:rPr>
          <w:rFonts w:asciiTheme="minorHAnsi" w:hAnsiTheme="minorHAnsi" w:cstheme="minorHAnsi"/>
          <w:sz w:val="20"/>
        </w:rPr>
        <w:t xml:space="preserve"> when query result return successfully operated by </w:t>
      </w:r>
      <w:proofErr w:type="spellStart"/>
      <w:proofErr w:type="gramStart"/>
      <w:r w:rsidR="0020392B">
        <w:rPr>
          <w:rFonts w:asciiTheme="minorHAnsi" w:hAnsiTheme="minorHAnsi" w:cstheme="minorHAnsi"/>
          <w:sz w:val="20"/>
        </w:rPr>
        <w:t>Baiwang</w:t>
      </w:r>
      <w:proofErr w:type="spellEnd"/>
      <w:proofErr w:type="gramEnd"/>
    </w:p>
    <w:p w14:paraId="10BA9FAF" w14:textId="77777777" w:rsidR="00584AF4" w:rsidRPr="00E810D7" w:rsidRDefault="00584AF4" w:rsidP="00E810D7">
      <w:pPr>
        <w:rPr>
          <w:rFonts w:eastAsia="SimSun"/>
        </w:rPr>
      </w:pPr>
    </w:p>
    <w:p w14:paraId="415A46CF" w14:textId="2C8DB2BC" w:rsidR="00444DB3" w:rsidRDefault="00A50F5C" w:rsidP="00444DB3">
      <w:pPr>
        <w:pStyle w:val="Heading2"/>
        <w:rPr>
          <w:rFonts w:asciiTheme="minorHAnsi" w:hAnsiTheme="minorHAnsi" w:cstheme="minorHAnsi"/>
        </w:rPr>
      </w:pPr>
      <w:r>
        <w:rPr>
          <w:rFonts w:asciiTheme="minorHAnsi" w:hAnsiTheme="minorHAnsi" w:cstheme="minorHAnsi"/>
        </w:rPr>
        <w:t>5</w:t>
      </w:r>
      <w:r w:rsidR="00444DB3" w:rsidRPr="0059593E">
        <w:rPr>
          <w:rFonts w:asciiTheme="minorHAnsi" w:hAnsiTheme="minorHAnsi" w:cstheme="minorHAnsi"/>
        </w:rPr>
        <w:t>.</w:t>
      </w:r>
      <w:r w:rsidR="00163F34">
        <w:rPr>
          <w:rFonts w:asciiTheme="minorHAnsi" w:hAnsiTheme="minorHAnsi" w:cstheme="minorHAnsi"/>
        </w:rPr>
        <w:t>4</w:t>
      </w:r>
      <w:r w:rsidR="00444DB3" w:rsidRPr="0059593E">
        <w:rPr>
          <w:rFonts w:asciiTheme="minorHAnsi" w:hAnsiTheme="minorHAnsi" w:cstheme="minorHAnsi"/>
        </w:rPr>
        <w:t xml:space="preserve"> </w:t>
      </w:r>
      <w:r w:rsidR="00444DB3">
        <w:rPr>
          <w:rFonts w:asciiTheme="minorHAnsi" w:hAnsiTheme="minorHAnsi" w:cstheme="minorHAnsi"/>
        </w:rPr>
        <w:t>Trace Integration Flow</w:t>
      </w:r>
    </w:p>
    <w:p w14:paraId="7140B507" w14:textId="24FDDEFB" w:rsidR="00163F34" w:rsidRPr="00163F34" w:rsidRDefault="00163F34" w:rsidP="00163F34">
      <w:pPr>
        <w:pStyle w:val="Heading3"/>
      </w:pPr>
      <w:r w:rsidRPr="00BB64AA">
        <w:t>Procedure</w:t>
      </w:r>
    </w:p>
    <w:p w14:paraId="3662EADC" w14:textId="10A66230" w:rsidR="00163F34" w:rsidRDefault="004F28E7" w:rsidP="004F28E7">
      <w:pPr>
        <w:pStyle w:val="Heading2"/>
        <w:rPr>
          <w:rFonts w:asciiTheme="minorHAnsi" w:eastAsia="Times New Roman" w:hAnsiTheme="minorHAnsi" w:cstheme="minorHAnsi"/>
          <w:color w:val="auto"/>
          <w:sz w:val="20"/>
          <w:szCs w:val="24"/>
        </w:rPr>
      </w:pPr>
      <w:r w:rsidRPr="004F28E7">
        <w:rPr>
          <w:rFonts w:asciiTheme="minorHAnsi" w:eastAsia="Times New Roman" w:hAnsiTheme="minorHAnsi" w:cstheme="minorHAnsi"/>
          <w:color w:val="auto"/>
          <w:sz w:val="20"/>
          <w:szCs w:val="24"/>
        </w:rPr>
        <w:t xml:space="preserve">To check each component of integration flow, </w:t>
      </w:r>
      <w:r w:rsidR="00163F34" w:rsidRPr="00FE73F7">
        <w:rPr>
          <w:rFonts w:asciiTheme="minorHAnsi" w:eastAsia="Times New Roman" w:hAnsiTheme="minorHAnsi" w:cstheme="minorHAnsi"/>
          <w:color w:val="auto"/>
          <w:sz w:val="20"/>
          <w:szCs w:val="24"/>
        </w:rPr>
        <w:t xml:space="preserve">follow the steps </w:t>
      </w:r>
      <w:proofErr w:type="gramStart"/>
      <w:r w:rsidR="00163F34" w:rsidRPr="00FE73F7">
        <w:rPr>
          <w:rFonts w:asciiTheme="minorHAnsi" w:eastAsia="Times New Roman" w:hAnsiTheme="minorHAnsi" w:cstheme="minorHAnsi"/>
          <w:color w:val="auto"/>
          <w:sz w:val="20"/>
          <w:szCs w:val="24"/>
        </w:rPr>
        <w:t>below</w:t>
      </w:r>
      <w:proofErr w:type="gramEnd"/>
    </w:p>
    <w:p w14:paraId="6809F075" w14:textId="3D985B90"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1. Log into your SAP </w:t>
      </w:r>
      <w:r w:rsidR="00D939C6">
        <w:rPr>
          <w:rFonts w:asciiTheme="minorHAnsi" w:eastAsia="Times New Roman" w:hAnsiTheme="minorHAnsi" w:cstheme="minorHAnsi"/>
          <w:color w:val="auto"/>
          <w:sz w:val="20"/>
          <w:szCs w:val="24"/>
        </w:rPr>
        <w:t>Cloud</w:t>
      </w:r>
      <w:r w:rsidRPr="00FE73F7">
        <w:rPr>
          <w:rFonts w:asciiTheme="minorHAnsi" w:eastAsia="Times New Roman" w:hAnsiTheme="minorHAnsi" w:cstheme="minorHAnsi"/>
          <w:color w:val="auto"/>
          <w:sz w:val="20"/>
          <w:szCs w:val="24"/>
        </w:rPr>
        <w:t xml:space="preserve"> Integration tenant. </w:t>
      </w:r>
    </w:p>
    <w:p w14:paraId="605AA1B4" w14:textId="77777777" w:rsidR="00163F34" w:rsidRPr="00FE73F7"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2. Go to Monitor (Operations view) and open the </w:t>
      </w:r>
      <w:r w:rsidRPr="00584AF4">
        <w:rPr>
          <w:rFonts w:asciiTheme="minorHAnsi" w:eastAsia="Times New Roman" w:hAnsiTheme="minorHAnsi" w:cstheme="minorHAnsi"/>
          <w:color w:val="auto"/>
          <w:sz w:val="20"/>
          <w:szCs w:val="24"/>
        </w:rPr>
        <w:t xml:space="preserve">Manage Integration Content </w:t>
      </w:r>
      <w:r w:rsidRPr="00FE73F7">
        <w:rPr>
          <w:rFonts w:asciiTheme="minorHAnsi" w:eastAsia="Times New Roman" w:hAnsiTheme="minorHAnsi" w:cstheme="minorHAnsi"/>
          <w:color w:val="auto"/>
          <w:sz w:val="20"/>
          <w:szCs w:val="24"/>
        </w:rPr>
        <w:t>app</w:t>
      </w:r>
      <w:r w:rsidRPr="00584AF4">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584AF4">
        <w:rPr>
          <w:rFonts w:asciiTheme="minorHAnsi" w:eastAsia="Times New Roman" w:hAnsiTheme="minorHAnsi" w:cstheme="minorHAnsi"/>
          <w:color w:val="auto"/>
          <w:sz w:val="20"/>
          <w:szCs w:val="24"/>
        </w:rPr>
        <w:t>click on “All”</w:t>
      </w:r>
      <w:r w:rsidRPr="00FE73F7">
        <w:rPr>
          <w:rFonts w:asciiTheme="minorHAnsi" w:eastAsia="Times New Roman" w:hAnsiTheme="minorHAnsi" w:cstheme="minorHAnsi"/>
          <w:color w:val="auto"/>
          <w:sz w:val="20"/>
          <w:szCs w:val="24"/>
        </w:rPr>
        <w:t xml:space="preserve">. </w:t>
      </w:r>
    </w:p>
    <w:p w14:paraId="0FFA5122" w14:textId="7CD121FE" w:rsidR="00163F34" w:rsidRPr="00F35E60" w:rsidRDefault="00163F34" w:rsidP="00163F34">
      <w:pPr>
        <w:pStyle w:val="Heading2"/>
        <w:rPr>
          <w:rFonts w:asciiTheme="minorHAnsi" w:eastAsia="Times New Roman" w:hAnsiTheme="minorHAnsi" w:cstheme="minorHAnsi"/>
          <w:color w:val="auto"/>
          <w:sz w:val="20"/>
          <w:szCs w:val="24"/>
        </w:rPr>
      </w:pPr>
      <w:r w:rsidRPr="00FE73F7">
        <w:rPr>
          <w:rFonts w:asciiTheme="minorHAnsi" w:eastAsia="Times New Roman" w:hAnsiTheme="minorHAnsi" w:cstheme="minorHAnsi"/>
          <w:color w:val="auto"/>
          <w:sz w:val="20"/>
          <w:szCs w:val="24"/>
        </w:rPr>
        <w:t xml:space="preserve">3. </w:t>
      </w:r>
      <w:r>
        <w:rPr>
          <w:rFonts w:asciiTheme="minorHAnsi" w:eastAsia="Times New Roman" w:hAnsiTheme="minorHAnsi" w:cstheme="minorHAnsi"/>
          <w:color w:val="auto"/>
          <w:sz w:val="20"/>
          <w:szCs w:val="24"/>
        </w:rPr>
        <w:t xml:space="preserve">Search the </w:t>
      </w:r>
      <w:proofErr w:type="spellStart"/>
      <w:r>
        <w:rPr>
          <w:rFonts w:asciiTheme="minorHAnsi" w:eastAsia="Times New Roman" w:hAnsiTheme="minorHAnsi" w:cstheme="minorHAnsi"/>
          <w:color w:val="auto"/>
          <w:sz w:val="20"/>
          <w:szCs w:val="24"/>
        </w:rPr>
        <w:t>iflow</w:t>
      </w:r>
      <w:proofErr w:type="spellEnd"/>
      <w:r>
        <w:rPr>
          <w:rFonts w:asciiTheme="minorHAnsi" w:eastAsia="Times New Roman" w:hAnsiTheme="minorHAnsi" w:cstheme="minorHAnsi"/>
          <w:color w:val="auto"/>
          <w:sz w:val="20"/>
          <w:szCs w:val="24"/>
        </w:rPr>
        <w:t xml:space="preserve"> that need to be </w:t>
      </w:r>
      <w:r w:rsidR="00F35E60">
        <w:rPr>
          <w:rFonts w:asciiTheme="minorHAnsi" w:eastAsia="Times New Roman" w:hAnsiTheme="minorHAnsi" w:cstheme="minorHAnsi"/>
          <w:color w:val="auto"/>
          <w:sz w:val="20"/>
          <w:szCs w:val="24"/>
        </w:rPr>
        <w:t>traced</w:t>
      </w:r>
      <w:r w:rsidRPr="00584AF4">
        <w:rPr>
          <w:rFonts w:asciiTheme="minorHAnsi" w:eastAsia="Times New Roman" w:hAnsiTheme="minorHAnsi" w:cstheme="minorHAnsi"/>
          <w:color w:val="auto"/>
          <w:sz w:val="20"/>
          <w:szCs w:val="24"/>
        </w:rPr>
        <w:t xml:space="preserve">, </w:t>
      </w:r>
      <w:r w:rsidR="00F35E60">
        <w:rPr>
          <w:rFonts w:asciiTheme="minorHAnsi" w:eastAsia="Times New Roman" w:hAnsiTheme="minorHAnsi" w:cstheme="minorHAnsi"/>
          <w:color w:val="auto"/>
          <w:sz w:val="20"/>
          <w:szCs w:val="24"/>
        </w:rPr>
        <w:t xml:space="preserve">change </w:t>
      </w:r>
      <w:r w:rsidR="00F35E60" w:rsidRPr="00F35E60">
        <w:rPr>
          <w:rFonts w:asciiTheme="minorHAnsi" w:eastAsia="Times New Roman" w:hAnsiTheme="minorHAnsi" w:cstheme="minorHAnsi"/>
          <w:color w:val="auto"/>
          <w:sz w:val="20"/>
          <w:szCs w:val="24"/>
        </w:rPr>
        <w:t>Log Configuration – log level</w:t>
      </w:r>
      <w:r w:rsidR="00F35E60">
        <w:rPr>
          <w:rFonts w:asciiTheme="minorHAnsi" w:eastAsia="Times New Roman" w:hAnsiTheme="minorHAnsi" w:cstheme="minorHAnsi"/>
          <w:color w:val="auto"/>
          <w:sz w:val="20"/>
          <w:szCs w:val="24"/>
        </w:rPr>
        <w:t xml:space="preserve"> from info to trace.</w:t>
      </w:r>
    </w:p>
    <w:p w14:paraId="5A11861B" w14:textId="2072EBB2" w:rsidR="00163F34" w:rsidRDefault="00F35E60" w:rsidP="00163F34">
      <w:r>
        <w:rPr>
          <w:noProof/>
        </w:rPr>
        <w:drawing>
          <wp:inline distT="0" distB="0" distL="0" distR="0" wp14:anchorId="1D171B72" wp14:editId="3D05BEBB">
            <wp:extent cx="4730750" cy="104212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8935" cy="1050541"/>
                    </a:xfrm>
                    <a:prstGeom prst="rect">
                      <a:avLst/>
                    </a:prstGeom>
                  </pic:spPr>
                </pic:pic>
              </a:graphicData>
            </a:graphic>
          </wp:inline>
        </w:drawing>
      </w:r>
    </w:p>
    <w:p w14:paraId="73C8C462" w14:textId="712E4C0C" w:rsidR="00F35E60" w:rsidRDefault="00F35E60" w:rsidP="00F35E60">
      <w:pPr>
        <w:pStyle w:val="Heading2"/>
        <w:rPr>
          <w:rFonts w:asciiTheme="minorHAnsi" w:eastAsia="Times New Roman" w:hAnsiTheme="minorHAnsi" w:cstheme="minorHAnsi"/>
          <w:i/>
          <w:color w:val="auto"/>
          <w:sz w:val="20"/>
          <w:szCs w:val="24"/>
        </w:rPr>
      </w:pPr>
      <w:r w:rsidRPr="00F35E60">
        <w:rPr>
          <w:rFonts w:asciiTheme="minorHAnsi" w:eastAsia="Times New Roman" w:hAnsiTheme="minorHAnsi" w:cstheme="minorHAnsi"/>
          <w:i/>
          <w:color w:val="auto"/>
          <w:sz w:val="20"/>
          <w:szCs w:val="24"/>
        </w:rPr>
        <w:lastRenderedPageBreak/>
        <w:t xml:space="preserve">* </w:t>
      </w:r>
      <w:proofErr w:type="gramStart"/>
      <w:r w:rsidRPr="00F35E60">
        <w:rPr>
          <w:rFonts w:asciiTheme="minorHAnsi" w:eastAsia="Times New Roman" w:hAnsiTheme="minorHAnsi" w:cstheme="minorHAnsi"/>
          <w:i/>
          <w:color w:val="auto"/>
          <w:sz w:val="20"/>
          <w:szCs w:val="24"/>
        </w:rPr>
        <w:t>the</w:t>
      </w:r>
      <w:proofErr w:type="gramEnd"/>
      <w:r w:rsidRPr="00F35E60">
        <w:rPr>
          <w:rFonts w:asciiTheme="minorHAnsi" w:eastAsia="Times New Roman" w:hAnsiTheme="minorHAnsi" w:cstheme="minorHAnsi"/>
          <w:i/>
          <w:color w:val="auto"/>
          <w:sz w:val="20"/>
          <w:szCs w:val="24"/>
        </w:rPr>
        <w:t xml:space="preserve"> trace log level will be only last 10 mins and the </w:t>
      </w:r>
      <w:proofErr w:type="spellStart"/>
      <w:r w:rsidRPr="00F35E60">
        <w:rPr>
          <w:rFonts w:asciiTheme="minorHAnsi" w:eastAsia="Times New Roman" w:hAnsiTheme="minorHAnsi" w:cstheme="minorHAnsi"/>
          <w:i/>
          <w:color w:val="auto"/>
          <w:sz w:val="20"/>
          <w:szCs w:val="24"/>
        </w:rPr>
        <w:t>iflow</w:t>
      </w:r>
      <w:proofErr w:type="spellEnd"/>
      <w:r w:rsidRPr="00F35E60">
        <w:rPr>
          <w:rFonts w:asciiTheme="minorHAnsi" w:eastAsia="Times New Roman" w:hAnsiTheme="minorHAnsi" w:cstheme="minorHAnsi"/>
          <w:i/>
          <w:color w:val="auto"/>
          <w:sz w:val="20"/>
          <w:szCs w:val="24"/>
        </w:rPr>
        <w:t xml:space="preserve"> trace log will be deleted after 1 hour</w:t>
      </w:r>
    </w:p>
    <w:p w14:paraId="182861AC" w14:textId="72646FF7" w:rsidR="00F35E60" w:rsidRDefault="00F35E60" w:rsidP="00F35E60">
      <w:pPr>
        <w:pStyle w:val="Heading2"/>
        <w:rPr>
          <w:rFonts w:asciiTheme="minorHAnsi" w:eastAsia="Times New Roman" w:hAnsiTheme="minorHAnsi" w:cstheme="minorHAnsi"/>
          <w:color w:val="auto"/>
          <w:sz w:val="20"/>
          <w:szCs w:val="24"/>
        </w:rPr>
      </w:pPr>
      <w:r w:rsidRPr="00F35E60">
        <w:rPr>
          <w:rFonts w:asciiTheme="minorHAnsi" w:eastAsia="Times New Roman" w:hAnsiTheme="minorHAnsi" w:cstheme="minorHAnsi"/>
          <w:color w:val="auto"/>
          <w:sz w:val="20"/>
          <w:szCs w:val="24"/>
        </w:rPr>
        <w:t xml:space="preserve">4.Re-test the cases and check </w:t>
      </w:r>
      <w:r>
        <w:rPr>
          <w:rFonts w:asciiTheme="minorHAnsi" w:eastAsia="Times New Roman" w:hAnsiTheme="minorHAnsi" w:cstheme="minorHAnsi"/>
          <w:color w:val="auto"/>
          <w:sz w:val="20"/>
          <w:szCs w:val="24"/>
        </w:rPr>
        <w:t>the monitor</w:t>
      </w:r>
      <w:r w:rsidRPr="00F35E60">
        <w:rPr>
          <w:rFonts w:asciiTheme="minorHAnsi" w:eastAsia="Times New Roman" w:hAnsiTheme="minorHAnsi" w:cstheme="minorHAnsi"/>
          <w:color w:val="auto"/>
          <w:sz w:val="20"/>
          <w:szCs w:val="24"/>
        </w:rPr>
        <w:t xml:space="preserve"> log</w:t>
      </w:r>
      <w:r>
        <w:rPr>
          <w:rFonts w:asciiTheme="minorHAnsi" w:eastAsia="Times New Roman" w:hAnsiTheme="minorHAnsi" w:cstheme="minorHAnsi"/>
          <w:color w:val="auto"/>
          <w:sz w:val="20"/>
          <w:szCs w:val="24"/>
        </w:rPr>
        <w:t xml:space="preserve"> following 4.2, click Trace to enter detailed view.</w:t>
      </w:r>
    </w:p>
    <w:p w14:paraId="1188E783" w14:textId="122851C4" w:rsidR="00F35E60" w:rsidRDefault="00F35E60" w:rsidP="00F35E60">
      <w:r>
        <w:rPr>
          <w:noProof/>
        </w:rPr>
        <w:drawing>
          <wp:inline distT="0" distB="0" distL="0" distR="0" wp14:anchorId="39F3656C" wp14:editId="730BD3AC">
            <wp:extent cx="4718050" cy="174023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6458" cy="1750717"/>
                    </a:xfrm>
                    <a:prstGeom prst="rect">
                      <a:avLst/>
                    </a:prstGeom>
                  </pic:spPr>
                </pic:pic>
              </a:graphicData>
            </a:graphic>
          </wp:inline>
        </w:drawing>
      </w:r>
    </w:p>
    <w:p w14:paraId="2FD58992" w14:textId="1515EE57" w:rsidR="00F35E60" w:rsidRDefault="00F35E60" w:rsidP="00F35E60">
      <w:pPr>
        <w:pStyle w:val="Heading2"/>
        <w:rPr>
          <w:rFonts w:asciiTheme="minorHAnsi" w:eastAsia="Times New Roman" w:hAnsiTheme="minorHAnsi" w:cstheme="minorHAnsi"/>
          <w:color w:val="auto"/>
          <w:sz w:val="20"/>
          <w:szCs w:val="24"/>
        </w:rPr>
      </w:pPr>
      <w:r w:rsidRPr="00F35E60">
        <w:rPr>
          <w:rFonts w:asciiTheme="minorHAnsi" w:eastAsia="Times New Roman" w:hAnsiTheme="minorHAnsi" w:cstheme="minorHAnsi"/>
          <w:color w:val="auto"/>
          <w:sz w:val="20"/>
          <w:szCs w:val="24"/>
        </w:rPr>
        <w:t>5.In detailed view, click on each component to check the data info and payload via</w:t>
      </w:r>
      <w:r>
        <w:rPr>
          <w:rFonts w:asciiTheme="minorHAnsi" w:eastAsia="Times New Roman" w:hAnsiTheme="minorHAnsi" w:cstheme="minorHAnsi"/>
          <w:color w:val="auto"/>
          <w:sz w:val="20"/>
          <w:szCs w:val="24"/>
        </w:rPr>
        <w:t xml:space="preserve"> Message Content tab.</w:t>
      </w:r>
    </w:p>
    <w:p w14:paraId="6DFDE43B" w14:textId="10A500EB" w:rsidR="00F35E60" w:rsidRDefault="00F35E60" w:rsidP="00F35E60">
      <w:r>
        <w:rPr>
          <w:noProof/>
        </w:rPr>
        <w:drawing>
          <wp:inline distT="0" distB="0" distL="0" distR="0" wp14:anchorId="4A3D05E4" wp14:editId="3C57D457">
            <wp:extent cx="4743450" cy="2300731"/>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5763" cy="2311554"/>
                    </a:xfrm>
                    <a:prstGeom prst="rect">
                      <a:avLst/>
                    </a:prstGeom>
                  </pic:spPr>
                </pic:pic>
              </a:graphicData>
            </a:graphic>
          </wp:inline>
        </w:drawing>
      </w:r>
    </w:p>
    <w:p w14:paraId="2520E3F5" w14:textId="3008C6AB" w:rsidR="00F35E60" w:rsidRDefault="00F35E60" w:rsidP="00F35E60"/>
    <w:p w14:paraId="5BBA614A" w14:textId="4A9D9F61" w:rsidR="003E3227" w:rsidRDefault="003E3227" w:rsidP="00F35E60">
      <w:r>
        <w:rPr>
          <w:noProof/>
        </w:rPr>
        <w:drawing>
          <wp:inline distT="0" distB="0" distL="0" distR="0" wp14:anchorId="32A19B56" wp14:editId="28366A6D">
            <wp:extent cx="4775200" cy="243207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98371" cy="2443871"/>
                    </a:xfrm>
                    <a:prstGeom prst="rect">
                      <a:avLst/>
                    </a:prstGeom>
                  </pic:spPr>
                </pic:pic>
              </a:graphicData>
            </a:graphic>
          </wp:inline>
        </w:drawing>
      </w:r>
    </w:p>
    <w:p w14:paraId="1BF82688" w14:textId="77777777" w:rsidR="003E3227" w:rsidRPr="00F35E60" w:rsidRDefault="003E3227" w:rsidP="00F35E60"/>
    <w:p w14:paraId="221B245A" w14:textId="22A15399" w:rsidR="00444DB3" w:rsidRPr="00163F34" w:rsidRDefault="00163F34" w:rsidP="004F28E7">
      <w:pPr>
        <w:pStyle w:val="Heading2"/>
        <w:rPr>
          <w:rFonts w:asciiTheme="minorHAnsi" w:eastAsia="Times New Roman" w:hAnsiTheme="minorHAnsi" w:cstheme="minorHAnsi"/>
          <w:i/>
          <w:color w:val="auto"/>
          <w:sz w:val="18"/>
          <w:szCs w:val="24"/>
        </w:rPr>
      </w:pPr>
      <w:r w:rsidRPr="00163F34">
        <w:rPr>
          <w:rFonts w:asciiTheme="minorHAnsi" w:eastAsia="Times New Roman" w:hAnsiTheme="minorHAnsi" w:cstheme="minorHAnsi"/>
          <w:i/>
          <w:color w:val="auto"/>
          <w:sz w:val="18"/>
          <w:szCs w:val="24"/>
        </w:rPr>
        <w:t>More</w:t>
      </w:r>
      <w:r w:rsidR="004F28E7" w:rsidRPr="00163F34">
        <w:rPr>
          <w:rFonts w:asciiTheme="minorHAnsi" w:eastAsia="Times New Roman" w:hAnsiTheme="minorHAnsi" w:cstheme="minorHAnsi"/>
          <w:i/>
          <w:color w:val="auto"/>
          <w:sz w:val="18"/>
          <w:szCs w:val="24"/>
        </w:rPr>
        <w:t xml:space="preserve"> detail </w:t>
      </w:r>
      <w:r w:rsidRPr="00163F34">
        <w:rPr>
          <w:rFonts w:asciiTheme="minorHAnsi" w:eastAsia="Times New Roman" w:hAnsiTheme="minorHAnsi" w:cstheme="minorHAnsi"/>
          <w:i/>
          <w:color w:val="auto"/>
          <w:sz w:val="18"/>
          <w:szCs w:val="24"/>
        </w:rPr>
        <w:t>information</w:t>
      </w:r>
      <w:r w:rsidR="004F28E7" w:rsidRPr="00163F34">
        <w:rPr>
          <w:rFonts w:asciiTheme="minorHAnsi" w:eastAsia="Times New Roman" w:hAnsiTheme="minorHAnsi" w:cstheme="minorHAnsi"/>
          <w:i/>
          <w:color w:val="auto"/>
          <w:sz w:val="18"/>
          <w:szCs w:val="24"/>
        </w:rPr>
        <w:t xml:space="preserve"> via </w:t>
      </w:r>
      <w:hyperlink r:id="rId41" w:history="1">
        <w:r w:rsidR="004F28E7" w:rsidRPr="00163F34">
          <w:rPr>
            <w:rFonts w:asciiTheme="minorHAnsi" w:eastAsia="Times New Roman" w:hAnsiTheme="minorHAnsi" w:cstheme="minorHAnsi"/>
            <w:i/>
            <w:color w:val="auto"/>
            <w:sz w:val="18"/>
            <w:szCs w:val="24"/>
          </w:rPr>
          <w:t>https://help.sap.com/viewer/368c481cd6954bdfa5d0435479fd4eaf/Cloud/en-US/a9db4eab676443ec999e8f7f5b760c2e.html</w:t>
        </w:r>
      </w:hyperlink>
    </w:p>
    <w:p w14:paraId="6944FBB2" w14:textId="11897FBA" w:rsidR="00163F34" w:rsidRDefault="00163F34" w:rsidP="00163F34"/>
    <w:p w14:paraId="62F5C328" w14:textId="094CC567" w:rsidR="001048D0" w:rsidRDefault="001048D0" w:rsidP="00163F34"/>
    <w:p w14:paraId="613DBB29" w14:textId="1841FD52" w:rsidR="001048D0" w:rsidRDefault="001048D0" w:rsidP="00163F34"/>
    <w:p w14:paraId="369FFC12" w14:textId="32960ABE" w:rsidR="001048D0" w:rsidRDefault="001048D0" w:rsidP="00163F34"/>
    <w:p w14:paraId="4126EA73" w14:textId="77777777" w:rsidR="001048D0" w:rsidRDefault="001048D0" w:rsidP="00163F34"/>
    <w:p w14:paraId="0E2AA1E8" w14:textId="76097191" w:rsidR="00920442" w:rsidRDefault="00A50F5C" w:rsidP="00920442">
      <w:pPr>
        <w:pStyle w:val="Heading2"/>
        <w:rPr>
          <w:rFonts w:asciiTheme="minorHAnsi" w:hAnsiTheme="minorHAnsi" w:cstheme="minorHAnsi"/>
        </w:rPr>
      </w:pPr>
      <w:r>
        <w:rPr>
          <w:rFonts w:asciiTheme="minorHAnsi" w:hAnsiTheme="minorHAnsi" w:cstheme="minorHAnsi"/>
        </w:rPr>
        <w:lastRenderedPageBreak/>
        <w:t>5</w:t>
      </w:r>
      <w:r w:rsidR="00920442" w:rsidRPr="0059593E">
        <w:rPr>
          <w:rFonts w:asciiTheme="minorHAnsi" w:hAnsiTheme="minorHAnsi" w:cstheme="minorHAnsi"/>
        </w:rPr>
        <w:t>.</w:t>
      </w:r>
      <w:r w:rsidR="00920442">
        <w:rPr>
          <w:rFonts w:asciiTheme="minorHAnsi" w:hAnsiTheme="minorHAnsi" w:cstheme="minorHAnsi"/>
        </w:rPr>
        <w:t>5</w:t>
      </w:r>
      <w:r w:rsidR="00920442" w:rsidRPr="0059593E">
        <w:rPr>
          <w:rFonts w:asciiTheme="minorHAnsi" w:hAnsiTheme="minorHAnsi" w:cstheme="minorHAnsi"/>
        </w:rPr>
        <w:t xml:space="preserve"> </w:t>
      </w:r>
      <w:r w:rsidR="00920442">
        <w:rPr>
          <w:rFonts w:asciiTheme="minorHAnsi" w:hAnsiTheme="minorHAnsi" w:cstheme="minorHAnsi"/>
        </w:rPr>
        <w:t>R</w:t>
      </w:r>
      <w:r w:rsidR="00920442" w:rsidRPr="00920442">
        <w:rPr>
          <w:rFonts w:asciiTheme="minorHAnsi" w:hAnsiTheme="minorHAnsi" w:cstheme="minorHAnsi"/>
        </w:rPr>
        <w:t xml:space="preserve">etry </w:t>
      </w:r>
      <w:r w:rsidR="00920442">
        <w:rPr>
          <w:rFonts w:asciiTheme="minorHAnsi" w:hAnsiTheme="minorHAnsi" w:cstheme="minorHAnsi"/>
        </w:rPr>
        <w:t>M</w:t>
      </w:r>
      <w:r w:rsidR="00701C9A">
        <w:rPr>
          <w:rFonts w:asciiTheme="minorHAnsi" w:hAnsiTheme="minorHAnsi" w:cstheme="minorHAnsi"/>
        </w:rPr>
        <w:t>e</w:t>
      </w:r>
      <w:r w:rsidR="00920442" w:rsidRPr="00920442">
        <w:rPr>
          <w:rFonts w:asciiTheme="minorHAnsi" w:hAnsiTheme="minorHAnsi" w:cstheme="minorHAnsi"/>
        </w:rPr>
        <w:t>chanism</w:t>
      </w:r>
    </w:p>
    <w:p w14:paraId="42509D20" w14:textId="5117ED53" w:rsidR="0020392B" w:rsidRDefault="0020392B" w:rsidP="0020392B">
      <w:pPr>
        <w:pStyle w:val="Heading3"/>
      </w:pPr>
      <w:r>
        <w:t>Retry</w:t>
      </w:r>
    </w:p>
    <w:p w14:paraId="1DF85F66" w14:textId="501BAE50" w:rsidR="0020392B" w:rsidRPr="0020392B" w:rsidRDefault="0020392B" w:rsidP="0020392B">
      <w:pPr>
        <w:pStyle w:val="Heading2"/>
        <w:rPr>
          <w:rFonts w:asciiTheme="minorHAnsi" w:eastAsia="Times New Roman" w:hAnsiTheme="minorHAnsi" w:cstheme="minorHAnsi"/>
          <w:color w:val="auto"/>
          <w:sz w:val="20"/>
          <w:szCs w:val="24"/>
        </w:rPr>
      </w:pPr>
      <w:r w:rsidRPr="0020392B">
        <w:rPr>
          <w:rFonts w:asciiTheme="minorHAnsi" w:eastAsia="Times New Roman" w:hAnsiTheme="minorHAnsi" w:cstheme="minorHAnsi"/>
          <w:color w:val="auto"/>
          <w:sz w:val="20"/>
          <w:szCs w:val="24"/>
        </w:rPr>
        <w:t xml:space="preserve">If the request doesn’t reach </w:t>
      </w:r>
      <w:proofErr w:type="spellStart"/>
      <w:r w:rsidRPr="0020392B">
        <w:rPr>
          <w:rFonts w:asciiTheme="minorHAnsi" w:eastAsia="Times New Roman" w:hAnsiTheme="minorHAnsi" w:cstheme="minorHAnsi"/>
          <w:color w:val="auto"/>
          <w:sz w:val="20"/>
          <w:szCs w:val="24"/>
        </w:rPr>
        <w:t>Baiwang</w:t>
      </w:r>
      <w:proofErr w:type="spellEnd"/>
      <w:r w:rsidRPr="0020392B">
        <w:rPr>
          <w:rFonts w:asciiTheme="minorHAnsi" w:eastAsia="Times New Roman" w:hAnsiTheme="minorHAnsi" w:cstheme="minorHAnsi"/>
          <w:color w:val="auto"/>
          <w:sz w:val="20"/>
          <w:szCs w:val="24"/>
        </w:rPr>
        <w:t xml:space="preserve"> </w:t>
      </w:r>
      <w:r w:rsidR="00D939C6">
        <w:rPr>
          <w:rFonts w:asciiTheme="minorHAnsi" w:eastAsia="Times New Roman" w:hAnsiTheme="minorHAnsi" w:cstheme="minorHAnsi"/>
          <w:color w:val="auto"/>
          <w:sz w:val="20"/>
          <w:szCs w:val="24"/>
        </w:rPr>
        <w:t>Cloud</w:t>
      </w:r>
      <w:r w:rsidRPr="0020392B">
        <w:rPr>
          <w:rFonts w:asciiTheme="minorHAnsi" w:eastAsia="Times New Roman" w:hAnsiTheme="minorHAnsi" w:cstheme="minorHAnsi"/>
          <w:color w:val="auto"/>
          <w:sz w:val="20"/>
          <w:szCs w:val="24"/>
        </w:rPr>
        <w:t>,</w:t>
      </w:r>
      <w:r>
        <w:rPr>
          <w:rFonts w:asciiTheme="minorHAnsi" w:eastAsia="Times New Roman" w:hAnsiTheme="minorHAnsi" w:cstheme="minorHAnsi"/>
          <w:color w:val="auto"/>
          <w:sz w:val="20"/>
          <w:szCs w:val="24"/>
        </w:rPr>
        <w:t xml:space="preserve"> </w:t>
      </w:r>
      <w:r w:rsidRPr="0020392B">
        <w:rPr>
          <w:rFonts w:asciiTheme="minorHAnsi" w:eastAsia="Times New Roman" w:hAnsiTheme="minorHAnsi" w:cstheme="minorHAnsi"/>
          <w:color w:val="auto"/>
          <w:sz w:val="20"/>
          <w:szCs w:val="24"/>
        </w:rPr>
        <w:t>failed by internet issue</w:t>
      </w:r>
      <w:r>
        <w:rPr>
          <w:rFonts w:asciiTheme="minorHAnsi" w:eastAsia="Times New Roman" w:hAnsiTheme="minorHAnsi" w:cstheme="minorHAnsi"/>
          <w:color w:val="auto"/>
          <w:sz w:val="20"/>
          <w:szCs w:val="24"/>
        </w:rPr>
        <w:t>s</w:t>
      </w:r>
      <w:r w:rsidRPr="0020392B">
        <w:rPr>
          <w:rFonts w:asciiTheme="minorHAnsi" w:eastAsia="Times New Roman" w:hAnsiTheme="minorHAnsi" w:cstheme="minorHAnsi"/>
          <w:color w:val="auto"/>
          <w:sz w:val="20"/>
          <w:szCs w:val="24"/>
        </w:rPr>
        <w:t xml:space="preserve">, it will keep in data store and retry until next schedule running in </w:t>
      </w:r>
      <w:proofErr w:type="spellStart"/>
      <w:r w:rsidRPr="0020392B">
        <w:rPr>
          <w:rFonts w:asciiTheme="minorHAnsi" w:eastAsia="Times New Roman" w:hAnsiTheme="minorHAnsi" w:cstheme="minorHAnsi"/>
          <w:color w:val="auto"/>
          <w:sz w:val="20"/>
          <w:szCs w:val="24"/>
        </w:rPr>
        <w:t>Baiwang</w:t>
      </w:r>
      <w:proofErr w:type="spellEnd"/>
      <w:r w:rsidRPr="0020392B">
        <w:rPr>
          <w:rFonts w:asciiTheme="minorHAnsi" w:eastAsia="Times New Roman" w:hAnsiTheme="minorHAnsi" w:cstheme="minorHAnsi"/>
          <w:color w:val="auto"/>
          <w:sz w:val="20"/>
          <w:szCs w:val="24"/>
        </w:rPr>
        <w:t xml:space="preserve"> Send Tax Invoice</w:t>
      </w:r>
    </w:p>
    <w:p w14:paraId="15AA5376" w14:textId="77777777" w:rsidR="0020392B" w:rsidRDefault="0020392B" w:rsidP="00163F34"/>
    <w:p w14:paraId="32086E51" w14:textId="0A4F7ADC" w:rsidR="00163F34" w:rsidRPr="00163F34" w:rsidRDefault="00BF6976" w:rsidP="00BF6976">
      <w:pPr>
        <w:pStyle w:val="Heading3"/>
      </w:pPr>
      <w:r>
        <w:t xml:space="preserve">Check </w:t>
      </w:r>
      <w:proofErr w:type="gramStart"/>
      <w:r>
        <w:t>error</w:t>
      </w:r>
      <w:proofErr w:type="gramEnd"/>
    </w:p>
    <w:p w14:paraId="5DB9AFF1" w14:textId="1876056C" w:rsidR="00BF6976" w:rsidRDefault="00BF6976" w:rsidP="0020392B">
      <w:pPr>
        <w:pStyle w:val="Heading2"/>
        <w:rPr>
          <w:rFonts w:asciiTheme="minorHAnsi" w:eastAsia="Times New Roman" w:hAnsiTheme="minorHAnsi" w:cstheme="minorHAnsi"/>
          <w:color w:val="auto"/>
          <w:sz w:val="20"/>
          <w:szCs w:val="24"/>
        </w:rPr>
      </w:pPr>
      <w:r w:rsidRPr="00BF6976">
        <w:rPr>
          <w:rFonts w:asciiTheme="minorHAnsi" w:eastAsia="Times New Roman" w:hAnsiTheme="minorHAnsi" w:cstheme="minorHAnsi"/>
          <w:color w:val="auto"/>
          <w:sz w:val="20"/>
          <w:szCs w:val="24"/>
        </w:rPr>
        <w:t xml:space="preserve">If anything goes wrong in the </w:t>
      </w:r>
      <w:proofErr w:type="spellStart"/>
      <w:r w:rsidRPr="00BF6976">
        <w:rPr>
          <w:rFonts w:asciiTheme="minorHAnsi" w:eastAsia="Times New Roman" w:hAnsiTheme="minorHAnsi" w:cstheme="minorHAnsi"/>
          <w:color w:val="auto"/>
          <w:sz w:val="20"/>
          <w:szCs w:val="24"/>
        </w:rPr>
        <w:t>iflow</w:t>
      </w:r>
      <w:proofErr w:type="spellEnd"/>
      <w:r w:rsidRPr="00BF6976">
        <w:rPr>
          <w:rFonts w:asciiTheme="minorHAnsi" w:eastAsia="Times New Roman" w:hAnsiTheme="minorHAnsi" w:cstheme="minorHAnsi"/>
          <w:color w:val="auto"/>
          <w:sz w:val="20"/>
          <w:szCs w:val="24"/>
        </w:rPr>
        <w:t xml:space="preserve"> or API calls</w:t>
      </w:r>
      <w:r>
        <w:rPr>
          <w:rFonts w:asciiTheme="minorHAnsi" w:eastAsia="Times New Roman" w:hAnsiTheme="minorHAnsi" w:cstheme="minorHAnsi"/>
          <w:color w:val="auto"/>
          <w:sz w:val="20"/>
          <w:szCs w:val="24"/>
        </w:rPr>
        <w:t>, please follow 4.4 and 4.2 to che</w:t>
      </w:r>
      <w:r w:rsidRPr="00BF6976">
        <w:rPr>
          <w:rFonts w:asciiTheme="minorHAnsi" w:eastAsia="Times New Roman" w:hAnsiTheme="minorHAnsi" w:cstheme="minorHAnsi" w:hint="eastAsia"/>
          <w:color w:val="auto"/>
          <w:sz w:val="20"/>
          <w:szCs w:val="24"/>
        </w:rPr>
        <w:t>ck</w:t>
      </w:r>
      <w:r w:rsidRPr="00BF6976">
        <w:rPr>
          <w:rFonts w:asciiTheme="minorHAnsi" w:eastAsia="Times New Roman" w:hAnsiTheme="minorHAnsi" w:cstheme="minorHAnsi"/>
          <w:color w:val="auto"/>
          <w:sz w:val="20"/>
          <w:szCs w:val="24"/>
        </w:rPr>
        <w:t xml:space="preserve"> </w:t>
      </w:r>
      <w:r w:rsidRPr="00BF6976">
        <w:rPr>
          <w:rFonts w:asciiTheme="minorHAnsi" w:eastAsia="Times New Roman" w:hAnsiTheme="minorHAnsi" w:cstheme="minorHAnsi" w:hint="eastAsia"/>
          <w:color w:val="auto"/>
          <w:sz w:val="20"/>
          <w:szCs w:val="24"/>
        </w:rPr>
        <w:t>the</w:t>
      </w:r>
      <w:r w:rsidRPr="00BF6976">
        <w:rPr>
          <w:rFonts w:asciiTheme="minorHAnsi" w:eastAsia="Times New Roman" w:hAnsiTheme="minorHAnsi" w:cstheme="minorHAnsi"/>
          <w:color w:val="auto"/>
          <w:sz w:val="20"/>
          <w:szCs w:val="24"/>
        </w:rPr>
        <w:t xml:space="preserve"> </w:t>
      </w:r>
      <w:r>
        <w:rPr>
          <w:rFonts w:asciiTheme="minorHAnsi" w:eastAsia="Times New Roman" w:hAnsiTheme="minorHAnsi" w:cstheme="minorHAnsi"/>
          <w:color w:val="auto"/>
          <w:sz w:val="20"/>
          <w:szCs w:val="24"/>
        </w:rPr>
        <w:t>detailed message.</w:t>
      </w:r>
      <w:r w:rsidR="0020392B">
        <w:rPr>
          <w:rFonts w:asciiTheme="minorHAnsi" w:eastAsia="Times New Roman" w:hAnsiTheme="minorHAnsi" w:cstheme="minorHAnsi"/>
          <w:color w:val="auto"/>
          <w:sz w:val="20"/>
          <w:szCs w:val="24"/>
        </w:rPr>
        <w:t xml:space="preserve"> Also using </w:t>
      </w:r>
      <w:proofErr w:type="spellStart"/>
      <w:r w:rsidR="0020392B">
        <w:rPr>
          <w:rFonts w:asciiTheme="minorHAnsi" w:eastAsia="Times New Roman" w:hAnsiTheme="minorHAnsi" w:cstheme="minorHAnsi"/>
          <w:color w:val="auto"/>
          <w:sz w:val="20"/>
          <w:szCs w:val="24"/>
        </w:rPr>
        <w:t>Baiwang</w:t>
      </w:r>
      <w:proofErr w:type="spellEnd"/>
      <w:r w:rsidR="0020392B">
        <w:rPr>
          <w:rFonts w:asciiTheme="minorHAnsi" w:eastAsia="Times New Roman" w:hAnsiTheme="minorHAnsi" w:cstheme="minorHAnsi"/>
          <w:color w:val="auto"/>
          <w:sz w:val="20"/>
          <w:szCs w:val="24"/>
        </w:rPr>
        <w:t xml:space="preserve"> Query Tax Invoice can return the error message stored in data store for checking.</w:t>
      </w:r>
    </w:p>
    <w:p w14:paraId="68C5E4C5" w14:textId="77777777" w:rsidR="0020392B" w:rsidRPr="0020392B" w:rsidRDefault="0020392B" w:rsidP="0020392B"/>
    <w:p w14:paraId="3B8C7832" w14:textId="43291E50" w:rsidR="00BF6976" w:rsidRDefault="00BF6976" w:rsidP="00BF6976">
      <w:pPr>
        <w:pStyle w:val="Heading3"/>
      </w:pPr>
      <w:r>
        <w:t>Re-</w:t>
      </w:r>
      <w:proofErr w:type="gramStart"/>
      <w:r>
        <w:t>submit</w:t>
      </w:r>
      <w:proofErr w:type="gramEnd"/>
    </w:p>
    <w:p w14:paraId="1B7CB6D6" w14:textId="6891EC9E" w:rsidR="00BF6976" w:rsidRPr="001048D0" w:rsidRDefault="00BF6976" w:rsidP="001048D0">
      <w:pPr>
        <w:pStyle w:val="Heading2"/>
        <w:rPr>
          <w:rFonts w:asciiTheme="minorHAnsi" w:eastAsia="Times New Roman" w:hAnsiTheme="minorHAnsi" w:cstheme="minorHAnsi"/>
          <w:color w:val="auto"/>
          <w:sz w:val="20"/>
          <w:szCs w:val="24"/>
        </w:rPr>
      </w:pPr>
      <w:r w:rsidRPr="001048D0">
        <w:rPr>
          <w:rFonts w:asciiTheme="minorHAnsi" w:eastAsia="Times New Roman" w:hAnsiTheme="minorHAnsi" w:cstheme="minorHAnsi"/>
          <w:color w:val="auto"/>
          <w:sz w:val="20"/>
          <w:szCs w:val="24"/>
        </w:rPr>
        <w:t xml:space="preserve">If find the error </w:t>
      </w:r>
      <w:r w:rsidR="001048D0">
        <w:rPr>
          <w:rFonts w:asciiTheme="minorHAnsi" w:eastAsia="Times New Roman" w:hAnsiTheme="minorHAnsi" w:cstheme="minorHAnsi"/>
          <w:color w:val="auto"/>
          <w:sz w:val="20"/>
          <w:szCs w:val="24"/>
        </w:rPr>
        <w:t>reason in</w:t>
      </w:r>
      <w:r w:rsidRPr="001048D0">
        <w:rPr>
          <w:rFonts w:asciiTheme="minorHAnsi" w:eastAsia="Times New Roman" w:hAnsiTheme="minorHAnsi" w:cstheme="minorHAnsi"/>
          <w:color w:val="auto"/>
          <w:sz w:val="20"/>
          <w:szCs w:val="24"/>
        </w:rPr>
        <w:t xml:space="preserve"> previous request, please modify the request and re</w:t>
      </w:r>
      <w:r w:rsidR="001048D0">
        <w:rPr>
          <w:rFonts w:asciiTheme="minorHAnsi" w:eastAsia="Times New Roman" w:hAnsiTheme="minorHAnsi" w:cstheme="minorHAnsi"/>
          <w:color w:val="auto"/>
          <w:sz w:val="20"/>
          <w:szCs w:val="24"/>
        </w:rPr>
        <w:t>-</w:t>
      </w:r>
      <w:r w:rsidRPr="001048D0">
        <w:rPr>
          <w:rFonts w:asciiTheme="minorHAnsi" w:eastAsia="Times New Roman" w:hAnsiTheme="minorHAnsi" w:cstheme="minorHAnsi"/>
          <w:color w:val="auto"/>
          <w:sz w:val="20"/>
          <w:szCs w:val="24"/>
        </w:rPr>
        <w:t xml:space="preserve">post to </w:t>
      </w:r>
      <w:proofErr w:type="spellStart"/>
      <w:r w:rsidR="001048D0" w:rsidRPr="001048D0">
        <w:rPr>
          <w:rFonts w:asciiTheme="minorHAnsi" w:eastAsia="Times New Roman" w:hAnsiTheme="minorHAnsi" w:cstheme="minorHAnsi"/>
          <w:color w:val="auto"/>
          <w:sz w:val="20"/>
          <w:szCs w:val="24"/>
        </w:rPr>
        <w:t>iflow</w:t>
      </w:r>
      <w:proofErr w:type="spellEnd"/>
      <w:r w:rsidR="001048D0" w:rsidRPr="001048D0">
        <w:rPr>
          <w:rFonts w:asciiTheme="minorHAnsi" w:eastAsia="Times New Roman" w:hAnsiTheme="minorHAnsi" w:cstheme="minorHAnsi"/>
          <w:color w:val="auto"/>
          <w:sz w:val="20"/>
          <w:szCs w:val="24"/>
        </w:rPr>
        <w:t xml:space="preserve">, it will </w:t>
      </w:r>
      <w:r w:rsidR="001048D0" w:rsidRPr="0020392B">
        <w:rPr>
          <w:rFonts w:asciiTheme="minorHAnsi" w:eastAsia="Times New Roman" w:hAnsiTheme="minorHAnsi" w:cstheme="minorHAnsi"/>
          <w:b/>
          <w:color w:val="auto"/>
          <w:sz w:val="20"/>
          <w:szCs w:val="24"/>
        </w:rPr>
        <w:t>override</w:t>
      </w:r>
      <w:r w:rsidR="001048D0" w:rsidRPr="001048D0">
        <w:rPr>
          <w:rFonts w:asciiTheme="minorHAnsi" w:eastAsia="Times New Roman" w:hAnsiTheme="minorHAnsi" w:cstheme="minorHAnsi"/>
          <w:color w:val="auto"/>
          <w:sz w:val="20"/>
          <w:szCs w:val="24"/>
        </w:rPr>
        <w:t xml:space="preserve"> the existing request in data store and process with the modified </w:t>
      </w:r>
      <w:proofErr w:type="gramStart"/>
      <w:r w:rsidR="001048D0" w:rsidRPr="001048D0">
        <w:rPr>
          <w:rFonts w:asciiTheme="minorHAnsi" w:eastAsia="Times New Roman" w:hAnsiTheme="minorHAnsi" w:cstheme="minorHAnsi"/>
          <w:color w:val="auto"/>
          <w:sz w:val="20"/>
          <w:szCs w:val="24"/>
        </w:rPr>
        <w:t>request</w:t>
      </w:r>
      <w:proofErr w:type="gramEnd"/>
    </w:p>
    <w:sectPr w:rsidR="00BF6976" w:rsidRPr="001048D0" w:rsidSect="00496BE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AAB97" w14:textId="77777777" w:rsidR="00CA2B74" w:rsidRDefault="00CA2B74" w:rsidP="007E2FF2">
      <w:r>
        <w:separator/>
      </w:r>
    </w:p>
  </w:endnote>
  <w:endnote w:type="continuationSeparator" w:id="0">
    <w:p w14:paraId="490A1DA0" w14:textId="77777777" w:rsidR="00CA2B74" w:rsidRDefault="00CA2B74" w:rsidP="007E2FF2">
      <w:r>
        <w:continuationSeparator/>
      </w:r>
    </w:p>
  </w:endnote>
  <w:endnote w:type="continuationNotice" w:id="1">
    <w:p w14:paraId="62EAB9A4" w14:textId="77777777" w:rsidR="00CA2B74" w:rsidRDefault="00CA2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B0303" w14:textId="77777777" w:rsidR="00CA2B74" w:rsidRDefault="00CA2B74" w:rsidP="007E2FF2">
      <w:r>
        <w:separator/>
      </w:r>
    </w:p>
  </w:footnote>
  <w:footnote w:type="continuationSeparator" w:id="0">
    <w:p w14:paraId="4220001F" w14:textId="77777777" w:rsidR="00CA2B74" w:rsidRDefault="00CA2B74" w:rsidP="007E2FF2">
      <w:r>
        <w:continuationSeparator/>
      </w:r>
    </w:p>
  </w:footnote>
  <w:footnote w:type="continuationNotice" w:id="1">
    <w:p w14:paraId="15882D0F" w14:textId="77777777" w:rsidR="00CA2B74" w:rsidRDefault="00CA2B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7EA3"/>
    <w:multiLevelType w:val="hybridMultilevel"/>
    <w:tmpl w:val="207C8A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EA1882"/>
    <w:multiLevelType w:val="hybridMultilevel"/>
    <w:tmpl w:val="DE6A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A411CA"/>
    <w:multiLevelType w:val="hybridMultilevel"/>
    <w:tmpl w:val="53CA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D77819"/>
    <w:multiLevelType w:val="hybridMultilevel"/>
    <w:tmpl w:val="53CAE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C1125B"/>
    <w:multiLevelType w:val="hybridMultilevel"/>
    <w:tmpl w:val="C358AF82"/>
    <w:lvl w:ilvl="0" w:tplc="9C1EB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68713F"/>
    <w:multiLevelType w:val="hybridMultilevel"/>
    <w:tmpl w:val="2E82A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996D2B"/>
    <w:multiLevelType w:val="hybridMultilevel"/>
    <w:tmpl w:val="BC64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A1422"/>
    <w:multiLevelType w:val="hybridMultilevel"/>
    <w:tmpl w:val="D6B44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7914A4"/>
    <w:multiLevelType w:val="hybridMultilevel"/>
    <w:tmpl w:val="A39AB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2F544E"/>
    <w:multiLevelType w:val="hybridMultilevel"/>
    <w:tmpl w:val="B9F20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3147649">
    <w:abstractNumId w:val="3"/>
  </w:num>
  <w:num w:numId="2" w16cid:durableId="1215967551">
    <w:abstractNumId w:val="2"/>
  </w:num>
  <w:num w:numId="3" w16cid:durableId="2018192441">
    <w:abstractNumId w:val="9"/>
  </w:num>
  <w:num w:numId="4" w16cid:durableId="270474018">
    <w:abstractNumId w:val="5"/>
  </w:num>
  <w:num w:numId="5" w16cid:durableId="66651443">
    <w:abstractNumId w:val="8"/>
  </w:num>
  <w:num w:numId="6" w16cid:durableId="349137620">
    <w:abstractNumId w:val="4"/>
  </w:num>
  <w:num w:numId="7" w16cid:durableId="1212502118">
    <w:abstractNumId w:val="1"/>
  </w:num>
  <w:num w:numId="8" w16cid:durableId="1395004717">
    <w:abstractNumId w:val="6"/>
  </w:num>
  <w:num w:numId="9" w16cid:durableId="1545217150">
    <w:abstractNumId w:val="7"/>
  </w:num>
  <w:num w:numId="10" w16cid:durableId="511995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2BC"/>
    <w:rsid w:val="00050CFF"/>
    <w:rsid w:val="0006509C"/>
    <w:rsid w:val="00076652"/>
    <w:rsid w:val="0008362C"/>
    <w:rsid w:val="00091403"/>
    <w:rsid w:val="000F21EC"/>
    <w:rsid w:val="00103A61"/>
    <w:rsid w:val="001048D0"/>
    <w:rsid w:val="0010712B"/>
    <w:rsid w:val="001235A9"/>
    <w:rsid w:val="00127432"/>
    <w:rsid w:val="00127E4D"/>
    <w:rsid w:val="00163F34"/>
    <w:rsid w:val="0020392B"/>
    <w:rsid w:val="00212351"/>
    <w:rsid w:val="002A2618"/>
    <w:rsid w:val="002A71DF"/>
    <w:rsid w:val="002F2915"/>
    <w:rsid w:val="003107D8"/>
    <w:rsid w:val="00313BF0"/>
    <w:rsid w:val="00340897"/>
    <w:rsid w:val="0034666B"/>
    <w:rsid w:val="00356817"/>
    <w:rsid w:val="00391286"/>
    <w:rsid w:val="00393ABC"/>
    <w:rsid w:val="003A409E"/>
    <w:rsid w:val="003E3227"/>
    <w:rsid w:val="00444DB3"/>
    <w:rsid w:val="00444F3F"/>
    <w:rsid w:val="00452DFB"/>
    <w:rsid w:val="00455D26"/>
    <w:rsid w:val="00460000"/>
    <w:rsid w:val="004823A3"/>
    <w:rsid w:val="004913EC"/>
    <w:rsid w:val="00491C1B"/>
    <w:rsid w:val="0049496F"/>
    <w:rsid w:val="00496BEC"/>
    <w:rsid w:val="004B2146"/>
    <w:rsid w:val="004C0021"/>
    <w:rsid w:val="004C3273"/>
    <w:rsid w:val="004F28E7"/>
    <w:rsid w:val="00502AEF"/>
    <w:rsid w:val="00523F16"/>
    <w:rsid w:val="00527AB1"/>
    <w:rsid w:val="00537724"/>
    <w:rsid w:val="005472E3"/>
    <w:rsid w:val="00550C85"/>
    <w:rsid w:val="00570EEE"/>
    <w:rsid w:val="00584AF4"/>
    <w:rsid w:val="0059118B"/>
    <w:rsid w:val="0059593E"/>
    <w:rsid w:val="005B7FCF"/>
    <w:rsid w:val="005E0D5B"/>
    <w:rsid w:val="005F0C72"/>
    <w:rsid w:val="00601B91"/>
    <w:rsid w:val="00615D95"/>
    <w:rsid w:val="00651552"/>
    <w:rsid w:val="006B13FD"/>
    <w:rsid w:val="006C625F"/>
    <w:rsid w:val="006D4163"/>
    <w:rsid w:val="006E0250"/>
    <w:rsid w:val="00701C9A"/>
    <w:rsid w:val="007040A0"/>
    <w:rsid w:val="00716A36"/>
    <w:rsid w:val="00742DE0"/>
    <w:rsid w:val="00751DBF"/>
    <w:rsid w:val="007C29A5"/>
    <w:rsid w:val="007E2FF2"/>
    <w:rsid w:val="00806D16"/>
    <w:rsid w:val="0084645D"/>
    <w:rsid w:val="008A07EC"/>
    <w:rsid w:val="008A57B1"/>
    <w:rsid w:val="008A7D86"/>
    <w:rsid w:val="008B6293"/>
    <w:rsid w:val="008E3CCC"/>
    <w:rsid w:val="009044D9"/>
    <w:rsid w:val="00920442"/>
    <w:rsid w:val="00980D04"/>
    <w:rsid w:val="009A0405"/>
    <w:rsid w:val="009C1A5F"/>
    <w:rsid w:val="009D384F"/>
    <w:rsid w:val="00A030C0"/>
    <w:rsid w:val="00A419F0"/>
    <w:rsid w:val="00A50F5C"/>
    <w:rsid w:val="00A704CF"/>
    <w:rsid w:val="00A746BF"/>
    <w:rsid w:val="00A83C3C"/>
    <w:rsid w:val="00A945BF"/>
    <w:rsid w:val="00AF2D03"/>
    <w:rsid w:val="00B21B3C"/>
    <w:rsid w:val="00B741BB"/>
    <w:rsid w:val="00B95A66"/>
    <w:rsid w:val="00BB64AA"/>
    <w:rsid w:val="00BC4622"/>
    <w:rsid w:val="00BE2115"/>
    <w:rsid w:val="00BF6976"/>
    <w:rsid w:val="00C114F7"/>
    <w:rsid w:val="00C15A97"/>
    <w:rsid w:val="00C423CB"/>
    <w:rsid w:val="00C57E6A"/>
    <w:rsid w:val="00C64CBE"/>
    <w:rsid w:val="00C80A25"/>
    <w:rsid w:val="00CA2B74"/>
    <w:rsid w:val="00CE0119"/>
    <w:rsid w:val="00CF4CFB"/>
    <w:rsid w:val="00D15960"/>
    <w:rsid w:val="00D2107A"/>
    <w:rsid w:val="00D222BC"/>
    <w:rsid w:val="00D26B67"/>
    <w:rsid w:val="00D70800"/>
    <w:rsid w:val="00D939C6"/>
    <w:rsid w:val="00DB5F67"/>
    <w:rsid w:val="00E01AAC"/>
    <w:rsid w:val="00E222EC"/>
    <w:rsid w:val="00E24DB6"/>
    <w:rsid w:val="00E41BBE"/>
    <w:rsid w:val="00E573D7"/>
    <w:rsid w:val="00E60BDA"/>
    <w:rsid w:val="00E67246"/>
    <w:rsid w:val="00E71B0B"/>
    <w:rsid w:val="00E810D7"/>
    <w:rsid w:val="00EA4397"/>
    <w:rsid w:val="00EE2E20"/>
    <w:rsid w:val="00EE744A"/>
    <w:rsid w:val="00F1589D"/>
    <w:rsid w:val="00F26A75"/>
    <w:rsid w:val="00F35E60"/>
    <w:rsid w:val="00F54BFE"/>
    <w:rsid w:val="00F93C4F"/>
    <w:rsid w:val="00FA194A"/>
    <w:rsid w:val="00FA1E71"/>
    <w:rsid w:val="00FA7FFD"/>
    <w:rsid w:val="00FB3092"/>
    <w:rsid w:val="00FE7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BD8E2"/>
  <w14:defaultImageDpi w14:val="32767"/>
  <w15:chartTrackingRefBased/>
  <w15:docId w15:val="{5D6AA5FC-3025-D74F-870D-CC0269D7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E744A"/>
    <w:rPr>
      <w:rFonts w:ascii="Times New Roman" w:eastAsia="Times New Roman" w:hAnsi="Times New Roman" w:cs="Times New Roman"/>
      <w:lang w:val="en-CN"/>
    </w:rPr>
  </w:style>
  <w:style w:type="paragraph" w:styleId="Heading1">
    <w:name w:val="heading 1"/>
    <w:basedOn w:val="Normal"/>
    <w:next w:val="Normal"/>
    <w:link w:val="Heading1Char"/>
    <w:uiPriority w:val="9"/>
    <w:qFormat/>
    <w:rsid w:val="00D222BC"/>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D222BC"/>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96BEC"/>
    <w:pPr>
      <w:keepNext/>
      <w:keepLines/>
      <w:spacing w:before="40"/>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A945BF"/>
    <w:pPr>
      <w:keepNext/>
      <w:keepLines/>
      <w:spacing w:before="40"/>
      <w:outlineLvl w:val="3"/>
    </w:pPr>
    <w:rPr>
      <w:rFonts w:asciiTheme="majorHAnsi" w:eastAsiaTheme="majorEastAsia" w:hAnsiTheme="majorHAnsi" w:cstheme="majorBidi"/>
      <w:i/>
      <w:iCs/>
      <w:color w:val="2F5496"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22BC"/>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222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22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222B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96BE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945BF"/>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16A36"/>
    <w:pPr>
      <w:ind w:left="720"/>
      <w:contextualSpacing/>
    </w:pPr>
    <w:rPr>
      <w:lang w:val="en-US"/>
    </w:rPr>
  </w:style>
  <w:style w:type="paragraph" w:styleId="NoSpacing">
    <w:name w:val="No Spacing"/>
    <w:link w:val="NoSpacingChar"/>
    <w:uiPriority w:val="1"/>
    <w:qFormat/>
    <w:rsid w:val="00E573D7"/>
    <w:rPr>
      <w:sz w:val="22"/>
      <w:szCs w:val="22"/>
      <w:lang w:eastAsia="en-US"/>
    </w:rPr>
  </w:style>
  <w:style w:type="character" w:customStyle="1" w:styleId="NoSpacingChar">
    <w:name w:val="No Spacing Char"/>
    <w:basedOn w:val="DefaultParagraphFont"/>
    <w:link w:val="NoSpacing"/>
    <w:uiPriority w:val="1"/>
    <w:rsid w:val="00E573D7"/>
    <w:rPr>
      <w:sz w:val="22"/>
      <w:szCs w:val="22"/>
      <w:lang w:eastAsia="en-US"/>
    </w:rPr>
  </w:style>
  <w:style w:type="paragraph" w:styleId="BalloonText">
    <w:name w:val="Balloon Text"/>
    <w:basedOn w:val="Normal"/>
    <w:link w:val="BalloonTextChar"/>
    <w:uiPriority w:val="99"/>
    <w:semiHidden/>
    <w:unhideWhenUsed/>
    <w:rsid w:val="00E573D7"/>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E573D7"/>
    <w:rPr>
      <w:rFonts w:ascii="Segoe UI" w:eastAsia="Times New Roman" w:hAnsi="Segoe UI" w:cs="Segoe UI"/>
      <w:sz w:val="18"/>
      <w:szCs w:val="18"/>
    </w:rPr>
  </w:style>
  <w:style w:type="table" w:styleId="TableGrid">
    <w:name w:val="Table Grid"/>
    <w:basedOn w:val="TableNormal"/>
    <w:uiPriority w:val="39"/>
    <w:rsid w:val="008B6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2915"/>
    <w:rPr>
      <w:color w:val="0563C1" w:themeColor="hyperlink"/>
      <w:u w:val="single"/>
    </w:rPr>
  </w:style>
  <w:style w:type="character" w:styleId="UnresolvedMention">
    <w:name w:val="Unresolved Mention"/>
    <w:basedOn w:val="DefaultParagraphFont"/>
    <w:uiPriority w:val="99"/>
    <w:rsid w:val="002F2915"/>
    <w:rPr>
      <w:color w:val="605E5C"/>
      <w:shd w:val="clear" w:color="auto" w:fill="E1DFDD"/>
    </w:rPr>
  </w:style>
  <w:style w:type="character" w:customStyle="1" w:styleId="sapmbtncontent">
    <w:name w:val="sapmbtncontent"/>
    <w:basedOn w:val="DefaultParagraphFont"/>
    <w:rsid w:val="006E0250"/>
  </w:style>
  <w:style w:type="paragraph" w:styleId="Header">
    <w:name w:val="header"/>
    <w:basedOn w:val="Normal"/>
    <w:link w:val="HeaderChar"/>
    <w:uiPriority w:val="99"/>
    <w:semiHidden/>
    <w:unhideWhenUsed/>
    <w:rsid w:val="0010712B"/>
    <w:pPr>
      <w:tabs>
        <w:tab w:val="center" w:pos="4680"/>
        <w:tab w:val="right" w:pos="9360"/>
      </w:tabs>
    </w:pPr>
    <w:rPr>
      <w:lang w:val="en-US"/>
    </w:rPr>
  </w:style>
  <w:style w:type="character" w:customStyle="1" w:styleId="HeaderChar">
    <w:name w:val="Header Char"/>
    <w:basedOn w:val="DefaultParagraphFont"/>
    <w:link w:val="Header"/>
    <w:uiPriority w:val="99"/>
    <w:semiHidden/>
    <w:rsid w:val="0010712B"/>
    <w:rPr>
      <w:rFonts w:ascii="Times New Roman" w:eastAsia="Times New Roman" w:hAnsi="Times New Roman" w:cs="Times New Roman"/>
    </w:rPr>
  </w:style>
  <w:style w:type="paragraph" w:styleId="Footer">
    <w:name w:val="footer"/>
    <w:basedOn w:val="Normal"/>
    <w:link w:val="FooterChar"/>
    <w:uiPriority w:val="99"/>
    <w:semiHidden/>
    <w:unhideWhenUsed/>
    <w:rsid w:val="0010712B"/>
    <w:pPr>
      <w:tabs>
        <w:tab w:val="center" w:pos="4680"/>
        <w:tab w:val="right" w:pos="9360"/>
      </w:tabs>
    </w:pPr>
    <w:rPr>
      <w:lang w:val="en-US"/>
    </w:rPr>
  </w:style>
  <w:style w:type="character" w:customStyle="1" w:styleId="FooterChar">
    <w:name w:val="Footer Char"/>
    <w:basedOn w:val="DefaultParagraphFont"/>
    <w:link w:val="Footer"/>
    <w:uiPriority w:val="99"/>
    <w:semiHidden/>
    <w:rsid w:val="0010712B"/>
    <w:rPr>
      <w:rFonts w:ascii="Times New Roman" w:eastAsia="Times New Roman" w:hAnsi="Times New Roman" w:cs="Times New Roman"/>
    </w:rPr>
  </w:style>
  <w:style w:type="character" w:customStyle="1" w:styleId="sapmlabeltextwrapper">
    <w:name w:val="sapmlabeltextwrapper"/>
    <w:basedOn w:val="DefaultParagraphFont"/>
    <w:rsid w:val="0046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7136">
      <w:bodyDiv w:val="1"/>
      <w:marLeft w:val="0"/>
      <w:marRight w:val="0"/>
      <w:marTop w:val="0"/>
      <w:marBottom w:val="0"/>
      <w:divBdr>
        <w:top w:val="none" w:sz="0" w:space="0" w:color="auto"/>
        <w:left w:val="none" w:sz="0" w:space="0" w:color="auto"/>
        <w:bottom w:val="none" w:sz="0" w:space="0" w:color="auto"/>
        <w:right w:val="none" w:sz="0" w:space="0" w:color="auto"/>
      </w:divBdr>
    </w:div>
    <w:div w:id="185411255">
      <w:bodyDiv w:val="1"/>
      <w:marLeft w:val="0"/>
      <w:marRight w:val="0"/>
      <w:marTop w:val="0"/>
      <w:marBottom w:val="0"/>
      <w:divBdr>
        <w:top w:val="none" w:sz="0" w:space="0" w:color="auto"/>
        <w:left w:val="none" w:sz="0" w:space="0" w:color="auto"/>
        <w:bottom w:val="none" w:sz="0" w:space="0" w:color="auto"/>
        <w:right w:val="none" w:sz="0" w:space="0" w:color="auto"/>
      </w:divBdr>
    </w:div>
    <w:div w:id="287056819">
      <w:bodyDiv w:val="1"/>
      <w:marLeft w:val="0"/>
      <w:marRight w:val="0"/>
      <w:marTop w:val="0"/>
      <w:marBottom w:val="0"/>
      <w:divBdr>
        <w:top w:val="none" w:sz="0" w:space="0" w:color="auto"/>
        <w:left w:val="none" w:sz="0" w:space="0" w:color="auto"/>
        <w:bottom w:val="none" w:sz="0" w:space="0" w:color="auto"/>
        <w:right w:val="none" w:sz="0" w:space="0" w:color="auto"/>
      </w:divBdr>
    </w:div>
    <w:div w:id="288390964">
      <w:bodyDiv w:val="1"/>
      <w:marLeft w:val="0"/>
      <w:marRight w:val="0"/>
      <w:marTop w:val="0"/>
      <w:marBottom w:val="0"/>
      <w:divBdr>
        <w:top w:val="none" w:sz="0" w:space="0" w:color="auto"/>
        <w:left w:val="none" w:sz="0" w:space="0" w:color="auto"/>
        <w:bottom w:val="none" w:sz="0" w:space="0" w:color="auto"/>
        <w:right w:val="none" w:sz="0" w:space="0" w:color="auto"/>
      </w:divBdr>
      <w:divsChild>
        <w:div w:id="843400431">
          <w:marLeft w:val="0"/>
          <w:marRight w:val="0"/>
          <w:marTop w:val="0"/>
          <w:marBottom w:val="0"/>
          <w:divBdr>
            <w:top w:val="none" w:sz="0" w:space="0" w:color="auto"/>
            <w:left w:val="none" w:sz="0" w:space="0" w:color="auto"/>
            <w:bottom w:val="none" w:sz="0" w:space="0" w:color="auto"/>
            <w:right w:val="none" w:sz="0" w:space="0" w:color="auto"/>
          </w:divBdr>
          <w:divsChild>
            <w:div w:id="998076377">
              <w:marLeft w:val="0"/>
              <w:marRight w:val="0"/>
              <w:marTop w:val="0"/>
              <w:marBottom w:val="0"/>
              <w:divBdr>
                <w:top w:val="none" w:sz="0" w:space="0" w:color="auto"/>
                <w:left w:val="none" w:sz="0" w:space="0" w:color="auto"/>
                <w:bottom w:val="none" w:sz="0" w:space="0" w:color="auto"/>
                <w:right w:val="none" w:sz="0" w:space="0" w:color="auto"/>
              </w:divBdr>
            </w:div>
            <w:div w:id="513571943">
              <w:marLeft w:val="0"/>
              <w:marRight w:val="0"/>
              <w:marTop w:val="0"/>
              <w:marBottom w:val="0"/>
              <w:divBdr>
                <w:top w:val="none" w:sz="0" w:space="0" w:color="auto"/>
                <w:left w:val="none" w:sz="0" w:space="0" w:color="auto"/>
                <w:bottom w:val="none" w:sz="0" w:space="0" w:color="auto"/>
                <w:right w:val="none" w:sz="0" w:space="0" w:color="auto"/>
              </w:divBdr>
              <w:divsChild>
                <w:div w:id="442459417">
                  <w:marLeft w:val="0"/>
                  <w:marRight w:val="0"/>
                  <w:marTop w:val="0"/>
                  <w:marBottom w:val="0"/>
                  <w:divBdr>
                    <w:top w:val="none" w:sz="0" w:space="0" w:color="auto"/>
                    <w:left w:val="none" w:sz="0" w:space="0" w:color="auto"/>
                    <w:bottom w:val="none" w:sz="0" w:space="0" w:color="auto"/>
                    <w:right w:val="none" w:sz="0" w:space="0" w:color="auto"/>
                  </w:divBdr>
                  <w:divsChild>
                    <w:div w:id="1761247131">
                      <w:marLeft w:val="0"/>
                      <w:marRight w:val="0"/>
                      <w:marTop w:val="0"/>
                      <w:marBottom w:val="0"/>
                      <w:divBdr>
                        <w:top w:val="none" w:sz="0" w:space="0" w:color="auto"/>
                        <w:left w:val="none" w:sz="0" w:space="0" w:color="auto"/>
                        <w:bottom w:val="none" w:sz="0" w:space="0" w:color="auto"/>
                        <w:right w:val="none" w:sz="0" w:space="0" w:color="auto"/>
                      </w:divBdr>
                      <w:divsChild>
                        <w:div w:id="2377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49699">
      <w:bodyDiv w:val="1"/>
      <w:marLeft w:val="0"/>
      <w:marRight w:val="0"/>
      <w:marTop w:val="0"/>
      <w:marBottom w:val="0"/>
      <w:divBdr>
        <w:top w:val="none" w:sz="0" w:space="0" w:color="auto"/>
        <w:left w:val="none" w:sz="0" w:space="0" w:color="auto"/>
        <w:bottom w:val="none" w:sz="0" w:space="0" w:color="auto"/>
        <w:right w:val="none" w:sz="0" w:space="0" w:color="auto"/>
      </w:divBdr>
    </w:div>
    <w:div w:id="319046700">
      <w:bodyDiv w:val="1"/>
      <w:marLeft w:val="0"/>
      <w:marRight w:val="0"/>
      <w:marTop w:val="0"/>
      <w:marBottom w:val="0"/>
      <w:divBdr>
        <w:top w:val="none" w:sz="0" w:space="0" w:color="auto"/>
        <w:left w:val="none" w:sz="0" w:space="0" w:color="auto"/>
        <w:bottom w:val="none" w:sz="0" w:space="0" w:color="auto"/>
        <w:right w:val="none" w:sz="0" w:space="0" w:color="auto"/>
      </w:divBdr>
      <w:divsChild>
        <w:div w:id="76287738">
          <w:marLeft w:val="0"/>
          <w:marRight w:val="0"/>
          <w:marTop w:val="0"/>
          <w:marBottom w:val="0"/>
          <w:divBdr>
            <w:top w:val="none" w:sz="0" w:space="0" w:color="auto"/>
            <w:left w:val="none" w:sz="0" w:space="0" w:color="auto"/>
            <w:bottom w:val="none" w:sz="0" w:space="0" w:color="auto"/>
            <w:right w:val="none" w:sz="0" w:space="0" w:color="auto"/>
          </w:divBdr>
          <w:divsChild>
            <w:div w:id="1998485885">
              <w:marLeft w:val="0"/>
              <w:marRight w:val="0"/>
              <w:marTop w:val="0"/>
              <w:marBottom w:val="0"/>
              <w:divBdr>
                <w:top w:val="none" w:sz="0" w:space="0" w:color="auto"/>
                <w:left w:val="none" w:sz="0" w:space="0" w:color="auto"/>
                <w:bottom w:val="none" w:sz="0" w:space="0" w:color="auto"/>
                <w:right w:val="none" w:sz="0" w:space="0" w:color="auto"/>
              </w:divBdr>
            </w:div>
            <w:div w:id="1484278471">
              <w:marLeft w:val="0"/>
              <w:marRight w:val="0"/>
              <w:marTop w:val="0"/>
              <w:marBottom w:val="0"/>
              <w:divBdr>
                <w:top w:val="none" w:sz="0" w:space="0" w:color="auto"/>
                <w:left w:val="none" w:sz="0" w:space="0" w:color="auto"/>
                <w:bottom w:val="none" w:sz="0" w:space="0" w:color="auto"/>
                <w:right w:val="none" w:sz="0" w:space="0" w:color="auto"/>
              </w:divBdr>
            </w:div>
            <w:div w:id="1552039342">
              <w:marLeft w:val="0"/>
              <w:marRight w:val="0"/>
              <w:marTop w:val="0"/>
              <w:marBottom w:val="0"/>
              <w:divBdr>
                <w:top w:val="none" w:sz="0" w:space="0" w:color="auto"/>
                <w:left w:val="none" w:sz="0" w:space="0" w:color="auto"/>
                <w:bottom w:val="none" w:sz="0" w:space="0" w:color="auto"/>
                <w:right w:val="none" w:sz="0" w:space="0" w:color="auto"/>
              </w:divBdr>
            </w:div>
            <w:div w:id="1760708561">
              <w:marLeft w:val="0"/>
              <w:marRight w:val="0"/>
              <w:marTop w:val="0"/>
              <w:marBottom w:val="0"/>
              <w:divBdr>
                <w:top w:val="none" w:sz="0" w:space="0" w:color="auto"/>
                <w:left w:val="none" w:sz="0" w:space="0" w:color="auto"/>
                <w:bottom w:val="none" w:sz="0" w:space="0" w:color="auto"/>
                <w:right w:val="none" w:sz="0" w:space="0" w:color="auto"/>
              </w:divBdr>
            </w:div>
            <w:div w:id="1215196937">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840853282">
              <w:marLeft w:val="0"/>
              <w:marRight w:val="0"/>
              <w:marTop w:val="0"/>
              <w:marBottom w:val="0"/>
              <w:divBdr>
                <w:top w:val="none" w:sz="0" w:space="0" w:color="auto"/>
                <w:left w:val="none" w:sz="0" w:space="0" w:color="auto"/>
                <w:bottom w:val="none" w:sz="0" w:space="0" w:color="auto"/>
                <w:right w:val="none" w:sz="0" w:space="0" w:color="auto"/>
              </w:divBdr>
            </w:div>
            <w:div w:id="1865364071">
              <w:marLeft w:val="0"/>
              <w:marRight w:val="0"/>
              <w:marTop w:val="0"/>
              <w:marBottom w:val="0"/>
              <w:divBdr>
                <w:top w:val="none" w:sz="0" w:space="0" w:color="auto"/>
                <w:left w:val="none" w:sz="0" w:space="0" w:color="auto"/>
                <w:bottom w:val="none" w:sz="0" w:space="0" w:color="auto"/>
                <w:right w:val="none" w:sz="0" w:space="0" w:color="auto"/>
              </w:divBdr>
            </w:div>
            <w:div w:id="702173072">
              <w:marLeft w:val="0"/>
              <w:marRight w:val="0"/>
              <w:marTop w:val="0"/>
              <w:marBottom w:val="0"/>
              <w:divBdr>
                <w:top w:val="none" w:sz="0" w:space="0" w:color="auto"/>
                <w:left w:val="none" w:sz="0" w:space="0" w:color="auto"/>
                <w:bottom w:val="none" w:sz="0" w:space="0" w:color="auto"/>
                <w:right w:val="none" w:sz="0" w:space="0" w:color="auto"/>
              </w:divBdr>
            </w:div>
            <w:div w:id="1800952364">
              <w:marLeft w:val="0"/>
              <w:marRight w:val="0"/>
              <w:marTop w:val="0"/>
              <w:marBottom w:val="0"/>
              <w:divBdr>
                <w:top w:val="none" w:sz="0" w:space="0" w:color="auto"/>
                <w:left w:val="none" w:sz="0" w:space="0" w:color="auto"/>
                <w:bottom w:val="none" w:sz="0" w:space="0" w:color="auto"/>
                <w:right w:val="none" w:sz="0" w:space="0" w:color="auto"/>
              </w:divBdr>
            </w:div>
            <w:div w:id="1780758621">
              <w:marLeft w:val="0"/>
              <w:marRight w:val="0"/>
              <w:marTop w:val="0"/>
              <w:marBottom w:val="0"/>
              <w:divBdr>
                <w:top w:val="none" w:sz="0" w:space="0" w:color="auto"/>
                <w:left w:val="none" w:sz="0" w:space="0" w:color="auto"/>
                <w:bottom w:val="none" w:sz="0" w:space="0" w:color="auto"/>
                <w:right w:val="none" w:sz="0" w:space="0" w:color="auto"/>
              </w:divBdr>
            </w:div>
            <w:div w:id="1527448724">
              <w:marLeft w:val="0"/>
              <w:marRight w:val="0"/>
              <w:marTop w:val="0"/>
              <w:marBottom w:val="0"/>
              <w:divBdr>
                <w:top w:val="none" w:sz="0" w:space="0" w:color="auto"/>
                <w:left w:val="none" w:sz="0" w:space="0" w:color="auto"/>
                <w:bottom w:val="none" w:sz="0" w:space="0" w:color="auto"/>
                <w:right w:val="none" w:sz="0" w:space="0" w:color="auto"/>
              </w:divBdr>
            </w:div>
            <w:div w:id="930309813">
              <w:marLeft w:val="0"/>
              <w:marRight w:val="0"/>
              <w:marTop w:val="0"/>
              <w:marBottom w:val="0"/>
              <w:divBdr>
                <w:top w:val="none" w:sz="0" w:space="0" w:color="auto"/>
                <w:left w:val="none" w:sz="0" w:space="0" w:color="auto"/>
                <w:bottom w:val="none" w:sz="0" w:space="0" w:color="auto"/>
                <w:right w:val="none" w:sz="0" w:space="0" w:color="auto"/>
              </w:divBdr>
            </w:div>
            <w:div w:id="1344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4470">
      <w:bodyDiv w:val="1"/>
      <w:marLeft w:val="0"/>
      <w:marRight w:val="0"/>
      <w:marTop w:val="0"/>
      <w:marBottom w:val="0"/>
      <w:divBdr>
        <w:top w:val="none" w:sz="0" w:space="0" w:color="auto"/>
        <w:left w:val="none" w:sz="0" w:space="0" w:color="auto"/>
        <w:bottom w:val="none" w:sz="0" w:space="0" w:color="auto"/>
        <w:right w:val="none" w:sz="0" w:space="0" w:color="auto"/>
      </w:divBdr>
      <w:divsChild>
        <w:div w:id="2040810102">
          <w:marLeft w:val="0"/>
          <w:marRight w:val="0"/>
          <w:marTop w:val="0"/>
          <w:marBottom w:val="0"/>
          <w:divBdr>
            <w:top w:val="none" w:sz="0" w:space="0" w:color="auto"/>
            <w:left w:val="none" w:sz="0" w:space="0" w:color="auto"/>
            <w:bottom w:val="none" w:sz="0" w:space="0" w:color="auto"/>
            <w:right w:val="none" w:sz="0" w:space="0" w:color="auto"/>
          </w:divBdr>
          <w:divsChild>
            <w:div w:id="1013846737">
              <w:marLeft w:val="0"/>
              <w:marRight w:val="0"/>
              <w:marTop w:val="0"/>
              <w:marBottom w:val="0"/>
              <w:divBdr>
                <w:top w:val="none" w:sz="0" w:space="0" w:color="auto"/>
                <w:left w:val="none" w:sz="0" w:space="0" w:color="auto"/>
                <w:bottom w:val="none" w:sz="0" w:space="0" w:color="auto"/>
                <w:right w:val="none" w:sz="0" w:space="0" w:color="auto"/>
              </w:divBdr>
              <w:divsChild>
                <w:div w:id="16078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1471">
      <w:bodyDiv w:val="1"/>
      <w:marLeft w:val="0"/>
      <w:marRight w:val="0"/>
      <w:marTop w:val="0"/>
      <w:marBottom w:val="0"/>
      <w:divBdr>
        <w:top w:val="none" w:sz="0" w:space="0" w:color="auto"/>
        <w:left w:val="none" w:sz="0" w:space="0" w:color="auto"/>
        <w:bottom w:val="none" w:sz="0" w:space="0" w:color="auto"/>
        <w:right w:val="none" w:sz="0" w:space="0" w:color="auto"/>
      </w:divBdr>
    </w:div>
    <w:div w:id="528879599">
      <w:bodyDiv w:val="1"/>
      <w:marLeft w:val="0"/>
      <w:marRight w:val="0"/>
      <w:marTop w:val="0"/>
      <w:marBottom w:val="0"/>
      <w:divBdr>
        <w:top w:val="none" w:sz="0" w:space="0" w:color="auto"/>
        <w:left w:val="none" w:sz="0" w:space="0" w:color="auto"/>
        <w:bottom w:val="none" w:sz="0" w:space="0" w:color="auto"/>
        <w:right w:val="none" w:sz="0" w:space="0" w:color="auto"/>
      </w:divBdr>
    </w:div>
    <w:div w:id="535315812">
      <w:bodyDiv w:val="1"/>
      <w:marLeft w:val="0"/>
      <w:marRight w:val="0"/>
      <w:marTop w:val="0"/>
      <w:marBottom w:val="0"/>
      <w:divBdr>
        <w:top w:val="none" w:sz="0" w:space="0" w:color="auto"/>
        <w:left w:val="none" w:sz="0" w:space="0" w:color="auto"/>
        <w:bottom w:val="none" w:sz="0" w:space="0" w:color="auto"/>
        <w:right w:val="none" w:sz="0" w:space="0" w:color="auto"/>
      </w:divBdr>
      <w:divsChild>
        <w:div w:id="2110731766">
          <w:marLeft w:val="0"/>
          <w:marRight w:val="0"/>
          <w:marTop w:val="0"/>
          <w:marBottom w:val="0"/>
          <w:divBdr>
            <w:top w:val="none" w:sz="0" w:space="0" w:color="auto"/>
            <w:left w:val="none" w:sz="0" w:space="0" w:color="auto"/>
            <w:bottom w:val="none" w:sz="0" w:space="0" w:color="auto"/>
            <w:right w:val="none" w:sz="0" w:space="0" w:color="auto"/>
          </w:divBdr>
          <w:divsChild>
            <w:div w:id="23096511">
              <w:marLeft w:val="0"/>
              <w:marRight w:val="0"/>
              <w:marTop w:val="0"/>
              <w:marBottom w:val="0"/>
              <w:divBdr>
                <w:top w:val="none" w:sz="0" w:space="0" w:color="auto"/>
                <w:left w:val="none" w:sz="0" w:space="0" w:color="auto"/>
                <w:bottom w:val="none" w:sz="0" w:space="0" w:color="auto"/>
                <w:right w:val="none" w:sz="0" w:space="0" w:color="auto"/>
              </w:divBdr>
            </w:div>
          </w:divsChild>
        </w:div>
        <w:div w:id="602297594">
          <w:marLeft w:val="0"/>
          <w:marRight w:val="0"/>
          <w:marTop w:val="0"/>
          <w:marBottom w:val="0"/>
          <w:divBdr>
            <w:top w:val="none" w:sz="0" w:space="0" w:color="auto"/>
            <w:left w:val="none" w:sz="0" w:space="0" w:color="auto"/>
            <w:bottom w:val="none" w:sz="0" w:space="0" w:color="auto"/>
            <w:right w:val="none" w:sz="0" w:space="0" w:color="auto"/>
          </w:divBdr>
          <w:divsChild>
            <w:div w:id="7660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4608">
      <w:bodyDiv w:val="1"/>
      <w:marLeft w:val="0"/>
      <w:marRight w:val="0"/>
      <w:marTop w:val="0"/>
      <w:marBottom w:val="0"/>
      <w:divBdr>
        <w:top w:val="none" w:sz="0" w:space="0" w:color="auto"/>
        <w:left w:val="none" w:sz="0" w:space="0" w:color="auto"/>
        <w:bottom w:val="none" w:sz="0" w:space="0" w:color="auto"/>
        <w:right w:val="none" w:sz="0" w:space="0" w:color="auto"/>
      </w:divBdr>
      <w:divsChild>
        <w:div w:id="554660931">
          <w:marLeft w:val="0"/>
          <w:marRight w:val="0"/>
          <w:marTop w:val="0"/>
          <w:marBottom w:val="0"/>
          <w:divBdr>
            <w:top w:val="none" w:sz="0" w:space="0" w:color="auto"/>
            <w:left w:val="none" w:sz="0" w:space="0" w:color="auto"/>
            <w:bottom w:val="none" w:sz="0" w:space="0" w:color="auto"/>
            <w:right w:val="none" w:sz="0" w:space="0" w:color="auto"/>
          </w:divBdr>
        </w:div>
      </w:divsChild>
    </w:div>
    <w:div w:id="659504409">
      <w:bodyDiv w:val="1"/>
      <w:marLeft w:val="0"/>
      <w:marRight w:val="0"/>
      <w:marTop w:val="0"/>
      <w:marBottom w:val="0"/>
      <w:divBdr>
        <w:top w:val="none" w:sz="0" w:space="0" w:color="auto"/>
        <w:left w:val="none" w:sz="0" w:space="0" w:color="auto"/>
        <w:bottom w:val="none" w:sz="0" w:space="0" w:color="auto"/>
        <w:right w:val="none" w:sz="0" w:space="0" w:color="auto"/>
      </w:divBdr>
      <w:divsChild>
        <w:div w:id="557934830">
          <w:marLeft w:val="0"/>
          <w:marRight w:val="0"/>
          <w:marTop w:val="0"/>
          <w:marBottom w:val="0"/>
          <w:divBdr>
            <w:top w:val="none" w:sz="0" w:space="0" w:color="auto"/>
            <w:left w:val="none" w:sz="0" w:space="0" w:color="auto"/>
            <w:bottom w:val="none" w:sz="0" w:space="0" w:color="auto"/>
            <w:right w:val="none" w:sz="0" w:space="0" w:color="auto"/>
          </w:divBdr>
          <w:divsChild>
            <w:div w:id="739249522">
              <w:marLeft w:val="0"/>
              <w:marRight w:val="0"/>
              <w:marTop w:val="0"/>
              <w:marBottom w:val="0"/>
              <w:divBdr>
                <w:top w:val="none" w:sz="0" w:space="0" w:color="auto"/>
                <w:left w:val="none" w:sz="0" w:space="0" w:color="auto"/>
                <w:bottom w:val="none" w:sz="0" w:space="0" w:color="auto"/>
                <w:right w:val="none" w:sz="0" w:space="0" w:color="auto"/>
              </w:divBdr>
            </w:div>
            <w:div w:id="1481119775">
              <w:marLeft w:val="0"/>
              <w:marRight w:val="0"/>
              <w:marTop w:val="0"/>
              <w:marBottom w:val="0"/>
              <w:divBdr>
                <w:top w:val="none" w:sz="0" w:space="0" w:color="auto"/>
                <w:left w:val="none" w:sz="0" w:space="0" w:color="auto"/>
                <w:bottom w:val="none" w:sz="0" w:space="0" w:color="auto"/>
                <w:right w:val="none" w:sz="0" w:space="0" w:color="auto"/>
              </w:divBdr>
            </w:div>
            <w:div w:id="1529832349">
              <w:marLeft w:val="0"/>
              <w:marRight w:val="0"/>
              <w:marTop w:val="0"/>
              <w:marBottom w:val="0"/>
              <w:divBdr>
                <w:top w:val="none" w:sz="0" w:space="0" w:color="auto"/>
                <w:left w:val="none" w:sz="0" w:space="0" w:color="auto"/>
                <w:bottom w:val="none" w:sz="0" w:space="0" w:color="auto"/>
                <w:right w:val="none" w:sz="0" w:space="0" w:color="auto"/>
              </w:divBdr>
            </w:div>
            <w:div w:id="834880680">
              <w:marLeft w:val="0"/>
              <w:marRight w:val="0"/>
              <w:marTop w:val="0"/>
              <w:marBottom w:val="0"/>
              <w:divBdr>
                <w:top w:val="none" w:sz="0" w:space="0" w:color="auto"/>
                <w:left w:val="none" w:sz="0" w:space="0" w:color="auto"/>
                <w:bottom w:val="none" w:sz="0" w:space="0" w:color="auto"/>
                <w:right w:val="none" w:sz="0" w:space="0" w:color="auto"/>
              </w:divBdr>
            </w:div>
            <w:div w:id="2092195494">
              <w:marLeft w:val="0"/>
              <w:marRight w:val="0"/>
              <w:marTop w:val="0"/>
              <w:marBottom w:val="0"/>
              <w:divBdr>
                <w:top w:val="none" w:sz="0" w:space="0" w:color="auto"/>
                <w:left w:val="none" w:sz="0" w:space="0" w:color="auto"/>
                <w:bottom w:val="none" w:sz="0" w:space="0" w:color="auto"/>
                <w:right w:val="none" w:sz="0" w:space="0" w:color="auto"/>
              </w:divBdr>
            </w:div>
            <w:div w:id="724256353">
              <w:marLeft w:val="0"/>
              <w:marRight w:val="0"/>
              <w:marTop w:val="0"/>
              <w:marBottom w:val="0"/>
              <w:divBdr>
                <w:top w:val="none" w:sz="0" w:space="0" w:color="auto"/>
                <w:left w:val="none" w:sz="0" w:space="0" w:color="auto"/>
                <w:bottom w:val="none" w:sz="0" w:space="0" w:color="auto"/>
                <w:right w:val="none" w:sz="0" w:space="0" w:color="auto"/>
              </w:divBdr>
            </w:div>
            <w:div w:id="442652974">
              <w:marLeft w:val="0"/>
              <w:marRight w:val="0"/>
              <w:marTop w:val="0"/>
              <w:marBottom w:val="0"/>
              <w:divBdr>
                <w:top w:val="none" w:sz="0" w:space="0" w:color="auto"/>
                <w:left w:val="none" w:sz="0" w:space="0" w:color="auto"/>
                <w:bottom w:val="none" w:sz="0" w:space="0" w:color="auto"/>
                <w:right w:val="none" w:sz="0" w:space="0" w:color="auto"/>
              </w:divBdr>
            </w:div>
            <w:div w:id="1626111750">
              <w:marLeft w:val="0"/>
              <w:marRight w:val="0"/>
              <w:marTop w:val="0"/>
              <w:marBottom w:val="0"/>
              <w:divBdr>
                <w:top w:val="none" w:sz="0" w:space="0" w:color="auto"/>
                <w:left w:val="none" w:sz="0" w:space="0" w:color="auto"/>
                <w:bottom w:val="none" w:sz="0" w:space="0" w:color="auto"/>
                <w:right w:val="none" w:sz="0" w:space="0" w:color="auto"/>
              </w:divBdr>
            </w:div>
            <w:div w:id="1167091090">
              <w:marLeft w:val="0"/>
              <w:marRight w:val="0"/>
              <w:marTop w:val="0"/>
              <w:marBottom w:val="0"/>
              <w:divBdr>
                <w:top w:val="none" w:sz="0" w:space="0" w:color="auto"/>
                <w:left w:val="none" w:sz="0" w:space="0" w:color="auto"/>
                <w:bottom w:val="none" w:sz="0" w:space="0" w:color="auto"/>
                <w:right w:val="none" w:sz="0" w:space="0" w:color="auto"/>
              </w:divBdr>
            </w:div>
            <w:div w:id="1252666763">
              <w:marLeft w:val="0"/>
              <w:marRight w:val="0"/>
              <w:marTop w:val="0"/>
              <w:marBottom w:val="0"/>
              <w:divBdr>
                <w:top w:val="none" w:sz="0" w:space="0" w:color="auto"/>
                <w:left w:val="none" w:sz="0" w:space="0" w:color="auto"/>
                <w:bottom w:val="none" w:sz="0" w:space="0" w:color="auto"/>
                <w:right w:val="none" w:sz="0" w:space="0" w:color="auto"/>
              </w:divBdr>
            </w:div>
            <w:div w:id="904874934">
              <w:marLeft w:val="0"/>
              <w:marRight w:val="0"/>
              <w:marTop w:val="0"/>
              <w:marBottom w:val="0"/>
              <w:divBdr>
                <w:top w:val="none" w:sz="0" w:space="0" w:color="auto"/>
                <w:left w:val="none" w:sz="0" w:space="0" w:color="auto"/>
                <w:bottom w:val="none" w:sz="0" w:space="0" w:color="auto"/>
                <w:right w:val="none" w:sz="0" w:space="0" w:color="auto"/>
              </w:divBdr>
            </w:div>
            <w:div w:id="680087651">
              <w:marLeft w:val="0"/>
              <w:marRight w:val="0"/>
              <w:marTop w:val="0"/>
              <w:marBottom w:val="0"/>
              <w:divBdr>
                <w:top w:val="none" w:sz="0" w:space="0" w:color="auto"/>
                <w:left w:val="none" w:sz="0" w:space="0" w:color="auto"/>
                <w:bottom w:val="none" w:sz="0" w:space="0" w:color="auto"/>
                <w:right w:val="none" w:sz="0" w:space="0" w:color="auto"/>
              </w:divBdr>
            </w:div>
            <w:div w:id="155850572">
              <w:marLeft w:val="0"/>
              <w:marRight w:val="0"/>
              <w:marTop w:val="0"/>
              <w:marBottom w:val="0"/>
              <w:divBdr>
                <w:top w:val="none" w:sz="0" w:space="0" w:color="auto"/>
                <w:left w:val="none" w:sz="0" w:space="0" w:color="auto"/>
                <w:bottom w:val="none" w:sz="0" w:space="0" w:color="auto"/>
                <w:right w:val="none" w:sz="0" w:space="0" w:color="auto"/>
              </w:divBdr>
            </w:div>
            <w:div w:id="1262101430">
              <w:marLeft w:val="0"/>
              <w:marRight w:val="0"/>
              <w:marTop w:val="0"/>
              <w:marBottom w:val="0"/>
              <w:divBdr>
                <w:top w:val="none" w:sz="0" w:space="0" w:color="auto"/>
                <w:left w:val="none" w:sz="0" w:space="0" w:color="auto"/>
                <w:bottom w:val="none" w:sz="0" w:space="0" w:color="auto"/>
                <w:right w:val="none" w:sz="0" w:space="0" w:color="auto"/>
              </w:divBdr>
            </w:div>
            <w:div w:id="363138168">
              <w:marLeft w:val="0"/>
              <w:marRight w:val="0"/>
              <w:marTop w:val="0"/>
              <w:marBottom w:val="0"/>
              <w:divBdr>
                <w:top w:val="none" w:sz="0" w:space="0" w:color="auto"/>
                <w:left w:val="none" w:sz="0" w:space="0" w:color="auto"/>
                <w:bottom w:val="none" w:sz="0" w:space="0" w:color="auto"/>
                <w:right w:val="none" w:sz="0" w:space="0" w:color="auto"/>
              </w:divBdr>
            </w:div>
            <w:div w:id="14211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8184">
      <w:bodyDiv w:val="1"/>
      <w:marLeft w:val="0"/>
      <w:marRight w:val="0"/>
      <w:marTop w:val="0"/>
      <w:marBottom w:val="0"/>
      <w:divBdr>
        <w:top w:val="none" w:sz="0" w:space="0" w:color="auto"/>
        <w:left w:val="none" w:sz="0" w:space="0" w:color="auto"/>
        <w:bottom w:val="none" w:sz="0" w:space="0" w:color="auto"/>
        <w:right w:val="none" w:sz="0" w:space="0" w:color="auto"/>
      </w:divBdr>
      <w:divsChild>
        <w:div w:id="982277440">
          <w:marLeft w:val="0"/>
          <w:marRight w:val="0"/>
          <w:marTop w:val="0"/>
          <w:marBottom w:val="0"/>
          <w:divBdr>
            <w:top w:val="none" w:sz="0" w:space="0" w:color="auto"/>
            <w:left w:val="none" w:sz="0" w:space="0" w:color="auto"/>
            <w:bottom w:val="none" w:sz="0" w:space="0" w:color="auto"/>
            <w:right w:val="none" w:sz="0" w:space="0" w:color="auto"/>
          </w:divBdr>
          <w:divsChild>
            <w:div w:id="1867063797">
              <w:marLeft w:val="0"/>
              <w:marRight w:val="0"/>
              <w:marTop w:val="0"/>
              <w:marBottom w:val="0"/>
              <w:divBdr>
                <w:top w:val="none" w:sz="0" w:space="0" w:color="auto"/>
                <w:left w:val="none" w:sz="0" w:space="0" w:color="auto"/>
                <w:bottom w:val="none" w:sz="0" w:space="0" w:color="auto"/>
                <w:right w:val="none" w:sz="0" w:space="0" w:color="auto"/>
              </w:divBdr>
            </w:div>
          </w:divsChild>
        </w:div>
        <w:div w:id="438180660">
          <w:marLeft w:val="0"/>
          <w:marRight w:val="0"/>
          <w:marTop w:val="0"/>
          <w:marBottom w:val="0"/>
          <w:divBdr>
            <w:top w:val="none" w:sz="0" w:space="0" w:color="auto"/>
            <w:left w:val="none" w:sz="0" w:space="0" w:color="auto"/>
            <w:bottom w:val="none" w:sz="0" w:space="0" w:color="auto"/>
            <w:right w:val="none" w:sz="0" w:space="0" w:color="auto"/>
          </w:divBdr>
          <w:divsChild>
            <w:div w:id="424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0701">
      <w:bodyDiv w:val="1"/>
      <w:marLeft w:val="0"/>
      <w:marRight w:val="0"/>
      <w:marTop w:val="0"/>
      <w:marBottom w:val="0"/>
      <w:divBdr>
        <w:top w:val="none" w:sz="0" w:space="0" w:color="auto"/>
        <w:left w:val="none" w:sz="0" w:space="0" w:color="auto"/>
        <w:bottom w:val="none" w:sz="0" w:space="0" w:color="auto"/>
        <w:right w:val="none" w:sz="0" w:space="0" w:color="auto"/>
      </w:divBdr>
      <w:divsChild>
        <w:div w:id="1021008890">
          <w:marLeft w:val="0"/>
          <w:marRight w:val="0"/>
          <w:marTop w:val="0"/>
          <w:marBottom w:val="0"/>
          <w:divBdr>
            <w:top w:val="none" w:sz="0" w:space="0" w:color="auto"/>
            <w:left w:val="none" w:sz="0" w:space="0" w:color="auto"/>
            <w:bottom w:val="none" w:sz="0" w:space="0" w:color="auto"/>
            <w:right w:val="none" w:sz="0" w:space="0" w:color="auto"/>
          </w:divBdr>
          <w:divsChild>
            <w:div w:id="2044137749">
              <w:marLeft w:val="0"/>
              <w:marRight w:val="0"/>
              <w:marTop w:val="0"/>
              <w:marBottom w:val="0"/>
              <w:divBdr>
                <w:top w:val="none" w:sz="0" w:space="0" w:color="auto"/>
                <w:left w:val="none" w:sz="0" w:space="0" w:color="auto"/>
                <w:bottom w:val="none" w:sz="0" w:space="0" w:color="auto"/>
                <w:right w:val="none" w:sz="0" w:space="0" w:color="auto"/>
              </w:divBdr>
            </w:div>
            <w:div w:id="1835681591">
              <w:marLeft w:val="0"/>
              <w:marRight w:val="0"/>
              <w:marTop w:val="0"/>
              <w:marBottom w:val="0"/>
              <w:divBdr>
                <w:top w:val="none" w:sz="0" w:space="0" w:color="auto"/>
                <w:left w:val="none" w:sz="0" w:space="0" w:color="auto"/>
                <w:bottom w:val="none" w:sz="0" w:space="0" w:color="auto"/>
                <w:right w:val="none" w:sz="0" w:space="0" w:color="auto"/>
              </w:divBdr>
            </w:div>
            <w:div w:id="952905130">
              <w:marLeft w:val="0"/>
              <w:marRight w:val="0"/>
              <w:marTop w:val="0"/>
              <w:marBottom w:val="0"/>
              <w:divBdr>
                <w:top w:val="none" w:sz="0" w:space="0" w:color="auto"/>
                <w:left w:val="none" w:sz="0" w:space="0" w:color="auto"/>
                <w:bottom w:val="none" w:sz="0" w:space="0" w:color="auto"/>
                <w:right w:val="none" w:sz="0" w:space="0" w:color="auto"/>
              </w:divBdr>
            </w:div>
            <w:div w:id="1777554232">
              <w:marLeft w:val="0"/>
              <w:marRight w:val="0"/>
              <w:marTop w:val="0"/>
              <w:marBottom w:val="0"/>
              <w:divBdr>
                <w:top w:val="none" w:sz="0" w:space="0" w:color="auto"/>
                <w:left w:val="none" w:sz="0" w:space="0" w:color="auto"/>
                <w:bottom w:val="none" w:sz="0" w:space="0" w:color="auto"/>
                <w:right w:val="none" w:sz="0" w:space="0" w:color="auto"/>
              </w:divBdr>
            </w:div>
            <w:div w:id="841361004">
              <w:marLeft w:val="0"/>
              <w:marRight w:val="0"/>
              <w:marTop w:val="0"/>
              <w:marBottom w:val="0"/>
              <w:divBdr>
                <w:top w:val="none" w:sz="0" w:space="0" w:color="auto"/>
                <w:left w:val="none" w:sz="0" w:space="0" w:color="auto"/>
                <w:bottom w:val="none" w:sz="0" w:space="0" w:color="auto"/>
                <w:right w:val="none" w:sz="0" w:space="0" w:color="auto"/>
              </w:divBdr>
            </w:div>
            <w:div w:id="377094888">
              <w:marLeft w:val="0"/>
              <w:marRight w:val="0"/>
              <w:marTop w:val="0"/>
              <w:marBottom w:val="0"/>
              <w:divBdr>
                <w:top w:val="none" w:sz="0" w:space="0" w:color="auto"/>
                <w:left w:val="none" w:sz="0" w:space="0" w:color="auto"/>
                <w:bottom w:val="none" w:sz="0" w:space="0" w:color="auto"/>
                <w:right w:val="none" w:sz="0" w:space="0" w:color="auto"/>
              </w:divBdr>
            </w:div>
            <w:div w:id="418522070">
              <w:marLeft w:val="0"/>
              <w:marRight w:val="0"/>
              <w:marTop w:val="0"/>
              <w:marBottom w:val="0"/>
              <w:divBdr>
                <w:top w:val="none" w:sz="0" w:space="0" w:color="auto"/>
                <w:left w:val="none" w:sz="0" w:space="0" w:color="auto"/>
                <w:bottom w:val="none" w:sz="0" w:space="0" w:color="auto"/>
                <w:right w:val="none" w:sz="0" w:space="0" w:color="auto"/>
              </w:divBdr>
            </w:div>
            <w:div w:id="1292856882">
              <w:marLeft w:val="0"/>
              <w:marRight w:val="0"/>
              <w:marTop w:val="0"/>
              <w:marBottom w:val="0"/>
              <w:divBdr>
                <w:top w:val="none" w:sz="0" w:space="0" w:color="auto"/>
                <w:left w:val="none" w:sz="0" w:space="0" w:color="auto"/>
                <w:bottom w:val="none" w:sz="0" w:space="0" w:color="auto"/>
                <w:right w:val="none" w:sz="0" w:space="0" w:color="auto"/>
              </w:divBdr>
            </w:div>
            <w:div w:id="628172706">
              <w:marLeft w:val="0"/>
              <w:marRight w:val="0"/>
              <w:marTop w:val="0"/>
              <w:marBottom w:val="0"/>
              <w:divBdr>
                <w:top w:val="none" w:sz="0" w:space="0" w:color="auto"/>
                <w:left w:val="none" w:sz="0" w:space="0" w:color="auto"/>
                <w:bottom w:val="none" w:sz="0" w:space="0" w:color="auto"/>
                <w:right w:val="none" w:sz="0" w:space="0" w:color="auto"/>
              </w:divBdr>
            </w:div>
            <w:div w:id="1927372987">
              <w:marLeft w:val="0"/>
              <w:marRight w:val="0"/>
              <w:marTop w:val="0"/>
              <w:marBottom w:val="0"/>
              <w:divBdr>
                <w:top w:val="none" w:sz="0" w:space="0" w:color="auto"/>
                <w:left w:val="none" w:sz="0" w:space="0" w:color="auto"/>
                <w:bottom w:val="none" w:sz="0" w:space="0" w:color="auto"/>
                <w:right w:val="none" w:sz="0" w:space="0" w:color="auto"/>
              </w:divBdr>
            </w:div>
            <w:div w:id="468015298">
              <w:marLeft w:val="0"/>
              <w:marRight w:val="0"/>
              <w:marTop w:val="0"/>
              <w:marBottom w:val="0"/>
              <w:divBdr>
                <w:top w:val="none" w:sz="0" w:space="0" w:color="auto"/>
                <w:left w:val="none" w:sz="0" w:space="0" w:color="auto"/>
                <w:bottom w:val="none" w:sz="0" w:space="0" w:color="auto"/>
                <w:right w:val="none" w:sz="0" w:space="0" w:color="auto"/>
              </w:divBdr>
            </w:div>
            <w:div w:id="1049919075">
              <w:marLeft w:val="0"/>
              <w:marRight w:val="0"/>
              <w:marTop w:val="0"/>
              <w:marBottom w:val="0"/>
              <w:divBdr>
                <w:top w:val="none" w:sz="0" w:space="0" w:color="auto"/>
                <w:left w:val="none" w:sz="0" w:space="0" w:color="auto"/>
                <w:bottom w:val="none" w:sz="0" w:space="0" w:color="auto"/>
                <w:right w:val="none" w:sz="0" w:space="0" w:color="auto"/>
              </w:divBdr>
            </w:div>
            <w:div w:id="1028918215">
              <w:marLeft w:val="0"/>
              <w:marRight w:val="0"/>
              <w:marTop w:val="0"/>
              <w:marBottom w:val="0"/>
              <w:divBdr>
                <w:top w:val="none" w:sz="0" w:space="0" w:color="auto"/>
                <w:left w:val="none" w:sz="0" w:space="0" w:color="auto"/>
                <w:bottom w:val="none" w:sz="0" w:space="0" w:color="auto"/>
                <w:right w:val="none" w:sz="0" w:space="0" w:color="auto"/>
              </w:divBdr>
            </w:div>
            <w:div w:id="145772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87721">
      <w:bodyDiv w:val="1"/>
      <w:marLeft w:val="0"/>
      <w:marRight w:val="0"/>
      <w:marTop w:val="0"/>
      <w:marBottom w:val="0"/>
      <w:divBdr>
        <w:top w:val="none" w:sz="0" w:space="0" w:color="auto"/>
        <w:left w:val="none" w:sz="0" w:space="0" w:color="auto"/>
        <w:bottom w:val="none" w:sz="0" w:space="0" w:color="auto"/>
        <w:right w:val="none" w:sz="0" w:space="0" w:color="auto"/>
      </w:divBdr>
    </w:div>
    <w:div w:id="922572048">
      <w:bodyDiv w:val="1"/>
      <w:marLeft w:val="0"/>
      <w:marRight w:val="0"/>
      <w:marTop w:val="0"/>
      <w:marBottom w:val="0"/>
      <w:divBdr>
        <w:top w:val="none" w:sz="0" w:space="0" w:color="auto"/>
        <w:left w:val="none" w:sz="0" w:space="0" w:color="auto"/>
        <w:bottom w:val="none" w:sz="0" w:space="0" w:color="auto"/>
        <w:right w:val="none" w:sz="0" w:space="0" w:color="auto"/>
      </w:divBdr>
      <w:divsChild>
        <w:div w:id="114562594">
          <w:marLeft w:val="0"/>
          <w:marRight w:val="0"/>
          <w:marTop w:val="0"/>
          <w:marBottom w:val="0"/>
          <w:divBdr>
            <w:top w:val="none" w:sz="0" w:space="0" w:color="auto"/>
            <w:left w:val="none" w:sz="0" w:space="0" w:color="auto"/>
            <w:bottom w:val="none" w:sz="0" w:space="0" w:color="auto"/>
            <w:right w:val="none" w:sz="0" w:space="0" w:color="auto"/>
          </w:divBdr>
          <w:divsChild>
            <w:div w:id="46220033">
              <w:marLeft w:val="0"/>
              <w:marRight w:val="0"/>
              <w:marTop w:val="0"/>
              <w:marBottom w:val="0"/>
              <w:divBdr>
                <w:top w:val="none" w:sz="0" w:space="0" w:color="auto"/>
                <w:left w:val="none" w:sz="0" w:space="0" w:color="auto"/>
                <w:bottom w:val="none" w:sz="0" w:space="0" w:color="auto"/>
                <w:right w:val="none" w:sz="0" w:space="0" w:color="auto"/>
              </w:divBdr>
              <w:divsChild>
                <w:div w:id="48805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546401">
      <w:bodyDiv w:val="1"/>
      <w:marLeft w:val="0"/>
      <w:marRight w:val="0"/>
      <w:marTop w:val="0"/>
      <w:marBottom w:val="0"/>
      <w:divBdr>
        <w:top w:val="none" w:sz="0" w:space="0" w:color="auto"/>
        <w:left w:val="none" w:sz="0" w:space="0" w:color="auto"/>
        <w:bottom w:val="none" w:sz="0" w:space="0" w:color="auto"/>
        <w:right w:val="none" w:sz="0" w:space="0" w:color="auto"/>
      </w:divBdr>
      <w:divsChild>
        <w:div w:id="769155627">
          <w:marLeft w:val="0"/>
          <w:marRight w:val="0"/>
          <w:marTop w:val="0"/>
          <w:marBottom w:val="0"/>
          <w:divBdr>
            <w:top w:val="none" w:sz="0" w:space="0" w:color="auto"/>
            <w:left w:val="none" w:sz="0" w:space="0" w:color="auto"/>
            <w:bottom w:val="none" w:sz="0" w:space="0" w:color="auto"/>
            <w:right w:val="none" w:sz="0" w:space="0" w:color="auto"/>
          </w:divBdr>
          <w:divsChild>
            <w:div w:id="1857191063">
              <w:marLeft w:val="0"/>
              <w:marRight w:val="0"/>
              <w:marTop w:val="0"/>
              <w:marBottom w:val="0"/>
              <w:divBdr>
                <w:top w:val="none" w:sz="0" w:space="0" w:color="auto"/>
                <w:left w:val="none" w:sz="0" w:space="0" w:color="auto"/>
                <w:bottom w:val="none" w:sz="0" w:space="0" w:color="auto"/>
                <w:right w:val="none" w:sz="0" w:space="0" w:color="auto"/>
              </w:divBdr>
            </w:div>
            <w:div w:id="1778522144">
              <w:marLeft w:val="0"/>
              <w:marRight w:val="0"/>
              <w:marTop w:val="0"/>
              <w:marBottom w:val="0"/>
              <w:divBdr>
                <w:top w:val="none" w:sz="0" w:space="0" w:color="auto"/>
                <w:left w:val="none" w:sz="0" w:space="0" w:color="auto"/>
                <w:bottom w:val="none" w:sz="0" w:space="0" w:color="auto"/>
                <w:right w:val="none" w:sz="0" w:space="0" w:color="auto"/>
              </w:divBdr>
            </w:div>
            <w:div w:id="410931182">
              <w:marLeft w:val="0"/>
              <w:marRight w:val="0"/>
              <w:marTop w:val="0"/>
              <w:marBottom w:val="0"/>
              <w:divBdr>
                <w:top w:val="none" w:sz="0" w:space="0" w:color="auto"/>
                <w:left w:val="none" w:sz="0" w:space="0" w:color="auto"/>
                <w:bottom w:val="none" w:sz="0" w:space="0" w:color="auto"/>
                <w:right w:val="none" w:sz="0" w:space="0" w:color="auto"/>
              </w:divBdr>
            </w:div>
            <w:div w:id="2033992577">
              <w:marLeft w:val="0"/>
              <w:marRight w:val="0"/>
              <w:marTop w:val="0"/>
              <w:marBottom w:val="0"/>
              <w:divBdr>
                <w:top w:val="none" w:sz="0" w:space="0" w:color="auto"/>
                <w:left w:val="none" w:sz="0" w:space="0" w:color="auto"/>
                <w:bottom w:val="none" w:sz="0" w:space="0" w:color="auto"/>
                <w:right w:val="none" w:sz="0" w:space="0" w:color="auto"/>
              </w:divBdr>
            </w:div>
            <w:div w:id="1199195159">
              <w:marLeft w:val="0"/>
              <w:marRight w:val="0"/>
              <w:marTop w:val="0"/>
              <w:marBottom w:val="0"/>
              <w:divBdr>
                <w:top w:val="none" w:sz="0" w:space="0" w:color="auto"/>
                <w:left w:val="none" w:sz="0" w:space="0" w:color="auto"/>
                <w:bottom w:val="none" w:sz="0" w:space="0" w:color="auto"/>
                <w:right w:val="none" w:sz="0" w:space="0" w:color="auto"/>
              </w:divBdr>
            </w:div>
            <w:div w:id="995913553">
              <w:marLeft w:val="0"/>
              <w:marRight w:val="0"/>
              <w:marTop w:val="0"/>
              <w:marBottom w:val="0"/>
              <w:divBdr>
                <w:top w:val="none" w:sz="0" w:space="0" w:color="auto"/>
                <w:left w:val="none" w:sz="0" w:space="0" w:color="auto"/>
                <w:bottom w:val="none" w:sz="0" w:space="0" w:color="auto"/>
                <w:right w:val="none" w:sz="0" w:space="0" w:color="auto"/>
              </w:divBdr>
            </w:div>
            <w:div w:id="744257736">
              <w:marLeft w:val="0"/>
              <w:marRight w:val="0"/>
              <w:marTop w:val="0"/>
              <w:marBottom w:val="0"/>
              <w:divBdr>
                <w:top w:val="none" w:sz="0" w:space="0" w:color="auto"/>
                <w:left w:val="none" w:sz="0" w:space="0" w:color="auto"/>
                <w:bottom w:val="none" w:sz="0" w:space="0" w:color="auto"/>
                <w:right w:val="none" w:sz="0" w:space="0" w:color="auto"/>
              </w:divBdr>
            </w:div>
            <w:div w:id="1035540346">
              <w:marLeft w:val="0"/>
              <w:marRight w:val="0"/>
              <w:marTop w:val="0"/>
              <w:marBottom w:val="0"/>
              <w:divBdr>
                <w:top w:val="none" w:sz="0" w:space="0" w:color="auto"/>
                <w:left w:val="none" w:sz="0" w:space="0" w:color="auto"/>
                <w:bottom w:val="none" w:sz="0" w:space="0" w:color="auto"/>
                <w:right w:val="none" w:sz="0" w:space="0" w:color="auto"/>
              </w:divBdr>
            </w:div>
            <w:div w:id="736130113">
              <w:marLeft w:val="0"/>
              <w:marRight w:val="0"/>
              <w:marTop w:val="0"/>
              <w:marBottom w:val="0"/>
              <w:divBdr>
                <w:top w:val="none" w:sz="0" w:space="0" w:color="auto"/>
                <w:left w:val="none" w:sz="0" w:space="0" w:color="auto"/>
                <w:bottom w:val="none" w:sz="0" w:space="0" w:color="auto"/>
                <w:right w:val="none" w:sz="0" w:space="0" w:color="auto"/>
              </w:divBdr>
            </w:div>
            <w:div w:id="258567513">
              <w:marLeft w:val="0"/>
              <w:marRight w:val="0"/>
              <w:marTop w:val="0"/>
              <w:marBottom w:val="0"/>
              <w:divBdr>
                <w:top w:val="none" w:sz="0" w:space="0" w:color="auto"/>
                <w:left w:val="none" w:sz="0" w:space="0" w:color="auto"/>
                <w:bottom w:val="none" w:sz="0" w:space="0" w:color="auto"/>
                <w:right w:val="none" w:sz="0" w:space="0" w:color="auto"/>
              </w:divBdr>
            </w:div>
            <w:div w:id="80761559">
              <w:marLeft w:val="0"/>
              <w:marRight w:val="0"/>
              <w:marTop w:val="0"/>
              <w:marBottom w:val="0"/>
              <w:divBdr>
                <w:top w:val="none" w:sz="0" w:space="0" w:color="auto"/>
                <w:left w:val="none" w:sz="0" w:space="0" w:color="auto"/>
                <w:bottom w:val="none" w:sz="0" w:space="0" w:color="auto"/>
                <w:right w:val="none" w:sz="0" w:space="0" w:color="auto"/>
              </w:divBdr>
            </w:div>
            <w:div w:id="758019650">
              <w:marLeft w:val="0"/>
              <w:marRight w:val="0"/>
              <w:marTop w:val="0"/>
              <w:marBottom w:val="0"/>
              <w:divBdr>
                <w:top w:val="none" w:sz="0" w:space="0" w:color="auto"/>
                <w:left w:val="none" w:sz="0" w:space="0" w:color="auto"/>
                <w:bottom w:val="none" w:sz="0" w:space="0" w:color="auto"/>
                <w:right w:val="none" w:sz="0" w:space="0" w:color="auto"/>
              </w:divBdr>
            </w:div>
            <w:div w:id="1803959687">
              <w:marLeft w:val="0"/>
              <w:marRight w:val="0"/>
              <w:marTop w:val="0"/>
              <w:marBottom w:val="0"/>
              <w:divBdr>
                <w:top w:val="none" w:sz="0" w:space="0" w:color="auto"/>
                <w:left w:val="none" w:sz="0" w:space="0" w:color="auto"/>
                <w:bottom w:val="none" w:sz="0" w:space="0" w:color="auto"/>
                <w:right w:val="none" w:sz="0" w:space="0" w:color="auto"/>
              </w:divBdr>
            </w:div>
            <w:div w:id="1223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0836">
      <w:bodyDiv w:val="1"/>
      <w:marLeft w:val="0"/>
      <w:marRight w:val="0"/>
      <w:marTop w:val="0"/>
      <w:marBottom w:val="0"/>
      <w:divBdr>
        <w:top w:val="none" w:sz="0" w:space="0" w:color="auto"/>
        <w:left w:val="none" w:sz="0" w:space="0" w:color="auto"/>
        <w:bottom w:val="none" w:sz="0" w:space="0" w:color="auto"/>
        <w:right w:val="none" w:sz="0" w:space="0" w:color="auto"/>
      </w:divBdr>
    </w:div>
    <w:div w:id="1348369701">
      <w:bodyDiv w:val="1"/>
      <w:marLeft w:val="0"/>
      <w:marRight w:val="0"/>
      <w:marTop w:val="0"/>
      <w:marBottom w:val="0"/>
      <w:divBdr>
        <w:top w:val="none" w:sz="0" w:space="0" w:color="auto"/>
        <w:left w:val="none" w:sz="0" w:space="0" w:color="auto"/>
        <w:bottom w:val="none" w:sz="0" w:space="0" w:color="auto"/>
        <w:right w:val="none" w:sz="0" w:space="0" w:color="auto"/>
      </w:divBdr>
      <w:divsChild>
        <w:div w:id="38474510">
          <w:marLeft w:val="0"/>
          <w:marRight w:val="0"/>
          <w:marTop w:val="0"/>
          <w:marBottom w:val="0"/>
          <w:divBdr>
            <w:top w:val="none" w:sz="0" w:space="0" w:color="auto"/>
            <w:left w:val="none" w:sz="0" w:space="0" w:color="auto"/>
            <w:bottom w:val="single" w:sz="2" w:space="0" w:color="D9D9D9"/>
            <w:right w:val="none" w:sz="0" w:space="0" w:color="auto"/>
          </w:divBdr>
          <w:divsChild>
            <w:div w:id="15799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68834">
      <w:bodyDiv w:val="1"/>
      <w:marLeft w:val="0"/>
      <w:marRight w:val="0"/>
      <w:marTop w:val="0"/>
      <w:marBottom w:val="0"/>
      <w:divBdr>
        <w:top w:val="none" w:sz="0" w:space="0" w:color="auto"/>
        <w:left w:val="none" w:sz="0" w:space="0" w:color="auto"/>
        <w:bottom w:val="none" w:sz="0" w:space="0" w:color="auto"/>
        <w:right w:val="none" w:sz="0" w:space="0" w:color="auto"/>
      </w:divBdr>
    </w:div>
    <w:div w:id="1382904431">
      <w:bodyDiv w:val="1"/>
      <w:marLeft w:val="0"/>
      <w:marRight w:val="0"/>
      <w:marTop w:val="0"/>
      <w:marBottom w:val="0"/>
      <w:divBdr>
        <w:top w:val="none" w:sz="0" w:space="0" w:color="auto"/>
        <w:left w:val="none" w:sz="0" w:space="0" w:color="auto"/>
        <w:bottom w:val="none" w:sz="0" w:space="0" w:color="auto"/>
        <w:right w:val="none" w:sz="0" w:space="0" w:color="auto"/>
      </w:divBdr>
    </w:div>
    <w:div w:id="1454637149">
      <w:bodyDiv w:val="1"/>
      <w:marLeft w:val="0"/>
      <w:marRight w:val="0"/>
      <w:marTop w:val="0"/>
      <w:marBottom w:val="0"/>
      <w:divBdr>
        <w:top w:val="none" w:sz="0" w:space="0" w:color="auto"/>
        <w:left w:val="none" w:sz="0" w:space="0" w:color="auto"/>
        <w:bottom w:val="none" w:sz="0" w:space="0" w:color="auto"/>
        <w:right w:val="none" w:sz="0" w:space="0" w:color="auto"/>
      </w:divBdr>
    </w:div>
    <w:div w:id="1526483818">
      <w:bodyDiv w:val="1"/>
      <w:marLeft w:val="0"/>
      <w:marRight w:val="0"/>
      <w:marTop w:val="0"/>
      <w:marBottom w:val="0"/>
      <w:divBdr>
        <w:top w:val="none" w:sz="0" w:space="0" w:color="auto"/>
        <w:left w:val="none" w:sz="0" w:space="0" w:color="auto"/>
        <w:bottom w:val="none" w:sz="0" w:space="0" w:color="auto"/>
        <w:right w:val="none" w:sz="0" w:space="0" w:color="auto"/>
      </w:divBdr>
    </w:div>
    <w:div w:id="1566602492">
      <w:bodyDiv w:val="1"/>
      <w:marLeft w:val="0"/>
      <w:marRight w:val="0"/>
      <w:marTop w:val="0"/>
      <w:marBottom w:val="0"/>
      <w:divBdr>
        <w:top w:val="none" w:sz="0" w:space="0" w:color="auto"/>
        <w:left w:val="none" w:sz="0" w:space="0" w:color="auto"/>
        <w:bottom w:val="none" w:sz="0" w:space="0" w:color="auto"/>
        <w:right w:val="none" w:sz="0" w:space="0" w:color="auto"/>
      </w:divBdr>
      <w:divsChild>
        <w:div w:id="1397700103">
          <w:marLeft w:val="0"/>
          <w:marRight w:val="0"/>
          <w:marTop w:val="0"/>
          <w:marBottom w:val="0"/>
          <w:divBdr>
            <w:top w:val="none" w:sz="0" w:space="0" w:color="auto"/>
            <w:left w:val="none" w:sz="0" w:space="0" w:color="auto"/>
            <w:bottom w:val="single" w:sz="2" w:space="0" w:color="D9D9D9"/>
            <w:right w:val="none" w:sz="0" w:space="0" w:color="auto"/>
          </w:divBdr>
          <w:divsChild>
            <w:div w:id="4071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1615">
      <w:bodyDiv w:val="1"/>
      <w:marLeft w:val="0"/>
      <w:marRight w:val="0"/>
      <w:marTop w:val="0"/>
      <w:marBottom w:val="0"/>
      <w:divBdr>
        <w:top w:val="none" w:sz="0" w:space="0" w:color="auto"/>
        <w:left w:val="none" w:sz="0" w:space="0" w:color="auto"/>
        <w:bottom w:val="none" w:sz="0" w:space="0" w:color="auto"/>
        <w:right w:val="none" w:sz="0" w:space="0" w:color="auto"/>
      </w:divBdr>
    </w:div>
    <w:div w:id="1752966296">
      <w:bodyDiv w:val="1"/>
      <w:marLeft w:val="0"/>
      <w:marRight w:val="0"/>
      <w:marTop w:val="0"/>
      <w:marBottom w:val="0"/>
      <w:divBdr>
        <w:top w:val="none" w:sz="0" w:space="0" w:color="auto"/>
        <w:left w:val="none" w:sz="0" w:space="0" w:color="auto"/>
        <w:bottom w:val="none" w:sz="0" w:space="0" w:color="auto"/>
        <w:right w:val="none" w:sz="0" w:space="0" w:color="auto"/>
      </w:divBdr>
    </w:div>
    <w:div w:id="1834373390">
      <w:bodyDiv w:val="1"/>
      <w:marLeft w:val="0"/>
      <w:marRight w:val="0"/>
      <w:marTop w:val="0"/>
      <w:marBottom w:val="0"/>
      <w:divBdr>
        <w:top w:val="none" w:sz="0" w:space="0" w:color="auto"/>
        <w:left w:val="none" w:sz="0" w:space="0" w:color="auto"/>
        <w:bottom w:val="none" w:sz="0" w:space="0" w:color="auto"/>
        <w:right w:val="none" w:sz="0" w:space="0" w:color="auto"/>
      </w:divBdr>
      <w:divsChild>
        <w:div w:id="1762797610">
          <w:marLeft w:val="0"/>
          <w:marRight w:val="0"/>
          <w:marTop w:val="0"/>
          <w:marBottom w:val="0"/>
          <w:divBdr>
            <w:top w:val="none" w:sz="0" w:space="0" w:color="auto"/>
            <w:left w:val="none" w:sz="0" w:space="0" w:color="auto"/>
            <w:bottom w:val="none" w:sz="0" w:space="0" w:color="auto"/>
            <w:right w:val="none" w:sz="0" w:space="0" w:color="auto"/>
          </w:divBdr>
          <w:divsChild>
            <w:div w:id="1589340226">
              <w:marLeft w:val="0"/>
              <w:marRight w:val="0"/>
              <w:marTop w:val="0"/>
              <w:marBottom w:val="0"/>
              <w:divBdr>
                <w:top w:val="none" w:sz="0" w:space="0" w:color="auto"/>
                <w:left w:val="none" w:sz="0" w:space="0" w:color="auto"/>
                <w:bottom w:val="none" w:sz="0" w:space="0" w:color="auto"/>
                <w:right w:val="none" w:sz="0" w:space="0" w:color="auto"/>
              </w:divBdr>
            </w:div>
            <w:div w:id="1106583914">
              <w:marLeft w:val="0"/>
              <w:marRight w:val="0"/>
              <w:marTop w:val="0"/>
              <w:marBottom w:val="0"/>
              <w:divBdr>
                <w:top w:val="none" w:sz="0" w:space="0" w:color="auto"/>
                <w:left w:val="none" w:sz="0" w:space="0" w:color="auto"/>
                <w:bottom w:val="none" w:sz="0" w:space="0" w:color="auto"/>
                <w:right w:val="none" w:sz="0" w:space="0" w:color="auto"/>
              </w:divBdr>
            </w:div>
            <w:div w:id="1936478378">
              <w:marLeft w:val="0"/>
              <w:marRight w:val="0"/>
              <w:marTop w:val="0"/>
              <w:marBottom w:val="0"/>
              <w:divBdr>
                <w:top w:val="none" w:sz="0" w:space="0" w:color="auto"/>
                <w:left w:val="none" w:sz="0" w:space="0" w:color="auto"/>
                <w:bottom w:val="none" w:sz="0" w:space="0" w:color="auto"/>
                <w:right w:val="none" w:sz="0" w:space="0" w:color="auto"/>
              </w:divBdr>
            </w:div>
            <w:div w:id="636692410">
              <w:marLeft w:val="0"/>
              <w:marRight w:val="0"/>
              <w:marTop w:val="0"/>
              <w:marBottom w:val="0"/>
              <w:divBdr>
                <w:top w:val="none" w:sz="0" w:space="0" w:color="auto"/>
                <w:left w:val="none" w:sz="0" w:space="0" w:color="auto"/>
                <w:bottom w:val="none" w:sz="0" w:space="0" w:color="auto"/>
                <w:right w:val="none" w:sz="0" w:space="0" w:color="auto"/>
              </w:divBdr>
            </w:div>
            <w:div w:id="566651225">
              <w:marLeft w:val="0"/>
              <w:marRight w:val="0"/>
              <w:marTop w:val="0"/>
              <w:marBottom w:val="0"/>
              <w:divBdr>
                <w:top w:val="none" w:sz="0" w:space="0" w:color="auto"/>
                <w:left w:val="none" w:sz="0" w:space="0" w:color="auto"/>
                <w:bottom w:val="none" w:sz="0" w:space="0" w:color="auto"/>
                <w:right w:val="none" w:sz="0" w:space="0" w:color="auto"/>
              </w:divBdr>
            </w:div>
            <w:div w:id="560217957">
              <w:marLeft w:val="0"/>
              <w:marRight w:val="0"/>
              <w:marTop w:val="0"/>
              <w:marBottom w:val="0"/>
              <w:divBdr>
                <w:top w:val="none" w:sz="0" w:space="0" w:color="auto"/>
                <w:left w:val="none" w:sz="0" w:space="0" w:color="auto"/>
                <w:bottom w:val="none" w:sz="0" w:space="0" w:color="auto"/>
                <w:right w:val="none" w:sz="0" w:space="0" w:color="auto"/>
              </w:divBdr>
            </w:div>
            <w:div w:id="435253116">
              <w:marLeft w:val="0"/>
              <w:marRight w:val="0"/>
              <w:marTop w:val="0"/>
              <w:marBottom w:val="0"/>
              <w:divBdr>
                <w:top w:val="none" w:sz="0" w:space="0" w:color="auto"/>
                <w:left w:val="none" w:sz="0" w:space="0" w:color="auto"/>
                <w:bottom w:val="none" w:sz="0" w:space="0" w:color="auto"/>
                <w:right w:val="none" w:sz="0" w:space="0" w:color="auto"/>
              </w:divBdr>
            </w:div>
            <w:div w:id="564410445">
              <w:marLeft w:val="0"/>
              <w:marRight w:val="0"/>
              <w:marTop w:val="0"/>
              <w:marBottom w:val="0"/>
              <w:divBdr>
                <w:top w:val="none" w:sz="0" w:space="0" w:color="auto"/>
                <w:left w:val="none" w:sz="0" w:space="0" w:color="auto"/>
                <w:bottom w:val="none" w:sz="0" w:space="0" w:color="auto"/>
                <w:right w:val="none" w:sz="0" w:space="0" w:color="auto"/>
              </w:divBdr>
            </w:div>
            <w:div w:id="2088262791">
              <w:marLeft w:val="0"/>
              <w:marRight w:val="0"/>
              <w:marTop w:val="0"/>
              <w:marBottom w:val="0"/>
              <w:divBdr>
                <w:top w:val="none" w:sz="0" w:space="0" w:color="auto"/>
                <w:left w:val="none" w:sz="0" w:space="0" w:color="auto"/>
                <w:bottom w:val="none" w:sz="0" w:space="0" w:color="auto"/>
                <w:right w:val="none" w:sz="0" w:space="0" w:color="auto"/>
              </w:divBdr>
            </w:div>
            <w:div w:id="931861097">
              <w:marLeft w:val="0"/>
              <w:marRight w:val="0"/>
              <w:marTop w:val="0"/>
              <w:marBottom w:val="0"/>
              <w:divBdr>
                <w:top w:val="none" w:sz="0" w:space="0" w:color="auto"/>
                <w:left w:val="none" w:sz="0" w:space="0" w:color="auto"/>
                <w:bottom w:val="none" w:sz="0" w:space="0" w:color="auto"/>
                <w:right w:val="none" w:sz="0" w:space="0" w:color="auto"/>
              </w:divBdr>
            </w:div>
            <w:div w:id="1619490987">
              <w:marLeft w:val="0"/>
              <w:marRight w:val="0"/>
              <w:marTop w:val="0"/>
              <w:marBottom w:val="0"/>
              <w:divBdr>
                <w:top w:val="none" w:sz="0" w:space="0" w:color="auto"/>
                <w:left w:val="none" w:sz="0" w:space="0" w:color="auto"/>
                <w:bottom w:val="none" w:sz="0" w:space="0" w:color="auto"/>
                <w:right w:val="none" w:sz="0" w:space="0" w:color="auto"/>
              </w:divBdr>
            </w:div>
            <w:div w:id="1886217487">
              <w:marLeft w:val="0"/>
              <w:marRight w:val="0"/>
              <w:marTop w:val="0"/>
              <w:marBottom w:val="0"/>
              <w:divBdr>
                <w:top w:val="none" w:sz="0" w:space="0" w:color="auto"/>
                <w:left w:val="none" w:sz="0" w:space="0" w:color="auto"/>
                <w:bottom w:val="none" w:sz="0" w:space="0" w:color="auto"/>
                <w:right w:val="none" w:sz="0" w:space="0" w:color="auto"/>
              </w:divBdr>
            </w:div>
            <w:div w:id="390083286">
              <w:marLeft w:val="0"/>
              <w:marRight w:val="0"/>
              <w:marTop w:val="0"/>
              <w:marBottom w:val="0"/>
              <w:divBdr>
                <w:top w:val="none" w:sz="0" w:space="0" w:color="auto"/>
                <w:left w:val="none" w:sz="0" w:space="0" w:color="auto"/>
                <w:bottom w:val="none" w:sz="0" w:space="0" w:color="auto"/>
                <w:right w:val="none" w:sz="0" w:space="0" w:color="auto"/>
              </w:divBdr>
            </w:div>
            <w:div w:id="13790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42610">
      <w:bodyDiv w:val="1"/>
      <w:marLeft w:val="0"/>
      <w:marRight w:val="0"/>
      <w:marTop w:val="0"/>
      <w:marBottom w:val="0"/>
      <w:divBdr>
        <w:top w:val="none" w:sz="0" w:space="0" w:color="auto"/>
        <w:left w:val="none" w:sz="0" w:space="0" w:color="auto"/>
        <w:bottom w:val="none" w:sz="0" w:space="0" w:color="auto"/>
        <w:right w:val="none" w:sz="0" w:space="0" w:color="auto"/>
      </w:divBdr>
    </w:div>
    <w:div w:id="1951743388">
      <w:bodyDiv w:val="1"/>
      <w:marLeft w:val="0"/>
      <w:marRight w:val="0"/>
      <w:marTop w:val="0"/>
      <w:marBottom w:val="0"/>
      <w:divBdr>
        <w:top w:val="none" w:sz="0" w:space="0" w:color="auto"/>
        <w:left w:val="none" w:sz="0" w:space="0" w:color="auto"/>
        <w:bottom w:val="none" w:sz="0" w:space="0" w:color="auto"/>
        <w:right w:val="none" w:sz="0" w:space="0" w:color="auto"/>
      </w:divBdr>
    </w:div>
    <w:div w:id="2059090870">
      <w:bodyDiv w:val="1"/>
      <w:marLeft w:val="0"/>
      <w:marRight w:val="0"/>
      <w:marTop w:val="0"/>
      <w:marBottom w:val="0"/>
      <w:divBdr>
        <w:top w:val="none" w:sz="0" w:space="0" w:color="auto"/>
        <w:left w:val="none" w:sz="0" w:space="0" w:color="auto"/>
        <w:bottom w:val="none" w:sz="0" w:space="0" w:color="auto"/>
        <w:right w:val="none" w:sz="0" w:space="0" w:color="auto"/>
      </w:divBdr>
    </w:div>
    <w:div w:id="2081053875">
      <w:bodyDiv w:val="1"/>
      <w:marLeft w:val="0"/>
      <w:marRight w:val="0"/>
      <w:marTop w:val="0"/>
      <w:marBottom w:val="0"/>
      <w:divBdr>
        <w:top w:val="none" w:sz="0" w:space="0" w:color="auto"/>
        <w:left w:val="none" w:sz="0" w:space="0" w:color="auto"/>
        <w:bottom w:val="none" w:sz="0" w:space="0" w:color="auto"/>
        <w:right w:val="none" w:sz="0" w:space="0" w:color="auto"/>
      </w:divBdr>
    </w:div>
    <w:div w:id="2125925707">
      <w:bodyDiv w:val="1"/>
      <w:marLeft w:val="0"/>
      <w:marRight w:val="0"/>
      <w:marTop w:val="0"/>
      <w:marBottom w:val="0"/>
      <w:divBdr>
        <w:top w:val="none" w:sz="0" w:space="0" w:color="auto"/>
        <w:left w:val="none" w:sz="0" w:space="0" w:color="auto"/>
        <w:bottom w:val="none" w:sz="0" w:space="0" w:color="auto"/>
        <w:right w:val="none" w:sz="0" w:space="0" w:color="auto"/>
      </w:divBdr>
      <w:divsChild>
        <w:div w:id="1866672327">
          <w:marLeft w:val="0"/>
          <w:marRight w:val="0"/>
          <w:marTop w:val="0"/>
          <w:marBottom w:val="0"/>
          <w:divBdr>
            <w:top w:val="none" w:sz="0" w:space="0" w:color="auto"/>
            <w:left w:val="none" w:sz="0" w:space="0" w:color="auto"/>
            <w:bottom w:val="none" w:sz="0" w:space="0" w:color="auto"/>
            <w:right w:val="none" w:sz="0" w:space="0" w:color="auto"/>
          </w:divBdr>
          <w:divsChild>
            <w:div w:id="1667586589">
              <w:marLeft w:val="0"/>
              <w:marRight w:val="0"/>
              <w:marTop w:val="0"/>
              <w:marBottom w:val="0"/>
              <w:divBdr>
                <w:top w:val="none" w:sz="0" w:space="0" w:color="auto"/>
                <w:left w:val="none" w:sz="0" w:space="0" w:color="auto"/>
                <w:bottom w:val="none" w:sz="0" w:space="0" w:color="auto"/>
                <w:right w:val="none" w:sz="0" w:space="0" w:color="auto"/>
              </w:divBdr>
            </w:div>
            <w:div w:id="1070426567">
              <w:marLeft w:val="0"/>
              <w:marRight w:val="0"/>
              <w:marTop w:val="0"/>
              <w:marBottom w:val="0"/>
              <w:divBdr>
                <w:top w:val="none" w:sz="0" w:space="0" w:color="auto"/>
                <w:left w:val="none" w:sz="0" w:space="0" w:color="auto"/>
                <w:bottom w:val="none" w:sz="0" w:space="0" w:color="auto"/>
                <w:right w:val="none" w:sz="0" w:space="0" w:color="auto"/>
              </w:divBdr>
            </w:div>
            <w:div w:id="486243133">
              <w:marLeft w:val="0"/>
              <w:marRight w:val="0"/>
              <w:marTop w:val="0"/>
              <w:marBottom w:val="0"/>
              <w:divBdr>
                <w:top w:val="none" w:sz="0" w:space="0" w:color="auto"/>
                <w:left w:val="none" w:sz="0" w:space="0" w:color="auto"/>
                <w:bottom w:val="none" w:sz="0" w:space="0" w:color="auto"/>
                <w:right w:val="none" w:sz="0" w:space="0" w:color="auto"/>
              </w:divBdr>
            </w:div>
            <w:div w:id="66879249">
              <w:marLeft w:val="0"/>
              <w:marRight w:val="0"/>
              <w:marTop w:val="0"/>
              <w:marBottom w:val="0"/>
              <w:divBdr>
                <w:top w:val="none" w:sz="0" w:space="0" w:color="auto"/>
                <w:left w:val="none" w:sz="0" w:space="0" w:color="auto"/>
                <w:bottom w:val="none" w:sz="0" w:space="0" w:color="auto"/>
                <w:right w:val="none" w:sz="0" w:space="0" w:color="auto"/>
              </w:divBdr>
            </w:div>
            <w:div w:id="1318996159">
              <w:marLeft w:val="0"/>
              <w:marRight w:val="0"/>
              <w:marTop w:val="0"/>
              <w:marBottom w:val="0"/>
              <w:divBdr>
                <w:top w:val="none" w:sz="0" w:space="0" w:color="auto"/>
                <w:left w:val="none" w:sz="0" w:space="0" w:color="auto"/>
                <w:bottom w:val="none" w:sz="0" w:space="0" w:color="auto"/>
                <w:right w:val="none" w:sz="0" w:space="0" w:color="auto"/>
              </w:divBdr>
            </w:div>
            <w:div w:id="1533567106">
              <w:marLeft w:val="0"/>
              <w:marRight w:val="0"/>
              <w:marTop w:val="0"/>
              <w:marBottom w:val="0"/>
              <w:divBdr>
                <w:top w:val="none" w:sz="0" w:space="0" w:color="auto"/>
                <w:left w:val="none" w:sz="0" w:space="0" w:color="auto"/>
                <w:bottom w:val="none" w:sz="0" w:space="0" w:color="auto"/>
                <w:right w:val="none" w:sz="0" w:space="0" w:color="auto"/>
              </w:divBdr>
            </w:div>
            <w:div w:id="196817184">
              <w:marLeft w:val="0"/>
              <w:marRight w:val="0"/>
              <w:marTop w:val="0"/>
              <w:marBottom w:val="0"/>
              <w:divBdr>
                <w:top w:val="none" w:sz="0" w:space="0" w:color="auto"/>
                <w:left w:val="none" w:sz="0" w:space="0" w:color="auto"/>
                <w:bottom w:val="none" w:sz="0" w:space="0" w:color="auto"/>
                <w:right w:val="none" w:sz="0" w:space="0" w:color="auto"/>
              </w:divBdr>
            </w:div>
            <w:div w:id="899369593">
              <w:marLeft w:val="0"/>
              <w:marRight w:val="0"/>
              <w:marTop w:val="0"/>
              <w:marBottom w:val="0"/>
              <w:divBdr>
                <w:top w:val="none" w:sz="0" w:space="0" w:color="auto"/>
                <w:left w:val="none" w:sz="0" w:space="0" w:color="auto"/>
                <w:bottom w:val="none" w:sz="0" w:space="0" w:color="auto"/>
                <w:right w:val="none" w:sz="0" w:space="0" w:color="auto"/>
              </w:divBdr>
            </w:div>
            <w:div w:id="360325787">
              <w:marLeft w:val="0"/>
              <w:marRight w:val="0"/>
              <w:marTop w:val="0"/>
              <w:marBottom w:val="0"/>
              <w:divBdr>
                <w:top w:val="none" w:sz="0" w:space="0" w:color="auto"/>
                <w:left w:val="none" w:sz="0" w:space="0" w:color="auto"/>
                <w:bottom w:val="none" w:sz="0" w:space="0" w:color="auto"/>
                <w:right w:val="none" w:sz="0" w:space="0" w:color="auto"/>
              </w:divBdr>
            </w:div>
            <w:div w:id="508914433">
              <w:marLeft w:val="0"/>
              <w:marRight w:val="0"/>
              <w:marTop w:val="0"/>
              <w:marBottom w:val="0"/>
              <w:divBdr>
                <w:top w:val="none" w:sz="0" w:space="0" w:color="auto"/>
                <w:left w:val="none" w:sz="0" w:space="0" w:color="auto"/>
                <w:bottom w:val="none" w:sz="0" w:space="0" w:color="auto"/>
                <w:right w:val="none" w:sz="0" w:space="0" w:color="auto"/>
              </w:divBdr>
            </w:div>
            <w:div w:id="1073771828">
              <w:marLeft w:val="0"/>
              <w:marRight w:val="0"/>
              <w:marTop w:val="0"/>
              <w:marBottom w:val="0"/>
              <w:divBdr>
                <w:top w:val="none" w:sz="0" w:space="0" w:color="auto"/>
                <w:left w:val="none" w:sz="0" w:space="0" w:color="auto"/>
                <w:bottom w:val="none" w:sz="0" w:space="0" w:color="auto"/>
                <w:right w:val="none" w:sz="0" w:space="0" w:color="auto"/>
              </w:divBdr>
            </w:div>
            <w:div w:id="1992833309">
              <w:marLeft w:val="0"/>
              <w:marRight w:val="0"/>
              <w:marTop w:val="0"/>
              <w:marBottom w:val="0"/>
              <w:divBdr>
                <w:top w:val="none" w:sz="0" w:space="0" w:color="auto"/>
                <w:left w:val="none" w:sz="0" w:space="0" w:color="auto"/>
                <w:bottom w:val="none" w:sz="0" w:space="0" w:color="auto"/>
                <w:right w:val="none" w:sz="0" w:space="0" w:color="auto"/>
              </w:divBdr>
            </w:div>
            <w:div w:id="433020624">
              <w:marLeft w:val="0"/>
              <w:marRight w:val="0"/>
              <w:marTop w:val="0"/>
              <w:marBottom w:val="0"/>
              <w:divBdr>
                <w:top w:val="none" w:sz="0" w:space="0" w:color="auto"/>
                <w:left w:val="none" w:sz="0" w:space="0" w:color="auto"/>
                <w:bottom w:val="none" w:sz="0" w:space="0" w:color="auto"/>
                <w:right w:val="none" w:sz="0" w:space="0" w:color="auto"/>
              </w:divBdr>
            </w:div>
            <w:div w:id="114376739">
              <w:marLeft w:val="0"/>
              <w:marRight w:val="0"/>
              <w:marTop w:val="0"/>
              <w:marBottom w:val="0"/>
              <w:divBdr>
                <w:top w:val="none" w:sz="0" w:space="0" w:color="auto"/>
                <w:left w:val="none" w:sz="0" w:space="0" w:color="auto"/>
                <w:bottom w:val="none" w:sz="0" w:space="0" w:color="auto"/>
                <w:right w:val="none" w:sz="0" w:space="0" w:color="auto"/>
              </w:divBdr>
            </w:div>
            <w:div w:id="5702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help.sap.com/viewer/368c481cd6954bdfa5d0435479fd4eaf/Cloud/en-US/a9db4eab676443ec999e8f7f5b760c2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43" Type="http://schemas.openxmlformats.org/officeDocument/2006/relationships/theme" Target="theme/theme1.xml"/><Relationship Id="rId8" Type="http://schemas.openxmlformats.org/officeDocument/2006/relationships/hyperlink" Target="http://www.baiwang.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v0347-tmn.avt.eu1.hana.ondemand.com/itspaces/shell/monitoring/MessageDetails/%7B%22parentContext%22:%7B%22identifier%22:%22%22,%22idType%22:%22MPL%22,%22artifact%22:%22Baiwang_Send_Tax_Invoice%22,%22namePattern%22:%22%22,%22artifactKey%22:%22Baiwang_Send_Tax_Invoice%22,%22artifactName%22:%22Baiwang%20Send%20Tax%20Invoice%22,%22status%22:%22ALL%22,%22time%22:%22PASTHOUR%22,%22from%22:%222020-02-13T07:14:20.985Z%22,%22to%22:%222020-02-13T08:14:20.985Z%22%7D,%22messageGuid%22:%22AF5E-IoD4qSqe9q1XBPiJ19hvK17%22,%22attachmentNumber%22:7%7D" TargetMode="External"/><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9F9CE-E74B-41BD-A73F-EA80EEC73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16</Pages>
  <Words>3260</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SAP (China) Co., Ltd.</Company>
  <LinksUpToDate>false</LinksUpToDate>
  <CharactersWithSpaces>21801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 Molly</dc:creator>
  <cp:keywords/>
  <dc:description/>
  <cp:lastModifiedBy>Shen, Arron</cp:lastModifiedBy>
  <cp:revision>21</cp:revision>
  <dcterms:created xsi:type="dcterms:W3CDTF">2021-03-22T07:32:00Z</dcterms:created>
  <dcterms:modified xsi:type="dcterms:W3CDTF">2023-08-21T04:06:00Z</dcterms:modified>
</cp:coreProperties>
</file>