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98217708"/>
        <w:docPartObj>
          <w:docPartGallery w:val="Cover Pages"/>
          <w:docPartUnique/>
        </w:docPartObj>
      </w:sdtPr>
      <w:sdtEndPr>
        <w:rPr>
          <w:rFonts w:cstheme="minorHAnsi"/>
        </w:rPr>
      </w:sdtEndPr>
      <w:sdtContent>
        <w:p w14:paraId="136F749C" w14:textId="1909EBC2" w:rsidR="007269F1" w:rsidRDefault="007269F1"/>
        <w:p w14:paraId="7FC78801" w14:textId="74608861" w:rsidR="007269F1" w:rsidRDefault="007269F1">
          <w:pPr>
            <w:rPr>
              <w:rFonts w:cstheme="minorHAnsi"/>
            </w:rPr>
          </w:pPr>
          <w:r>
            <w:rPr>
              <w:noProof/>
            </w:rPr>
            <mc:AlternateContent>
              <mc:Choice Requires="wps">
                <w:drawing>
                  <wp:anchor distT="0" distB="0" distL="182880" distR="182880" simplePos="0" relativeHeight="251660288" behindDoc="0" locked="0" layoutInCell="1" allowOverlap="1" wp14:anchorId="6C70B743" wp14:editId="3B338219">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579A6C" w14:textId="68225048" w:rsidR="007269F1" w:rsidRDefault="00000000" w:rsidP="007269F1">
                                <w:pPr>
                                  <w:pStyle w:val="NoSpacing"/>
                                  <w:spacing w:before="40" w:after="560" w:line="216" w:lineRule="auto"/>
                                  <w:rPr>
                                    <w:color w:val="4472C4" w:themeColor="accent1"/>
                                    <w:sz w:val="72"/>
                                    <w:szCs w:val="72"/>
                                  </w:rPr>
                                </w:pPr>
                                <w:sdt>
                                  <w:sdtPr>
                                    <w:rPr>
                                      <w:rFonts w:eastAsiaTheme="minorHAnsi" w:cstheme="minorHAnsi"/>
                                      <w:color w:val="000000" w:themeColor="text1"/>
                                      <w:sz w:val="40"/>
                                      <w:szCs w:val="4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061E19" w:rsidRPr="00061E19">
                                      <w:rPr>
                                        <w:rFonts w:eastAsiaTheme="minorHAnsi" w:cstheme="minorHAnsi"/>
                                        <w:color w:val="000000" w:themeColor="text1"/>
                                        <w:sz w:val="40"/>
                                        <w:szCs w:val="4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Anaplan Integration with SAP Ariba </w:t>
                                    </w:r>
                                    <w:r w:rsidR="00061E19">
                                      <w:rPr>
                                        <w:rFonts w:eastAsiaTheme="minorHAnsi" w:cstheme="minorHAnsi"/>
                                        <w:color w:val="000000" w:themeColor="text1"/>
                                        <w:sz w:val="40"/>
                                        <w:szCs w:val="4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w:t>
                                    </w:r>
                                    <w:r w:rsidR="00061E19" w:rsidRPr="00061E19">
                                      <w:rPr>
                                        <w:rFonts w:eastAsiaTheme="minorHAnsi" w:cstheme="minorHAnsi"/>
                                        <w:color w:val="000000" w:themeColor="text1"/>
                                        <w:sz w:val="40"/>
                                        <w:szCs w:val="4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etch Data from Anaplan to Create Purchase Requisition at SAP Ariba</w:t>
                                    </w:r>
                                  </w:sdtContent>
                                </w:sdt>
                              </w:p>
                              <w:sdt>
                                <w:sdtP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6CC1525" w14:textId="389CDA0C" w:rsidR="007269F1" w:rsidRDefault="007269F1">
                                    <w:pPr>
                                      <w:pStyle w:val="NoSpacing"/>
                                      <w:spacing w:before="40" w:after="40"/>
                                      <w:rPr>
                                        <w:caps/>
                                        <w:color w:val="1F4E79" w:themeColor="accent5" w:themeShade="80"/>
                                        <w:sz w:val="28"/>
                                        <w:szCs w:val="28"/>
                                      </w:rPr>
                                    </w:pPr>
                                    <w:r w:rsidRPr="007269F1">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Configuration Guide</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0E542CA6" w14:textId="2C7BBE9F" w:rsidR="007269F1" w:rsidRDefault="007269F1">
                                    <w:pPr>
                                      <w:pStyle w:val="NoSpacing"/>
                                      <w:spacing w:before="80" w:after="40"/>
                                      <w:rPr>
                                        <w:caps/>
                                        <w:color w:val="5B9BD5" w:themeColor="accent5"/>
                                        <w:sz w:val="24"/>
                                        <w:szCs w:val="24"/>
                                      </w:rPr>
                                    </w:pPr>
                                    <w:r>
                                      <w:rPr>
                                        <w:caps/>
                                        <w:color w:val="5B9BD5" w:themeColor="accent5"/>
                                        <w:sz w:val="24"/>
                                        <w:szCs w:val="24"/>
                                      </w:rPr>
                                      <w:t>INCTURE</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C70B743"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77579A6C" w14:textId="68225048" w:rsidR="007269F1" w:rsidRDefault="00061E19" w:rsidP="007269F1">
                          <w:pPr>
                            <w:pStyle w:val="NoSpacing"/>
                            <w:spacing w:before="40" w:after="560" w:line="216" w:lineRule="auto"/>
                            <w:rPr>
                              <w:color w:val="4472C4" w:themeColor="accent1"/>
                              <w:sz w:val="72"/>
                              <w:szCs w:val="72"/>
                            </w:rPr>
                          </w:pPr>
                          <w:sdt>
                            <w:sdtPr>
                              <w:rPr>
                                <w:rFonts w:eastAsiaTheme="minorHAnsi" w:cstheme="minorHAnsi"/>
                                <w:color w:val="000000" w:themeColor="text1"/>
                                <w:sz w:val="40"/>
                                <w:szCs w:val="4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061E19">
                                <w:rPr>
                                  <w:rFonts w:eastAsiaTheme="minorHAnsi" w:cstheme="minorHAnsi"/>
                                  <w:color w:val="000000" w:themeColor="text1"/>
                                  <w:sz w:val="40"/>
                                  <w:szCs w:val="4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Anaplan Integration with SAP Ariba </w:t>
                              </w:r>
                              <w:r>
                                <w:rPr>
                                  <w:rFonts w:eastAsiaTheme="minorHAnsi" w:cstheme="minorHAnsi"/>
                                  <w:color w:val="000000" w:themeColor="text1"/>
                                  <w:sz w:val="40"/>
                                  <w:szCs w:val="4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w:t>
                              </w:r>
                              <w:r w:rsidRPr="00061E19">
                                <w:rPr>
                                  <w:rFonts w:eastAsiaTheme="minorHAnsi" w:cstheme="minorHAnsi"/>
                                  <w:color w:val="000000" w:themeColor="text1"/>
                                  <w:sz w:val="40"/>
                                  <w:szCs w:val="4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etch Data from Anaplan to Create Purchase Requisition at SAP Ariba</w:t>
                              </w:r>
                            </w:sdtContent>
                          </w:sdt>
                        </w:p>
                        <w:sdt>
                          <w:sdtP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6CC1525" w14:textId="389CDA0C" w:rsidR="007269F1" w:rsidRDefault="007269F1">
                              <w:pPr>
                                <w:pStyle w:val="NoSpacing"/>
                                <w:spacing w:before="40" w:after="40"/>
                                <w:rPr>
                                  <w:caps/>
                                  <w:color w:val="1F4E79" w:themeColor="accent5" w:themeShade="80"/>
                                  <w:sz w:val="28"/>
                                  <w:szCs w:val="28"/>
                                </w:rPr>
                              </w:pPr>
                              <w:r w:rsidRPr="007269F1">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Configuration Guide</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0E542CA6" w14:textId="2C7BBE9F" w:rsidR="007269F1" w:rsidRDefault="007269F1">
                              <w:pPr>
                                <w:pStyle w:val="NoSpacing"/>
                                <w:spacing w:before="80" w:after="40"/>
                                <w:rPr>
                                  <w:caps/>
                                  <w:color w:val="5B9BD5" w:themeColor="accent5"/>
                                  <w:sz w:val="24"/>
                                  <w:szCs w:val="24"/>
                                </w:rPr>
                              </w:pPr>
                              <w:r>
                                <w:rPr>
                                  <w:caps/>
                                  <w:color w:val="5B9BD5" w:themeColor="accent5"/>
                                  <w:sz w:val="24"/>
                                  <w:szCs w:val="24"/>
                                </w:rPr>
                                <w:t>INCTURE</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212BD31" wp14:editId="63F0DEE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2-10T00:00:00Z">
                                    <w:dateFormat w:val="yyyy"/>
                                    <w:lid w:val="en-US"/>
                                    <w:storeMappedDataAs w:val="dateTime"/>
                                    <w:calendar w:val="gregorian"/>
                                  </w:date>
                                </w:sdtPr>
                                <w:sdtContent>
                                  <w:p w14:paraId="42FF4B4C" w14:textId="51E8B955" w:rsidR="007269F1" w:rsidRDefault="007269F1">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212BD31"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2-10T00:00:00Z">
                              <w:dateFormat w:val="yyyy"/>
                              <w:lid w:val="en-US"/>
                              <w:storeMappedDataAs w:val="dateTime"/>
                              <w:calendar w:val="gregorian"/>
                            </w:date>
                          </w:sdtPr>
                          <w:sdtContent>
                            <w:p w14:paraId="42FF4B4C" w14:textId="51E8B955" w:rsidR="007269F1" w:rsidRDefault="007269F1">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rPr>
              <w:rFonts w:cstheme="minorHAnsi"/>
            </w:rPr>
            <w:br w:type="page"/>
          </w:r>
        </w:p>
      </w:sdtContent>
    </w:sdt>
    <w:p w14:paraId="167A4F91" w14:textId="77777777" w:rsidR="005B400D" w:rsidRPr="005776F9" w:rsidRDefault="005B400D" w:rsidP="00552812">
      <w:pPr>
        <w:spacing w:after="138" w:line="256" w:lineRule="auto"/>
        <w:rPr>
          <w:rFonts w:cstheme="minorHAnsi"/>
        </w:rPr>
      </w:pPr>
    </w:p>
    <w:p w14:paraId="42C0C190" w14:textId="77777777" w:rsidR="00141791" w:rsidRPr="005776F9" w:rsidRDefault="00141791" w:rsidP="00552812">
      <w:pPr>
        <w:spacing w:after="138" w:line="256" w:lineRule="auto"/>
        <w:rPr>
          <w:rFonts w:cstheme="minorHAnsi"/>
        </w:rPr>
      </w:pPr>
    </w:p>
    <w:p w14:paraId="48A93541" w14:textId="77777777" w:rsidR="00141791" w:rsidRPr="005776F9" w:rsidRDefault="00141791" w:rsidP="00552812">
      <w:pPr>
        <w:spacing w:after="138" w:line="256" w:lineRule="auto"/>
        <w:rPr>
          <w:rFonts w:cstheme="minorHAnsi"/>
        </w:rPr>
      </w:pPr>
    </w:p>
    <w:p w14:paraId="527917A3" w14:textId="77777777" w:rsidR="00141791" w:rsidRPr="005776F9" w:rsidRDefault="00141791" w:rsidP="00552812">
      <w:pPr>
        <w:spacing w:after="138" w:line="256" w:lineRule="auto"/>
        <w:rPr>
          <w:rFonts w:cstheme="minorHAnsi"/>
        </w:rPr>
      </w:pPr>
    </w:p>
    <w:p w14:paraId="5184F57F" w14:textId="77777777" w:rsidR="00141791" w:rsidRPr="005776F9" w:rsidRDefault="00141791" w:rsidP="00552812">
      <w:pPr>
        <w:spacing w:after="138" w:line="256" w:lineRule="auto"/>
        <w:rPr>
          <w:rFonts w:cstheme="minorHAnsi"/>
          <w:sz w:val="32"/>
          <w:szCs w:val="32"/>
        </w:rPr>
      </w:pPr>
    </w:p>
    <w:p w14:paraId="37234A35" w14:textId="07A419DB" w:rsidR="00B82A4A" w:rsidRPr="005776F9" w:rsidRDefault="00247E30" w:rsidP="005B400D">
      <w:pPr>
        <w:spacing w:after="138" w:line="256" w:lineRule="auto"/>
        <w:jc w:val="cente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76F9">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Anaplan Integration with SAP Ariba</w:t>
      </w:r>
    </w:p>
    <w:p w14:paraId="25A89C68" w14:textId="77777777" w:rsidR="00061E19" w:rsidRDefault="00061E19" w:rsidP="005B400D">
      <w:pPr>
        <w:spacing w:after="138" w:line="256" w:lineRule="auto"/>
        <w:jc w:val="cente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061E19">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etch Data from Anaplan to Create Purchase Requisition at SAP Ariba</w:t>
      </w:r>
      <w:r w:rsidRPr="005776F9">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CE0C6BB" w14:textId="7E0BCC46" w:rsidR="0007080D" w:rsidRPr="005776F9" w:rsidRDefault="00275D7E" w:rsidP="005B400D">
      <w:pPr>
        <w:spacing w:after="138" w:line="256" w:lineRule="auto"/>
        <w:jc w:val="center"/>
        <w:rPr>
          <w:rFonts w:cstheme="minorHAnsi"/>
          <w:sz w:val="40"/>
          <w:szCs w:val="40"/>
        </w:rPr>
      </w:pPr>
      <w:r w:rsidRPr="005776F9">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Configuration Guide</w:t>
      </w:r>
    </w:p>
    <w:p w14:paraId="23930D6C" w14:textId="5B76A992" w:rsidR="0007080D" w:rsidRPr="005776F9" w:rsidRDefault="0007080D" w:rsidP="00552812">
      <w:pPr>
        <w:spacing w:after="138" w:line="256" w:lineRule="auto"/>
        <w:rPr>
          <w:rFonts w:cstheme="minorHAnsi"/>
        </w:rPr>
      </w:pPr>
    </w:p>
    <w:p w14:paraId="72542EDC" w14:textId="32798F2E" w:rsidR="0007080D" w:rsidRPr="005776F9" w:rsidRDefault="00733DFF" w:rsidP="00552812">
      <w:pPr>
        <w:spacing w:after="138" w:line="256" w:lineRule="auto"/>
        <w:rPr>
          <w:rFonts w:cstheme="minorHAnsi"/>
          <w:sz w:val="60"/>
          <w:szCs w:val="60"/>
        </w:rPr>
      </w:pPr>
      <w:r w:rsidRPr="005776F9">
        <w:rPr>
          <w:rFonts w:cstheme="minorHAnsi"/>
          <w:sz w:val="60"/>
          <w:szCs w:val="60"/>
        </w:rPr>
        <w:t xml:space="preserve">            </w:t>
      </w:r>
    </w:p>
    <w:p w14:paraId="7C769B25" w14:textId="23E0B2B9" w:rsidR="000A40EB" w:rsidRPr="005776F9" w:rsidRDefault="000A40EB" w:rsidP="00552812">
      <w:pPr>
        <w:spacing w:after="138" w:line="256" w:lineRule="auto"/>
        <w:rPr>
          <w:rFonts w:cstheme="minorHAnsi"/>
          <w:sz w:val="60"/>
          <w:szCs w:val="60"/>
        </w:rPr>
      </w:pPr>
    </w:p>
    <w:p w14:paraId="39CD028E" w14:textId="77777777" w:rsidR="002926EE" w:rsidRPr="005776F9" w:rsidRDefault="002926EE" w:rsidP="00552812">
      <w:pPr>
        <w:spacing w:after="138" w:line="256" w:lineRule="auto"/>
        <w:rPr>
          <w:rFonts w:cstheme="minorHAnsi"/>
          <w:sz w:val="60"/>
          <w:szCs w:val="60"/>
        </w:rPr>
      </w:pPr>
    </w:p>
    <w:p w14:paraId="2D2F1010" w14:textId="2E0117B2" w:rsidR="00733DFF" w:rsidRPr="005776F9" w:rsidRDefault="00733DFF" w:rsidP="00552812">
      <w:pPr>
        <w:spacing w:after="138" w:line="256" w:lineRule="auto"/>
        <w:rPr>
          <w:rFonts w:cstheme="minorHAnsi"/>
        </w:rPr>
      </w:pPr>
    </w:p>
    <w:tbl>
      <w:tblPr>
        <w:tblStyle w:val="TableGrid"/>
        <w:tblW w:w="8647" w:type="dxa"/>
        <w:tblInd w:w="279" w:type="dxa"/>
        <w:tblLook w:val="04A0" w:firstRow="1" w:lastRow="0" w:firstColumn="1" w:lastColumn="0" w:noHBand="0" w:noVBand="1"/>
      </w:tblPr>
      <w:tblGrid>
        <w:gridCol w:w="2410"/>
        <w:gridCol w:w="6237"/>
      </w:tblGrid>
      <w:tr w:rsidR="00BF1E11" w:rsidRPr="005776F9" w14:paraId="3092EC24" w14:textId="77777777" w:rsidTr="00655D4D">
        <w:tc>
          <w:tcPr>
            <w:tcW w:w="2410" w:type="dxa"/>
            <w:shd w:val="clear" w:color="auto" w:fill="auto"/>
          </w:tcPr>
          <w:p w14:paraId="1060B87E" w14:textId="78CC70AE" w:rsidR="00BF1E11" w:rsidRPr="005776F9" w:rsidRDefault="00BF1E11" w:rsidP="00552812">
            <w:pPr>
              <w:spacing w:after="138" w:line="256" w:lineRule="auto"/>
              <w:rPr>
                <w:rFonts w:cstheme="minorHAnsi"/>
                <w:b/>
                <w:bCs/>
                <w:color w:val="000000" w:themeColor="text1"/>
              </w:rPr>
            </w:pPr>
            <w:r w:rsidRPr="005776F9">
              <w:rPr>
                <w:rFonts w:cstheme="minorHAnsi"/>
                <w:b/>
                <w:bCs/>
                <w:color w:val="000000" w:themeColor="text1"/>
              </w:rPr>
              <w:t>Vendor</w:t>
            </w:r>
          </w:p>
        </w:tc>
        <w:tc>
          <w:tcPr>
            <w:tcW w:w="6237" w:type="dxa"/>
          </w:tcPr>
          <w:p w14:paraId="69926754" w14:textId="6E782D3F" w:rsidR="00BF1E11" w:rsidRPr="005776F9" w:rsidRDefault="00247E30" w:rsidP="00552812">
            <w:pPr>
              <w:spacing w:after="138" w:line="256" w:lineRule="auto"/>
              <w:rPr>
                <w:rFonts w:cstheme="minorHAnsi"/>
              </w:rPr>
            </w:pPr>
            <w:r w:rsidRPr="005776F9">
              <w:rPr>
                <w:rFonts w:cstheme="minorHAnsi"/>
              </w:rPr>
              <w:t>Incture</w:t>
            </w:r>
          </w:p>
        </w:tc>
      </w:tr>
      <w:tr w:rsidR="00BF1E11" w:rsidRPr="005776F9" w14:paraId="7731C9CB" w14:textId="77777777" w:rsidTr="00655D4D">
        <w:tc>
          <w:tcPr>
            <w:tcW w:w="2410" w:type="dxa"/>
            <w:shd w:val="clear" w:color="auto" w:fill="auto"/>
          </w:tcPr>
          <w:p w14:paraId="0F79E6C4" w14:textId="6C2A1467" w:rsidR="00BF1E11" w:rsidRPr="005776F9" w:rsidRDefault="00BF1E11" w:rsidP="00552812">
            <w:pPr>
              <w:spacing w:after="138" w:line="256" w:lineRule="auto"/>
              <w:rPr>
                <w:rFonts w:cstheme="minorHAnsi"/>
                <w:b/>
                <w:bCs/>
                <w:color w:val="000000" w:themeColor="text1"/>
              </w:rPr>
            </w:pPr>
            <w:r w:rsidRPr="005776F9">
              <w:rPr>
                <w:rFonts w:cstheme="minorHAnsi"/>
                <w:b/>
                <w:bCs/>
                <w:color w:val="000000" w:themeColor="text1"/>
              </w:rPr>
              <w:t>Version</w:t>
            </w:r>
          </w:p>
        </w:tc>
        <w:tc>
          <w:tcPr>
            <w:tcW w:w="6237" w:type="dxa"/>
          </w:tcPr>
          <w:p w14:paraId="52969DD5" w14:textId="07592AFA" w:rsidR="00BF1E11" w:rsidRPr="005776F9" w:rsidRDefault="00DF18F6" w:rsidP="00552812">
            <w:pPr>
              <w:spacing w:after="138" w:line="256" w:lineRule="auto"/>
              <w:rPr>
                <w:rFonts w:cstheme="minorHAnsi"/>
              </w:rPr>
            </w:pPr>
            <w:r w:rsidRPr="005776F9">
              <w:rPr>
                <w:rFonts w:cstheme="minorHAnsi"/>
              </w:rPr>
              <w:t>1.0.0</w:t>
            </w:r>
          </w:p>
        </w:tc>
      </w:tr>
      <w:tr w:rsidR="00BF1E11" w:rsidRPr="005776F9" w14:paraId="68D66699" w14:textId="77777777" w:rsidTr="00655D4D">
        <w:tc>
          <w:tcPr>
            <w:tcW w:w="2410" w:type="dxa"/>
            <w:shd w:val="clear" w:color="auto" w:fill="auto"/>
          </w:tcPr>
          <w:p w14:paraId="4C1773A5" w14:textId="079AE919" w:rsidR="00BF1E11" w:rsidRPr="005776F9" w:rsidRDefault="00BF1E11" w:rsidP="00552812">
            <w:pPr>
              <w:spacing w:after="138" w:line="256" w:lineRule="auto"/>
              <w:rPr>
                <w:rFonts w:cstheme="minorHAnsi"/>
                <w:b/>
                <w:bCs/>
                <w:color w:val="000000" w:themeColor="text1"/>
              </w:rPr>
            </w:pPr>
            <w:r w:rsidRPr="005776F9">
              <w:rPr>
                <w:rFonts w:cstheme="minorHAnsi"/>
                <w:b/>
                <w:bCs/>
                <w:color w:val="000000" w:themeColor="text1"/>
              </w:rPr>
              <w:t>Creation Date</w:t>
            </w:r>
          </w:p>
        </w:tc>
        <w:tc>
          <w:tcPr>
            <w:tcW w:w="6237" w:type="dxa"/>
          </w:tcPr>
          <w:p w14:paraId="3ABC675E" w14:textId="322C3192" w:rsidR="00BF1E11" w:rsidRPr="005776F9" w:rsidRDefault="00060768" w:rsidP="00552812">
            <w:pPr>
              <w:spacing w:after="138" w:line="256" w:lineRule="auto"/>
              <w:rPr>
                <w:rFonts w:cstheme="minorHAnsi"/>
              </w:rPr>
            </w:pPr>
            <w:r w:rsidRPr="005776F9">
              <w:rPr>
                <w:rFonts w:cstheme="minorHAnsi"/>
                <w:sz w:val="20"/>
                <w:szCs w:val="20"/>
                <w:lang w:val="en-US"/>
              </w:rPr>
              <w:t>10</w:t>
            </w:r>
            <w:r w:rsidR="00275D7E" w:rsidRPr="005776F9">
              <w:rPr>
                <w:rFonts w:cstheme="minorHAnsi"/>
                <w:sz w:val="20"/>
                <w:szCs w:val="20"/>
                <w:lang w:val="en-US"/>
              </w:rPr>
              <w:t xml:space="preserve"> </w:t>
            </w:r>
            <w:r w:rsidR="00247E30" w:rsidRPr="005776F9">
              <w:rPr>
                <w:rFonts w:cstheme="minorHAnsi"/>
                <w:sz w:val="20"/>
                <w:szCs w:val="20"/>
                <w:lang w:val="en-US"/>
              </w:rPr>
              <w:t>February</w:t>
            </w:r>
            <w:r w:rsidR="00275D7E" w:rsidRPr="005776F9">
              <w:rPr>
                <w:rFonts w:cstheme="minorHAnsi"/>
                <w:sz w:val="20"/>
                <w:szCs w:val="20"/>
                <w:lang w:val="en-US"/>
              </w:rPr>
              <w:t xml:space="preserve"> </w:t>
            </w:r>
            <w:r w:rsidR="00BF1E11" w:rsidRPr="005776F9">
              <w:rPr>
                <w:rFonts w:cstheme="minorHAnsi"/>
                <w:sz w:val="20"/>
                <w:szCs w:val="20"/>
                <w:lang w:val="en-US"/>
              </w:rPr>
              <w:t>202</w:t>
            </w:r>
            <w:r w:rsidR="00247E30" w:rsidRPr="005776F9">
              <w:rPr>
                <w:rFonts w:cstheme="minorHAnsi"/>
                <w:sz w:val="20"/>
                <w:szCs w:val="20"/>
                <w:lang w:val="en-US"/>
              </w:rPr>
              <w:t>5</w:t>
            </w:r>
          </w:p>
        </w:tc>
      </w:tr>
      <w:tr w:rsidR="00BF1E11" w:rsidRPr="005776F9" w14:paraId="6BBC855B" w14:textId="77777777" w:rsidTr="00655D4D">
        <w:tc>
          <w:tcPr>
            <w:tcW w:w="2410" w:type="dxa"/>
            <w:shd w:val="clear" w:color="auto" w:fill="auto"/>
          </w:tcPr>
          <w:p w14:paraId="48B21953" w14:textId="078B8ADC" w:rsidR="00BF1E11" w:rsidRPr="005776F9" w:rsidRDefault="00BF1E11" w:rsidP="00552812">
            <w:pPr>
              <w:spacing w:after="138" w:line="256" w:lineRule="auto"/>
              <w:rPr>
                <w:rFonts w:cstheme="minorHAnsi"/>
                <w:b/>
                <w:bCs/>
                <w:color w:val="000000" w:themeColor="text1"/>
              </w:rPr>
            </w:pPr>
            <w:r w:rsidRPr="005776F9">
              <w:rPr>
                <w:rFonts w:cstheme="minorHAnsi"/>
                <w:b/>
                <w:bCs/>
                <w:color w:val="000000" w:themeColor="text1"/>
              </w:rPr>
              <w:t>Modified Date</w:t>
            </w:r>
          </w:p>
        </w:tc>
        <w:tc>
          <w:tcPr>
            <w:tcW w:w="6237" w:type="dxa"/>
          </w:tcPr>
          <w:p w14:paraId="7382607D" w14:textId="77777777" w:rsidR="00BF1E11" w:rsidRPr="005776F9" w:rsidRDefault="00BF1E11" w:rsidP="00552812">
            <w:pPr>
              <w:spacing w:after="138" w:line="256" w:lineRule="auto"/>
              <w:rPr>
                <w:rFonts w:cstheme="minorHAnsi"/>
                <w:sz w:val="20"/>
                <w:szCs w:val="20"/>
                <w:lang w:val="en-US"/>
              </w:rPr>
            </w:pPr>
          </w:p>
        </w:tc>
      </w:tr>
    </w:tbl>
    <w:p w14:paraId="4B066D94" w14:textId="50A69A29" w:rsidR="0007080D" w:rsidRPr="005776F9" w:rsidRDefault="0007080D" w:rsidP="00552812">
      <w:pPr>
        <w:spacing w:after="138" w:line="256" w:lineRule="auto"/>
        <w:rPr>
          <w:rFonts w:cstheme="minorHAnsi"/>
        </w:rPr>
      </w:pPr>
    </w:p>
    <w:p w14:paraId="2274F71B" w14:textId="7C3882F9" w:rsidR="0007080D" w:rsidRPr="005776F9" w:rsidRDefault="0007080D" w:rsidP="00552812">
      <w:pPr>
        <w:spacing w:after="138" w:line="256" w:lineRule="auto"/>
        <w:rPr>
          <w:rFonts w:cstheme="minorHAnsi"/>
        </w:rPr>
      </w:pPr>
    </w:p>
    <w:p w14:paraId="1F058531" w14:textId="31D370A9" w:rsidR="0007080D" w:rsidRDefault="0007080D" w:rsidP="00552812">
      <w:pPr>
        <w:spacing w:after="138" w:line="256" w:lineRule="auto"/>
        <w:rPr>
          <w:rFonts w:cstheme="minorHAnsi"/>
        </w:rPr>
      </w:pPr>
    </w:p>
    <w:p w14:paraId="36EF8B71" w14:textId="77777777" w:rsidR="007269F1" w:rsidRDefault="007269F1" w:rsidP="00552812">
      <w:pPr>
        <w:spacing w:after="138" w:line="256" w:lineRule="auto"/>
        <w:rPr>
          <w:rFonts w:cstheme="minorHAnsi"/>
        </w:rPr>
      </w:pPr>
    </w:p>
    <w:p w14:paraId="0E41CB96" w14:textId="77777777" w:rsidR="007269F1" w:rsidRDefault="007269F1" w:rsidP="00552812">
      <w:pPr>
        <w:spacing w:after="138" w:line="256" w:lineRule="auto"/>
        <w:rPr>
          <w:rFonts w:cstheme="minorHAnsi"/>
        </w:rPr>
      </w:pPr>
    </w:p>
    <w:p w14:paraId="68F25A7B" w14:textId="77777777" w:rsidR="007269F1" w:rsidRPr="005776F9" w:rsidRDefault="007269F1" w:rsidP="00552812">
      <w:pPr>
        <w:spacing w:after="138" w:line="256" w:lineRule="auto"/>
        <w:rPr>
          <w:rFonts w:cstheme="minorHAnsi"/>
        </w:rPr>
      </w:pPr>
    </w:p>
    <w:p w14:paraId="1795BE4A" w14:textId="66B1EDE1" w:rsidR="0007080D" w:rsidRPr="005776F9" w:rsidRDefault="0007080D" w:rsidP="00552812">
      <w:pPr>
        <w:spacing w:after="138" w:line="256" w:lineRule="auto"/>
        <w:rPr>
          <w:rFonts w:cstheme="minorHAnsi"/>
        </w:rPr>
      </w:pPr>
    </w:p>
    <w:p w14:paraId="52FFB823" w14:textId="37480A08" w:rsidR="0007080D" w:rsidRPr="005776F9" w:rsidRDefault="0007080D" w:rsidP="00552812">
      <w:pPr>
        <w:spacing w:after="138" w:line="256" w:lineRule="auto"/>
        <w:rPr>
          <w:rFonts w:cstheme="minorHAnsi"/>
        </w:rPr>
      </w:pPr>
    </w:p>
    <w:p w14:paraId="7CC801E5" w14:textId="149F32E1" w:rsidR="0007080D" w:rsidRPr="005776F9" w:rsidRDefault="0007080D" w:rsidP="00552812">
      <w:pPr>
        <w:spacing w:after="138" w:line="256" w:lineRule="auto"/>
        <w:rPr>
          <w:rFonts w:cstheme="minorHAnsi"/>
        </w:rPr>
      </w:pPr>
    </w:p>
    <w:p w14:paraId="3A6F8D7F" w14:textId="41A7A60C" w:rsidR="00082ED0" w:rsidRPr="005776F9" w:rsidRDefault="00082ED0" w:rsidP="00552812">
      <w:pPr>
        <w:spacing w:after="138" w:line="256" w:lineRule="auto"/>
        <w:rPr>
          <w:rFonts w:cstheme="minorHAnsi"/>
        </w:rPr>
      </w:pPr>
    </w:p>
    <w:p w14:paraId="09AB0937" w14:textId="5C2D747F" w:rsidR="00275D7E" w:rsidRPr="005776F9" w:rsidRDefault="00275D7E">
      <w:pPr>
        <w:rPr>
          <w:rFonts w:cstheme="minorHAnsi"/>
          <w:sz w:val="36"/>
          <w:szCs w:val="36"/>
        </w:rPr>
      </w:pPr>
    </w:p>
    <w:p w14:paraId="748DF80C" w14:textId="0571D821" w:rsidR="00393C8D" w:rsidRPr="005776F9" w:rsidRDefault="00393C8D" w:rsidP="00552812">
      <w:pPr>
        <w:spacing w:after="138" w:line="256" w:lineRule="auto"/>
        <w:rPr>
          <w:rFonts w:cstheme="minorHAnsi"/>
        </w:rPr>
      </w:pPr>
    </w:p>
    <w:sdt>
      <w:sdtPr>
        <w:rPr>
          <w:rFonts w:asciiTheme="minorHAnsi" w:eastAsiaTheme="minorHAnsi" w:hAnsiTheme="minorHAnsi" w:cstheme="minorBidi"/>
          <w:color w:val="auto"/>
          <w:sz w:val="22"/>
          <w:szCs w:val="22"/>
          <w:lang w:val="en-IN"/>
        </w:rPr>
        <w:id w:val="-436142918"/>
        <w:docPartObj>
          <w:docPartGallery w:val="Table of Contents"/>
          <w:docPartUnique/>
        </w:docPartObj>
      </w:sdtPr>
      <w:sdtEndPr>
        <w:rPr>
          <w:b/>
          <w:bCs/>
          <w:noProof/>
        </w:rPr>
      </w:sdtEndPr>
      <w:sdtContent>
        <w:p w14:paraId="64CAD1B0" w14:textId="3EEF0788" w:rsidR="007269F1" w:rsidRPr="007269F1" w:rsidRDefault="007269F1">
          <w:pPr>
            <w:pStyle w:val="TOCHeading"/>
            <w:rPr>
              <w:b/>
              <w:bCs/>
            </w:rPr>
          </w:pPr>
          <w:r w:rsidRPr="007269F1">
            <w:rPr>
              <w:b/>
              <w:bCs/>
            </w:rPr>
            <w:t>Table of Contents</w:t>
          </w:r>
        </w:p>
        <w:p w14:paraId="54B10163" w14:textId="77777777" w:rsidR="007269F1" w:rsidRPr="007269F1" w:rsidRDefault="007269F1" w:rsidP="007269F1">
          <w:pPr>
            <w:rPr>
              <w:lang w:val="en-US"/>
            </w:rPr>
          </w:pPr>
        </w:p>
        <w:p w14:paraId="10067811" w14:textId="67090362" w:rsidR="007269F1" w:rsidRDefault="007269F1" w:rsidP="007269F1">
          <w:pPr>
            <w:pStyle w:val="TOC1"/>
            <w:spacing w:line="480" w:lineRule="auto"/>
            <w:rPr>
              <w:rFonts w:eastAsiaTheme="minorEastAsia"/>
              <w:b w:val="0"/>
              <w:bCs w:val="0"/>
              <w:noProof/>
              <w:kern w:val="2"/>
              <w:sz w:val="24"/>
              <w:szCs w:val="24"/>
              <w:lang w:eastAsia="en-IN"/>
              <w14:ligatures w14:val="standardContextual"/>
            </w:rPr>
          </w:pPr>
          <w:r>
            <w:fldChar w:fldCharType="begin"/>
          </w:r>
          <w:r>
            <w:instrText xml:space="preserve"> TOC \o "1-3" \h \z \u </w:instrText>
          </w:r>
          <w:r>
            <w:fldChar w:fldCharType="separate"/>
          </w:r>
          <w:hyperlink w:anchor="_Toc190215298" w:history="1">
            <w:r w:rsidRPr="00BA6F09">
              <w:rPr>
                <w:rStyle w:val="Hyperlink"/>
                <w:rFonts w:cstheme="minorHAnsi"/>
                <w:noProof/>
              </w:rPr>
              <w:t>1. Overview</w:t>
            </w:r>
            <w:r>
              <w:rPr>
                <w:noProof/>
                <w:webHidden/>
              </w:rPr>
              <w:tab/>
            </w:r>
            <w:r>
              <w:rPr>
                <w:noProof/>
                <w:webHidden/>
              </w:rPr>
              <w:fldChar w:fldCharType="begin"/>
            </w:r>
            <w:r>
              <w:rPr>
                <w:noProof/>
                <w:webHidden/>
              </w:rPr>
              <w:instrText xml:space="preserve"> PAGEREF _Toc190215298 \h </w:instrText>
            </w:r>
            <w:r>
              <w:rPr>
                <w:noProof/>
                <w:webHidden/>
              </w:rPr>
            </w:r>
            <w:r>
              <w:rPr>
                <w:noProof/>
                <w:webHidden/>
              </w:rPr>
              <w:fldChar w:fldCharType="separate"/>
            </w:r>
            <w:r>
              <w:rPr>
                <w:noProof/>
                <w:webHidden/>
              </w:rPr>
              <w:t>3</w:t>
            </w:r>
            <w:r>
              <w:rPr>
                <w:noProof/>
                <w:webHidden/>
              </w:rPr>
              <w:fldChar w:fldCharType="end"/>
            </w:r>
          </w:hyperlink>
        </w:p>
        <w:p w14:paraId="6338D387" w14:textId="4F7F858E" w:rsidR="007269F1" w:rsidRDefault="007269F1" w:rsidP="007269F1">
          <w:pPr>
            <w:pStyle w:val="TOC1"/>
            <w:tabs>
              <w:tab w:val="left" w:pos="660"/>
            </w:tabs>
            <w:spacing w:line="480" w:lineRule="auto"/>
            <w:rPr>
              <w:rFonts w:eastAsiaTheme="minorEastAsia"/>
              <w:b w:val="0"/>
              <w:bCs w:val="0"/>
              <w:noProof/>
              <w:kern w:val="2"/>
              <w:sz w:val="24"/>
              <w:szCs w:val="24"/>
              <w:lang w:eastAsia="en-IN"/>
              <w14:ligatures w14:val="standardContextual"/>
            </w:rPr>
          </w:pPr>
          <w:hyperlink w:anchor="_Toc190215299" w:history="1">
            <w:r w:rsidRPr="00BA6F09">
              <w:rPr>
                <w:rStyle w:val="Hyperlink"/>
                <w:rFonts w:cstheme="minorHAnsi"/>
                <w:noProof/>
              </w:rPr>
              <w:t>1.1</w:t>
            </w:r>
            <w:r w:rsidR="00061E19">
              <w:rPr>
                <w:rFonts w:eastAsiaTheme="minorEastAsia"/>
                <w:b w:val="0"/>
                <w:bCs w:val="0"/>
                <w:noProof/>
                <w:kern w:val="2"/>
                <w:sz w:val="24"/>
                <w:szCs w:val="24"/>
                <w:lang w:eastAsia="en-IN"/>
                <w14:ligatures w14:val="standardContextual"/>
              </w:rPr>
              <w:t xml:space="preserve"> </w:t>
            </w:r>
            <w:r w:rsidRPr="00BA6F09">
              <w:rPr>
                <w:rStyle w:val="Hyperlink"/>
                <w:rFonts w:cstheme="minorHAnsi"/>
                <w:noProof/>
              </w:rPr>
              <w:t>Introduction</w:t>
            </w:r>
            <w:r>
              <w:rPr>
                <w:noProof/>
                <w:webHidden/>
              </w:rPr>
              <w:tab/>
            </w:r>
            <w:r>
              <w:rPr>
                <w:noProof/>
                <w:webHidden/>
              </w:rPr>
              <w:fldChar w:fldCharType="begin"/>
            </w:r>
            <w:r>
              <w:rPr>
                <w:noProof/>
                <w:webHidden/>
              </w:rPr>
              <w:instrText xml:space="preserve"> PAGEREF _Toc190215299 \h </w:instrText>
            </w:r>
            <w:r>
              <w:rPr>
                <w:noProof/>
                <w:webHidden/>
              </w:rPr>
            </w:r>
            <w:r>
              <w:rPr>
                <w:noProof/>
                <w:webHidden/>
              </w:rPr>
              <w:fldChar w:fldCharType="separate"/>
            </w:r>
            <w:r>
              <w:rPr>
                <w:noProof/>
                <w:webHidden/>
              </w:rPr>
              <w:t>3</w:t>
            </w:r>
            <w:r>
              <w:rPr>
                <w:noProof/>
                <w:webHidden/>
              </w:rPr>
              <w:fldChar w:fldCharType="end"/>
            </w:r>
          </w:hyperlink>
        </w:p>
        <w:p w14:paraId="1617DA75" w14:textId="23BB9270" w:rsidR="007269F1" w:rsidRDefault="007269F1" w:rsidP="007269F1">
          <w:pPr>
            <w:pStyle w:val="TOC1"/>
            <w:tabs>
              <w:tab w:val="left" w:pos="660"/>
            </w:tabs>
            <w:spacing w:line="480" w:lineRule="auto"/>
            <w:rPr>
              <w:rFonts w:eastAsiaTheme="minorEastAsia"/>
              <w:b w:val="0"/>
              <w:bCs w:val="0"/>
              <w:noProof/>
              <w:kern w:val="2"/>
              <w:sz w:val="24"/>
              <w:szCs w:val="24"/>
              <w:lang w:eastAsia="en-IN"/>
              <w14:ligatures w14:val="standardContextual"/>
            </w:rPr>
          </w:pPr>
          <w:hyperlink w:anchor="_Toc190215300" w:history="1">
            <w:r w:rsidRPr="00BA6F09">
              <w:rPr>
                <w:rStyle w:val="Hyperlink"/>
                <w:rFonts w:cstheme="minorHAnsi"/>
                <w:noProof/>
              </w:rPr>
              <w:t>1.2</w:t>
            </w:r>
            <w:r w:rsidR="00061E19">
              <w:rPr>
                <w:rFonts w:eastAsiaTheme="minorEastAsia"/>
                <w:b w:val="0"/>
                <w:bCs w:val="0"/>
                <w:noProof/>
                <w:kern w:val="2"/>
                <w:sz w:val="24"/>
                <w:szCs w:val="24"/>
                <w:lang w:eastAsia="en-IN"/>
                <w14:ligatures w14:val="standardContextual"/>
              </w:rPr>
              <w:t xml:space="preserve"> </w:t>
            </w:r>
            <w:r w:rsidRPr="00BA6F09">
              <w:rPr>
                <w:rStyle w:val="Hyperlink"/>
                <w:rFonts w:cstheme="minorHAnsi"/>
                <w:noProof/>
              </w:rPr>
              <w:t>Audience</w:t>
            </w:r>
            <w:r>
              <w:rPr>
                <w:noProof/>
                <w:webHidden/>
              </w:rPr>
              <w:tab/>
            </w:r>
            <w:r>
              <w:rPr>
                <w:noProof/>
                <w:webHidden/>
              </w:rPr>
              <w:fldChar w:fldCharType="begin"/>
            </w:r>
            <w:r>
              <w:rPr>
                <w:noProof/>
                <w:webHidden/>
              </w:rPr>
              <w:instrText xml:space="preserve"> PAGEREF _Toc190215300 \h </w:instrText>
            </w:r>
            <w:r>
              <w:rPr>
                <w:noProof/>
                <w:webHidden/>
              </w:rPr>
            </w:r>
            <w:r>
              <w:rPr>
                <w:noProof/>
                <w:webHidden/>
              </w:rPr>
              <w:fldChar w:fldCharType="separate"/>
            </w:r>
            <w:r>
              <w:rPr>
                <w:noProof/>
                <w:webHidden/>
              </w:rPr>
              <w:t>3</w:t>
            </w:r>
            <w:r>
              <w:rPr>
                <w:noProof/>
                <w:webHidden/>
              </w:rPr>
              <w:fldChar w:fldCharType="end"/>
            </w:r>
          </w:hyperlink>
        </w:p>
        <w:p w14:paraId="2C246A03" w14:textId="5180CDA8" w:rsidR="007269F1" w:rsidRDefault="007269F1" w:rsidP="007269F1">
          <w:pPr>
            <w:pStyle w:val="TOC1"/>
            <w:tabs>
              <w:tab w:val="left" w:pos="660"/>
            </w:tabs>
            <w:spacing w:line="480" w:lineRule="auto"/>
            <w:rPr>
              <w:rFonts w:eastAsiaTheme="minorEastAsia"/>
              <w:b w:val="0"/>
              <w:bCs w:val="0"/>
              <w:noProof/>
              <w:kern w:val="2"/>
              <w:sz w:val="24"/>
              <w:szCs w:val="24"/>
              <w:lang w:eastAsia="en-IN"/>
              <w14:ligatures w14:val="standardContextual"/>
            </w:rPr>
          </w:pPr>
          <w:hyperlink w:anchor="_Toc190215301" w:history="1">
            <w:r w:rsidRPr="00BA6F09">
              <w:rPr>
                <w:rStyle w:val="Hyperlink"/>
                <w:rFonts w:cstheme="minorHAnsi"/>
                <w:noProof/>
              </w:rPr>
              <w:t>1.3</w:t>
            </w:r>
            <w:r w:rsidR="00061E19">
              <w:rPr>
                <w:rFonts w:eastAsiaTheme="minorEastAsia"/>
                <w:b w:val="0"/>
                <w:bCs w:val="0"/>
                <w:noProof/>
                <w:kern w:val="2"/>
                <w:sz w:val="24"/>
                <w:szCs w:val="24"/>
                <w:lang w:eastAsia="en-IN"/>
                <w14:ligatures w14:val="standardContextual"/>
              </w:rPr>
              <w:t xml:space="preserve"> </w:t>
            </w:r>
            <w:r w:rsidRPr="00BA6F09">
              <w:rPr>
                <w:rStyle w:val="Hyperlink"/>
                <w:rFonts w:cstheme="minorHAnsi"/>
                <w:noProof/>
              </w:rPr>
              <w:t>Additional Documentation</w:t>
            </w:r>
            <w:r>
              <w:rPr>
                <w:noProof/>
                <w:webHidden/>
              </w:rPr>
              <w:tab/>
            </w:r>
            <w:r>
              <w:rPr>
                <w:noProof/>
                <w:webHidden/>
              </w:rPr>
              <w:fldChar w:fldCharType="begin"/>
            </w:r>
            <w:r>
              <w:rPr>
                <w:noProof/>
                <w:webHidden/>
              </w:rPr>
              <w:instrText xml:space="preserve"> PAGEREF _Toc190215301 \h </w:instrText>
            </w:r>
            <w:r>
              <w:rPr>
                <w:noProof/>
                <w:webHidden/>
              </w:rPr>
            </w:r>
            <w:r>
              <w:rPr>
                <w:noProof/>
                <w:webHidden/>
              </w:rPr>
              <w:fldChar w:fldCharType="separate"/>
            </w:r>
            <w:r>
              <w:rPr>
                <w:noProof/>
                <w:webHidden/>
              </w:rPr>
              <w:t>3</w:t>
            </w:r>
            <w:r>
              <w:rPr>
                <w:noProof/>
                <w:webHidden/>
              </w:rPr>
              <w:fldChar w:fldCharType="end"/>
            </w:r>
          </w:hyperlink>
        </w:p>
        <w:p w14:paraId="0C03AEB7" w14:textId="16392A33" w:rsidR="007269F1" w:rsidRDefault="007269F1" w:rsidP="007269F1">
          <w:pPr>
            <w:pStyle w:val="TOC1"/>
            <w:spacing w:line="480" w:lineRule="auto"/>
            <w:rPr>
              <w:rFonts w:eastAsiaTheme="minorEastAsia"/>
              <w:b w:val="0"/>
              <w:bCs w:val="0"/>
              <w:noProof/>
              <w:kern w:val="2"/>
              <w:sz w:val="24"/>
              <w:szCs w:val="24"/>
              <w:lang w:eastAsia="en-IN"/>
              <w14:ligatures w14:val="standardContextual"/>
            </w:rPr>
          </w:pPr>
          <w:hyperlink w:anchor="_Toc190215302" w:history="1">
            <w:r w:rsidRPr="00BA6F09">
              <w:rPr>
                <w:rStyle w:val="Hyperlink"/>
                <w:rFonts w:cstheme="minorHAnsi"/>
                <w:noProof/>
              </w:rPr>
              <w:t>2. Business Scenario</w:t>
            </w:r>
            <w:r>
              <w:rPr>
                <w:noProof/>
                <w:webHidden/>
              </w:rPr>
              <w:tab/>
            </w:r>
            <w:r>
              <w:rPr>
                <w:noProof/>
                <w:webHidden/>
              </w:rPr>
              <w:fldChar w:fldCharType="begin"/>
            </w:r>
            <w:r>
              <w:rPr>
                <w:noProof/>
                <w:webHidden/>
              </w:rPr>
              <w:instrText xml:space="preserve"> PAGEREF _Toc190215302 \h </w:instrText>
            </w:r>
            <w:r>
              <w:rPr>
                <w:noProof/>
                <w:webHidden/>
              </w:rPr>
            </w:r>
            <w:r>
              <w:rPr>
                <w:noProof/>
                <w:webHidden/>
              </w:rPr>
              <w:fldChar w:fldCharType="separate"/>
            </w:r>
            <w:r>
              <w:rPr>
                <w:noProof/>
                <w:webHidden/>
              </w:rPr>
              <w:t>3</w:t>
            </w:r>
            <w:r>
              <w:rPr>
                <w:noProof/>
                <w:webHidden/>
              </w:rPr>
              <w:fldChar w:fldCharType="end"/>
            </w:r>
          </w:hyperlink>
        </w:p>
        <w:p w14:paraId="045249BF" w14:textId="76F1412A" w:rsidR="007269F1" w:rsidRDefault="007269F1" w:rsidP="007269F1">
          <w:pPr>
            <w:pStyle w:val="TOC1"/>
            <w:spacing w:line="480" w:lineRule="auto"/>
            <w:rPr>
              <w:rFonts w:eastAsiaTheme="minorEastAsia"/>
              <w:b w:val="0"/>
              <w:bCs w:val="0"/>
              <w:noProof/>
              <w:kern w:val="2"/>
              <w:sz w:val="24"/>
              <w:szCs w:val="24"/>
              <w:lang w:eastAsia="en-IN"/>
              <w14:ligatures w14:val="standardContextual"/>
            </w:rPr>
          </w:pPr>
          <w:hyperlink w:anchor="_Toc190215303" w:history="1">
            <w:r w:rsidRPr="00BA6F09">
              <w:rPr>
                <w:rStyle w:val="Hyperlink"/>
                <w:rFonts w:cstheme="minorHAnsi"/>
                <w:noProof/>
              </w:rPr>
              <w:t>3. Prerequisites</w:t>
            </w:r>
            <w:r>
              <w:rPr>
                <w:noProof/>
                <w:webHidden/>
              </w:rPr>
              <w:tab/>
            </w:r>
            <w:r>
              <w:rPr>
                <w:noProof/>
                <w:webHidden/>
              </w:rPr>
              <w:fldChar w:fldCharType="begin"/>
            </w:r>
            <w:r>
              <w:rPr>
                <w:noProof/>
                <w:webHidden/>
              </w:rPr>
              <w:instrText xml:space="preserve"> PAGEREF _Toc190215303 \h </w:instrText>
            </w:r>
            <w:r>
              <w:rPr>
                <w:noProof/>
                <w:webHidden/>
              </w:rPr>
            </w:r>
            <w:r>
              <w:rPr>
                <w:noProof/>
                <w:webHidden/>
              </w:rPr>
              <w:fldChar w:fldCharType="separate"/>
            </w:r>
            <w:r>
              <w:rPr>
                <w:noProof/>
                <w:webHidden/>
              </w:rPr>
              <w:t>3</w:t>
            </w:r>
            <w:r>
              <w:rPr>
                <w:noProof/>
                <w:webHidden/>
              </w:rPr>
              <w:fldChar w:fldCharType="end"/>
            </w:r>
          </w:hyperlink>
        </w:p>
        <w:p w14:paraId="63E3DEC1" w14:textId="4DEB05C5" w:rsidR="007269F1" w:rsidRDefault="007269F1" w:rsidP="007269F1">
          <w:pPr>
            <w:pStyle w:val="TOC1"/>
            <w:spacing w:line="480" w:lineRule="auto"/>
            <w:rPr>
              <w:rFonts w:eastAsiaTheme="minorEastAsia"/>
              <w:b w:val="0"/>
              <w:bCs w:val="0"/>
              <w:noProof/>
              <w:kern w:val="2"/>
              <w:sz w:val="24"/>
              <w:szCs w:val="24"/>
              <w:lang w:eastAsia="en-IN"/>
              <w14:ligatures w14:val="standardContextual"/>
            </w:rPr>
          </w:pPr>
          <w:hyperlink w:anchor="_Toc190215304" w:history="1">
            <w:r w:rsidRPr="00BA6F09">
              <w:rPr>
                <w:rStyle w:val="Hyperlink"/>
                <w:rFonts w:cstheme="minorHAnsi"/>
                <w:noProof/>
              </w:rPr>
              <w:t>4. Configuration</w:t>
            </w:r>
            <w:r>
              <w:rPr>
                <w:noProof/>
                <w:webHidden/>
              </w:rPr>
              <w:tab/>
            </w:r>
            <w:r>
              <w:rPr>
                <w:noProof/>
                <w:webHidden/>
              </w:rPr>
              <w:fldChar w:fldCharType="begin"/>
            </w:r>
            <w:r>
              <w:rPr>
                <w:noProof/>
                <w:webHidden/>
              </w:rPr>
              <w:instrText xml:space="preserve"> PAGEREF _Toc190215304 \h </w:instrText>
            </w:r>
            <w:r>
              <w:rPr>
                <w:noProof/>
                <w:webHidden/>
              </w:rPr>
            </w:r>
            <w:r>
              <w:rPr>
                <w:noProof/>
                <w:webHidden/>
              </w:rPr>
              <w:fldChar w:fldCharType="separate"/>
            </w:r>
            <w:r>
              <w:rPr>
                <w:noProof/>
                <w:webHidden/>
              </w:rPr>
              <w:t>4</w:t>
            </w:r>
            <w:r>
              <w:rPr>
                <w:noProof/>
                <w:webHidden/>
              </w:rPr>
              <w:fldChar w:fldCharType="end"/>
            </w:r>
          </w:hyperlink>
        </w:p>
        <w:p w14:paraId="37E57F0F" w14:textId="67C6D277" w:rsidR="007269F1" w:rsidRDefault="007269F1" w:rsidP="007269F1">
          <w:pPr>
            <w:pStyle w:val="TOC1"/>
            <w:tabs>
              <w:tab w:val="left" w:pos="660"/>
            </w:tabs>
            <w:spacing w:line="480" w:lineRule="auto"/>
            <w:rPr>
              <w:rFonts w:eastAsiaTheme="minorEastAsia"/>
              <w:b w:val="0"/>
              <w:bCs w:val="0"/>
              <w:noProof/>
              <w:kern w:val="2"/>
              <w:sz w:val="24"/>
              <w:szCs w:val="24"/>
              <w:lang w:eastAsia="en-IN"/>
              <w14:ligatures w14:val="standardContextual"/>
            </w:rPr>
          </w:pPr>
          <w:hyperlink w:anchor="_Toc190215305" w:history="1">
            <w:r w:rsidRPr="00061E19">
              <w:rPr>
                <w:rStyle w:val="Hyperlink"/>
                <w:rFonts w:cstheme="minorHAnsi"/>
                <w:noProof/>
              </w:rPr>
              <w:t>4.1</w:t>
            </w:r>
            <w:r w:rsidR="00061E19">
              <w:rPr>
                <w:rStyle w:val="Hyperlink"/>
                <w:rFonts w:eastAsiaTheme="minorEastAsia"/>
                <w:b w:val="0"/>
                <w:bCs w:val="0"/>
                <w:noProof/>
                <w:kern w:val="2"/>
                <w:sz w:val="24"/>
                <w:szCs w:val="24"/>
                <w:lang w:eastAsia="en-IN"/>
                <w14:ligatures w14:val="standardContextual"/>
              </w:rPr>
              <w:t xml:space="preserve"> </w:t>
            </w:r>
            <w:r w:rsidR="00061E19" w:rsidRPr="00061E19">
              <w:rPr>
                <w:rStyle w:val="Hyperlink"/>
                <w:rFonts w:cstheme="minorHAnsi"/>
                <w:noProof/>
              </w:rPr>
              <w:t>Fetch Data from Anaplan to Create Purchase Requisition at SAP Ariba</w:t>
            </w:r>
            <w:r w:rsidRPr="00061E19">
              <w:rPr>
                <w:rStyle w:val="Hyperlink"/>
                <w:noProof/>
                <w:webHidden/>
              </w:rPr>
              <w:tab/>
            </w:r>
            <w:r w:rsidRPr="00061E19">
              <w:rPr>
                <w:rStyle w:val="Hyperlink"/>
                <w:noProof/>
                <w:webHidden/>
              </w:rPr>
              <w:fldChar w:fldCharType="begin"/>
            </w:r>
            <w:r w:rsidRPr="00061E19">
              <w:rPr>
                <w:rStyle w:val="Hyperlink"/>
                <w:noProof/>
                <w:webHidden/>
              </w:rPr>
              <w:instrText xml:space="preserve"> PAGEREF _Toc190215305 \h </w:instrText>
            </w:r>
            <w:r w:rsidRPr="00061E19">
              <w:rPr>
                <w:rStyle w:val="Hyperlink"/>
                <w:noProof/>
                <w:webHidden/>
              </w:rPr>
            </w:r>
            <w:r w:rsidRPr="00061E19">
              <w:rPr>
                <w:rStyle w:val="Hyperlink"/>
                <w:noProof/>
                <w:webHidden/>
              </w:rPr>
              <w:fldChar w:fldCharType="separate"/>
            </w:r>
            <w:r w:rsidRPr="00061E19">
              <w:rPr>
                <w:rStyle w:val="Hyperlink"/>
                <w:noProof/>
                <w:webHidden/>
              </w:rPr>
              <w:t>4</w:t>
            </w:r>
            <w:r w:rsidRPr="00061E19">
              <w:rPr>
                <w:rStyle w:val="Hyperlink"/>
                <w:noProof/>
                <w:webHidden/>
              </w:rPr>
              <w:fldChar w:fldCharType="end"/>
            </w:r>
          </w:hyperlink>
        </w:p>
        <w:p w14:paraId="7A484055" w14:textId="7A02A347" w:rsidR="007269F1" w:rsidRDefault="007269F1" w:rsidP="007269F1">
          <w:pPr>
            <w:pStyle w:val="TOC1"/>
            <w:tabs>
              <w:tab w:val="left" w:pos="660"/>
            </w:tabs>
            <w:spacing w:line="480" w:lineRule="auto"/>
            <w:rPr>
              <w:rFonts w:eastAsiaTheme="minorEastAsia"/>
              <w:b w:val="0"/>
              <w:bCs w:val="0"/>
              <w:noProof/>
              <w:kern w:val="2"/>
              <w:sz w:val="24"/>
              <w:szCs w:val="24"/>
              <w:lang w:eastAsia="en-IN"/>
              <w14:ligatures w14:val="standardContextual"/>
            </w:rPr>
          </w:pPr>
          <w:hyperlink w:anchor="_Toc190215306" w:history="1">
            <w:r w:rsidRPr="00BA6F09">
              <w:rPr>
                <w:rStyle w:val="Hyperlink"/>
                <w:rFonts w:cstheme="minorHAnsi"/>
                <w:noProof/>
              </w:rPr>
              <w:t>4.2</w:t>
            </w:r>
            <w:r w:rsidR="00061E19">
              <w:rPr>
                <w:rFonts w:eastAsiaTheme="minorEastAsia"/>
                <w:b w:val="0"/>
                <w:bCs w:val="0"/>
                <w:noProof/>
                <w:kern w:val="2"/>
                <w:sz w:val="24"/>
                <w:szCs w:val="24"/>
                <w:lang w:eastAsia="en-IN"/>
                <w14:ligatures w14:val="standardContextual"/>
              </w:rPr>
              <w:t xml:space="preserve"> </w:t>
            </w:r>
            <w:r w:rsidRPr="00BA6F09">
              <w:rPr>
                <w:rStyle w:val="Hyperlink"/>
                <w:rFonts w:cstheme="minorHAnsi"/>
                <w:noProof/>
              </w:rPr>
              <w:t>Process Description</w:t>
            </w:r>
            <w:r>
              <w:rPr>
                <w:noProof/>
                <w:webHidden/>
              </w:rPr>
              <w:tab/>
            </w:r>
            <w:r>
              <w:rPr>
                <w:noProof/>
                <w:webHidden/>
              </w:rPr>
              <w:fldChar w:fldCharType="begin"/>
            </w:r>
            <w:r>
              <w:rPr>
                <w:noProof/>
                <w:webHidden/>
              </w:rPr>
              <w:instrText xml:space="preserve"> PAGEREF _Toc190215306 \h </w:instrText>
            </w:r>
            <w:r>
              <w:rPr>
                <w:noProof/>
                <w:webHidden/>
              </w:rPr>
            </w:r>
            <w:r>
              <w:rPr>
                <w:noProof/>
                <w:webHidden/>
              </w:rPr>
              <w:fldChar w:fldCharType="separate"/>
            </w:r>
            <w:r>
              <w:rPr>
                <w:noProof/>
                <w:webHidden/>
              </w:rPr>
              <w:t>6</w:t>
            </w:r>
            <w:r>
              <w:rPr>
                <w:noProof/>
                <w:webHidden/>
              </w:rPr>
              <w:fldChar w:fldCharType="end"/>
            </w:r>
          </w:hyperlink>
        </w:p>
        <w:p w14:paraId="40D8ED92" w14:textId="0BCE458E" w:rsidR="007269F1" w:rsidRDefault="007269F1" w:rsidP="007269F1">
          <w:pPr>
            <w:pStyle w:val="TOC1"/>
            <w:spacing w:line="480" w:lineRule="auto"/>
            <w:rPr>
              <w:rFonts w:eastAsiaTheme="minorEastAsia"/>
              <w:b w:val="0"/>
              <w:bCs w:val="0"/>
              <w:noProof/>
              <w:kern w:val="2"/>
              <w:sz w:val="24"/>
              <w:szCs w:val="24"/>
              <w:lang w:eastAsia="en-IN"/>
              <w14:ligatures w14:val="standardContextual"/>
            </w:rPr>
          </w:pPr>
          <w:hyperlink w:anchor="_Toc190215307" w:history="1">
            <w:r w:rsidRPr="00BA6F09">
              <w:rPr>
                <w:rStyle w:val="Hyperlink"/>
                <w:rFonts w:cstheme="minorHAnsi"/>
                <w:noProof/>
              </w:rPr>
              <w:t>5. Deployment after Configuration</w:t>
            </w:r>
            <w:r>
              <w:rPr>
                <w:noProof/>
                <w:webHidden/>
              </w:rPr>
              <w:tab/>
            </w:r>
            <w:r>
              <w:rPr>
                <w:noProof/>
                <w:webHidden/>
              </w:rPr>
              <w:fldChar w:fldCharType="begin"/>
            </w:r>
            <w:r>
              <w:rPr>
                <w:noProof/>
                <w:webHidden/>
              </w:rPr>
              <w:instrText xml:space="preserve"> PAGEREF _Toc190215307 \h </w:instrText>
            </w:r>
            <w:r>
              <w:rPr>
                <w:noProof/>
                <w:webHidden/>
              </w:rPr>
            </w:r>
            <w:r>
              <w:rPr>
                <w:noProof/>
                <w:webHidden/>
              </w:rPr>
              <w:fldChar w:fldCharType="separate"/>
            </w:r>
            <w:r>
              <w:rPr>
                <w:noProof/>
                <w:webHidden/>
              </w:rPr>
              <w:t>6</w:t>
            </w:r>
            <w:r>
              <w:rPr>
                <w:noProof/>
                <w:webHidden/>
              </w:rPr>
              <w:fldChar w:fldCharType="end"/>
            </w:r>
          </w:hyperlink>
        </w:p>
        <w:p w14:paraId="5D1EDB12" w14:textId="08892AC4" w:rsidR="007269F1" w:rsidRDefault="007269F1" w:rsidP="007269F1">
          <w:pPr>
            <w:pStyle w:val="TOC1"/>
            <w:spacing w:line="480" w:lineRule="auto"/>
            <w:rPr>
              <w:rFonts w:eastAsiaTheme="minorEastAsia"/>
              <w:b w:val="0"/>
              <w:bCs w:val="0"/>
              <w:noProof/>
              <w:kern w:val="2"/>
              <w:sz w:val="24"/>
              <w:szCs w:val="24"/>
              <w:lang w:eastAsia="en-IN"/>
              <w14:ligatures w14:val="standardContextual"/>
            </w:rPr>
          </w:pPr>
          <w:hyperlink w:anchor="_Toc190215308" w:history="1">
            <w:r w:rsidRPr="00BA6F09">
              <w:rPr>
                <w:rStyle w:val="Hyperlink"/>
                <w:rFonts w:cstheme="minorHAnsi"/>
                <w:noProof/>
              </w:rPr>
              <w:t>6. About Us</w:t>
            </w:r>
            <w:r>
              <w:rPr>
                <w:noProof/>
                <w:webHidden/>
              </w:rPr>
              <w:tab/>
            </w:r>
            <w:r>
              <w:rPr>
                <w:noProof/>
                <w:webHidden/>
              </w:rPr>
              <w:fldChar w:fldCharType="begin"/>
            </w:r>
            <w:r>
              <w:rPr>
                <w:noProof/>
                <w:webHidden/>
              </w:rPr>
              <w:instrText xml:space="preserve"> PAGEREF _Toc190215308 \h </w:instrText>
            </w:r>
            <w:r>
              <w:rPr>
                <w:noProof/>
                <w:webHidden/>
              </w:rPr>
            </w:r>
            <w:r>
              <w:rPr>
                <w:noProof/>
                <w:webHidden/>
              </w:rPr>
              <w:fldChar w:fldCharType="separate"/>
            </w:r>
            <w:r>
              <w:rPr>
                <w:noProof/>
                <w:webHidden/>
              </w:rPr>
              <w:t>6</w:t>
            </w:r>
            <w:r>
              <w:rPr>
                <w:noProof/>
                <w:webHidden/>
              </w:rPr>
              <w:fldChar w:fldCharType="end"/>
            </w:r>
          </w:hyperlink>
        </w:p>
        <w:p w14:paraId="53DB36F6" w14:textId="15036965" w:rsidR="007269F1" w:rsidRDefault="007269F1">
          <w:r>
            <w:rPr>
              <w:b/>
              <w:bCs/>
              <w:noProof/>
            </w:rPr>
            <w:fldChar w:fldCharType="end"/>
          </w:r>
        </w:p>
      </w:sdtContent>
    </w:sdt>
    <w:p w14:paraId="7B7D0F86" w14:textId="66BC6710" w:rsidR="00393C8D" w:rsidRPr="005776F9" w:rsidRDefault="00393C8D" w:rsidP="007269F1">
      <w:pPr>
        <w:pStyle w:val="TOC1"/>
        <w:spacing w:line="480" w:lineRule="auto"/>
        <w:rPr>
          <w:rFonts w:cstheme="minorHAnsi"/>
        </w:rPr>
      </w:pPr>
    </w:p>
    <w:p w14:paraId="09D7C338" w14:textId="574BC8AA" w:rsidR="00393C8D" w:rsidRPr="005776F9" w:rsidRDefault="00B32642" w:rsidP="00552812">
      <w:pPr>
        <w:spacing w:after="138" w:line="256" w:lineRule="auto"/>
        <w:rPr>
          <w:rFonts w:cstheme="minorHAnsi"/>
        </w:rPr>
      </w:pPr>
      <w:r w:rsidRPr="005776F9">
        <w:rPr>
          <w:rFonts w:cstheme="minorHAnsi"/>
        </w:rPr>
        <w:t xml:space="preserve"> </w:t>
      </w:r>
    </w:p>
    <w:p w14:paraId="18BDDC03" w14:textId="46AE175C" w:rsidR="00393C8D" w:rsidRPr="005776F9" w:rsidRDefault="00393C8D" w:rsidP="00552812">
      <w:pPr>
        <w:spacing w:after="138" w:line="256" w:lineRule="auto"/>
        <w:rPr>
          <w:rFonts w:cstheme="minorHAnsi"/>
        </w:rPr>
      </w:pPr>
    </w:p>
    <w:p w14:paraId="1FC30E13" w14:textId="761289BE" w:rsidR="00393C8D" w:rsidRPr="005776F9" w:rsidRDefault="00393C8D" w:rsidP="00552812">
      <w:pPr>
        <w:spacing w:after="138" w:line="256" w:lineRule="auto"/>
        <w:rPr>
          <w:rFonts w:cstheme="minorHAnsi"/>
        </w:rPr>
      </w:pPr>
    </w:p>
    <w:p w14:paraId="403B38D5" w14:textId="62909E06" w:rsidR="002926EE" w:rsidRPr="005776F9" w:rsidRDefault="002926EE" w:rsidP="00552812">
      <w:pPr>
        <w:spacing w:after="138" w:line="256" w:lineRule="auto"/>
        <w:rPr>
          <w:rFonts w:cstheme="minorHAnsi"/>
        </w:rPr>
      </w:pPr>
    </w:p>
    <w:p w14:paraId="610B2FAF" w14:textId="05312ECF" w:rsidR="002926EE" w:rsidRPr="005776F9" w:rsidRDefault="002926EE" w:rsidP="00552812">
      <w:pPr>
        <w:spacing w:after="138" w:line="256" w:lineRule="auto"/>
        <w:rPr>
          <w:rFonts w:cstheme="minorHAnsi"/>
        </w:rPr>
      </w:pPr>
    </w:p>
    <w:p w14:paraId="4ADD73B2" w14:textId="2CAC4BDB" w:rsidR="002926EE" w:rsidRPr="005776F9" w:rsidRDefault="002926EE" w:rsidP="00552812">
      <w:pPr>
        <w:spacing w:after="138" w:line="256" w:lineRule="auto"/>
        <w:rPr>
          <w:rFonts w:cstheme="minorHAnsi"/>
        </w:rPr>
      </w:pPr>
    </w:p>
    <w:p w14:paraId="68E6E261" w14:textId="22F535C0" w:rsidR="002926EE" w:rsidRPr="005776F9" w:rsidRDefault="002926EE" w:rsidP="00552812">
      <w:pPr>
        <w:spacing w:after="138" w:line="256" w:lineRule="auto"/>
        <w:rPr>
          <w:rFonts w:cstheme="minorHAnsi"/>
        </w:rPr>
      </w:pPr>
    </w:p>
    <w:p w14:paraId="6646F58B" w14:textId="77777777" w:rsidR="00275D7E" w:rsidRPr="005776F9" w:rsidRDefault="00275D7E" w:rsidP="00F30886">
      <w:pPr>
        <w:pStyle w:val="Heading1"/>
        <w:numPr>
          <w:ilvl w:val="0"/>
          <w:numId w:val="0"/>
        </w:numPr>
        <w:rPr>
          <w:rFonts w:asciiTheme="minorHAnsi" w:hAnsiTheme="minorHAnsi" w:cstheme="minorHAnsi"/>
          <w:sz w:val="32"/>
          <w:szCs w:val="32"/>
        </w:rPr>
      </w:pPr>
      <w:bookmarkStart w:id="0" w:name="_Toc7960"/>
    </w:p>
    <w:p w14:paraId="1E4D3E6D" w14:textId="568AA3ED" w:rsidR="00552812" w:rsidRPr="005776F9" w:rsidRDefault="00F30886" w:rsidP="00F30886">
      <w:pPr>
        <w:pStyle w:val="Heading1"/>
        <w:numPr>
          <w:ilvl w:val="0"/>
          <w:numId w:val="0"/>
        </w:numPr>
        <w:rPr>
          <w:rFonts w:asciiTheme="minorHAnsi" w:hAnsiTheme="minorHAnsi" w:cstheme="minorHAnsi"/>
          <w:sz w:val="32"/>
          <w:szCs w:val="32"/>
        </w:rPr>
      </w:pPr>
      <w:bookmarkStart w:id="1" w:name="_Toc144812272"/>
      <w:bookmarkStart w:id="2" w:name="_Toc190215298"/>
      <w:r w:rsidRPr="005776F9">
        <w:rPr>
          <w:rFonts w:asciiTheme="minorHAnsi" w:hAnsiTheme="minorHAnsi" w:cstheme="minorHAnsi"/>
          <w:sz w:val="32"/>
          <w:szCs w:val="32"/>
        </w:rPr>
        <w:t>1.</w:t>
      </w:r>
      <w:r w:rsidR="00275D7E" w:rsidRPr="005776F9">
        <w:rPr>
          <w:rFonts w:asciiTheme="minorHAnsi" w:hAnsiTheme="minorHAnsi" w:cstheme="minorHAnsi"/>
          <w:sz w:val="32"/>
          <w:szCs w:val="32"/>
        </w:rPr>
        <w:t xml:space="preserve"> </w:t>
      </w:r>
      <w:r w:rsidR="00552812" w:rsidRPr="005776F9">
        <w:rPr>
          <w:rFonts w:asciiTheme="minorHAnsi" w:hAnsiTheme="minorHAnsi" w:cstheme="minorHAnsi"/>
          <w:sz w:val="32"/>
          <w:szCs w:val="32"/>
        </w:rPr>
        <w:t>Overview</w:t>
      </w:r>
      <w:bookmarkEnd w:id="0"/>
      <w:bookmarkEnd w:id="1"/>
      <w:bookmarkEnd w:id="2"/>
    </w:p>
    <w:p w14:paraId="10836878" w14:textId="77777777" w:rsidR="00275D7E" w:rsidRPr="005776F9" w:rsidRDefault="00275D7E" w:rsidP="00275D7E">
      <w:pPr>
        <w:rPr>
          <w:rFonts w:cstheme="minorHAnsi"/>
          <w:lang w:eastAsia="en-IN"/>
        </w:rPr>
      </w:pPr>
    </w:p>
    <w:p w14:paraId="3991A072" w14:textId="041EE8F3" w:rsidR="00275D7E" w:rsidRPr="005776F9" w:rsidRDefault="00275D7E" w:rsidP="00275D7E">
      <w:pPr>
        <w:pStyle w:val="Heading1"/>
        <w:numPr>
          <w:ilvl w:val="1"/>
          <w:numId w:val="23"/>
        </w:numPr>
        <w:rPr>
          <w:rFonts w:asciiTheme="minorHAnsi" w:hAnsiTheme="minorHAnsi" w:cstheme="minorHAnsi"/>
          <w:szCs w:val="24"/>
        </w:rPr>
      </w:pPr>
      <w:bookmarkStart w:id="3" w:name="_Toc144812273"/>
      <w:bookmarkStart w:id="4" w:name="_Toc190215299"/>
      <w:r w:rsidRPr="005776F9">
        <w:rPr>
          <w:rFonts w:asciiTheme="minorHAnsi" w:hAnsiTheme="minorHAnsi" w:cstheme="minorHAnsi"/>
          <w:szCs w:val="24"/>
        </w:rPr>
        <w:t>Introduction</w:t>
      </w:r>
      <w:bookmarkEnd w:id="3"/>
      <w:bookmarkEnd w:id="4"/>
    </w:p>
    <w:p w14:paraId="16743B98" w14:textId="77777777" w:rsidR="00275D7E" w:rsidRPr="005776F9" w:rsidRDefault="00275D7E" w:rsidP="00275D7E">
      <w:pPr>
        <w:rPr>
          <w:rFonts w:cstheme="minorHAnsi"/>
          <w:lang w:eastAsia="en-IN"/>
        </w:rPr>
      </w:pPr>
    </w:p>
    <w:p w14:paraId="3FC9EA0E" w14:textId="555A203F" w:rsidR="001B7E59" w:rsidRPr="005776F9" w:rsidRDefault="00275D7E" w:rsidP="005776F9">
      <w:pPr>
        <w:spacing w:line="360" w:lineRule="auto"/>
        <w:jc w:val="both"/>
        <w:rPr>
          <w:rFonts w:cstheme="minorHAnsi"/>
          <w:sz w:val="20"/>
          <w:szCs w:val="20"/>
          <w:lang w:val="en-US"/>
        </w:rPr>
      </w:pPr>
      <w:r w:rsidRPr="005776F9">
        <w:rPr>
          <w:rFonts w:cstheme="minorHAnsi"/>
          <w:sz w:val="20"/>
          <w:szCs w:val="20"/>
          <w:lang w:val="en-US"/>
        </w:rPr>
        <w:t xml:space="preserve">This configuration guide describes the necessary </w:t>
      </w:r>
      <w:r w:rsidRPr="00860DED">
        <w:rPr>
          <w:rFonts w:cstheme="minorHAnsi"/>
          <w:sz w:val="20"/>
          <w:szCs w:val="20"/>
          <w:lang w:val="en-US"/>
        </w:rPr>
        <w:t xml:space="preserve">configuration to execute </w:t>
      </w:r>
      <w:r w:rsidR="00060768" w:rsidRPr="00860DED">
        <w:rPr>
          <w:rFonts w:cstheme="minorHAnsi"/>
          <w:sz w:val="20"/>
          <w:szCs w:val="20"/>
          <w:lang w:val="en-US"/>
        </w:rPr>
        <w:t>the interface</w:t>
      </w:r>
      <w:r w:rsidRPr="00860DED">
        <w:rPr>
          <w:rFonts w:cstheme="minorHAnsi"/>
          <w:sz w:val="20"/>
          <w:szCs w:val="20"/>
          <w:lang w:val="en-US"/>
        </w:rPr>
        <w:t xml:space="preserve"> delivered in the package,</w:t>
      </w:r>
      <w:r w:rsidRPr="00860DED">
        <w:rPr>
          <w:rFonts w:cstheme="minorHAnsi"/>
          <w:color w:val="E7E6E6" w:themeColor="background2"/>
          <w:sz w:val="20"/>
          <w:szCs w:val="20"/>
          <w:lang w:val="en-US"/>
        </w:rPr>
        <w:t xml:space="preserve"> </w:t>
      </w:r>
      <w:r w:rsidR="00060768" w:rsidRPr="005776F9">
        <w:rPr>
          <w:rFonts w:cstheme="minorHAnsi"/>
          <w:sz w:val="20"/>
          <w:szCs w:val="20"/>
          <w:lang w:val="en-US"/>
        </w:rPr>
        <w:t xml:space="preserve">to integrate with </w:t>
      </w:r>
      <w:r w:rsidR="00247E30" w:rsidRPr="005776F9">
        <w:rPr>
          <w:rFonts w:cstheme="minorHAnsi"/>
          <w:sz w:val="20"/>
          <w:szCs w:val="20"/>
          <w:lang w:val="en-US"/>
        </w:rPr>
        <w:t>Anaplan</w:t>
      </w:r>
      <w:r w:rsidR="00060768" w:rsidRPr="005776F9">
        <w:rPr>
          <w:rFonts w:cstheme="minorHAnsi"/>
          <w:sz w:val="20"/>
          <w:szCs w:val="20"/>
          <w:lang w:val="en-US"/>
        </w:rPr>
        <w:t xml:space="preserve">, </w:t>
      </w:r>
      <w:r w:rsidR="00247E30" w:rsidRPr="005776F9">
        <w:rPr>
          <w:rFonts w:cstheme="minorHAnsi"/>
          <w:sz w:val="20"/>
          <w:szCs w:val="20"/>
          <w:lang w:val="en-US"/>
        </w:rPr>
        <w:t>SAP Ariba</w:t>
      </w:r>
      <w:r w:rsidR="00060768" w:rsidRPr="005776F9">
        <w:rPr>
          <w:rFonts w:cstheme="minorHAnsi"/>
          <w:sz w:val="20"/>
          <w:szCs w:val="20"/>
          <w:lang w:val="en-US"/>
        </w:rPr>
        <w:t xml:space="preserve"> and</w:t>
      </w:r>
      <w:r w:rsidR="00247E30" w:rsidRPr="005776F9">
        <w:rPr>
          <w:rFonts w:cstheme="minorHAnsi"/>
          <w:sz w:val="20"/>
          <w:szCs w:val="20"/>
          <w:lang w:val="en-US"/>
        </w:rPr>
        <w:t xml:space="preserve"> send back Ariba’s response of Purchase Requisition Status to Anaplan</w:t>
      </w:r>
      <w:r w:rsidR="00060768" w:rsidRPr="005776F9">
        <w:rPr>
          <w:rFonts w:cstheme="minorHAnsi"/>
          <w:sz w:val="20"/>
          <w:szCs w:val="20"/>
          <w:lang w:val="en-US"/>
        </w:rPr>
        <w:t>.</w:t>
      </w:r>
    </w:p>
    <w:p w14:paraId="0D29AB73" w14:textId="3D229E05" w:rsidR="005B6C84" w:rsidRPr="005776F9" w:rsidRDefault="00247E30" w:rsidP="007269F1">
      <w:pPr>
        <w:spacing w:line="360" w:lineRule="auto"/>
        <w:jc w:val="both"/>
        <w:rPr>
          <w:rFonts w:cstheme="minorHAnsi"/>
          <w:sz w:val="20"/>
          <w:szCs w:val="20"/>
          <w:lang w:val="en-US"/>
        </w:rPr>
      </w:pPr>
      <w:r w:rsidRPr="005776F9">
        <w:rPr>
          <w:rFonts w:cstheme="minorHAnsi"/>
          <w:sz w:val="20"/>
          <w:szCs w:val="20"/>
          <w:lang w:val="en-US"/>
        </w:rPr>
        <w:t xml:space="preserve">Anaplan Integration with SAP Ariba </w:t>
      </w:r>
      <w:r w:rsidR="00275D7E" w:rsidRPr="005776F9">
        <w:rPr>
          <w:rFonts w:cstheme="minorHAnsi"/>
          <w:sz w:val="20"/>
          <w:szCs w:val="20"/>
          <w:lang w:val="en-US"/>
        </w:rPr>
        <w:t xml:space="preserve">package is developed and maintained by </w:t>
      </w:r>
      <w:r w:rsidRPr="005776F9">
        <w:rPr>
          <w:rFonts w:cstheme="minorHAnsi"/>
          <w:sz w:val="20"/>
          <w:szCs w:val="20"/>
          <w:lang w:val="en-US"/>
        </w:rPr>
        <w:t>Incture</w:t>
      </w:r>
      <w:r w:rsidR="00060768" w:rsidRPr="005776F9">
        <w:rPr>
          <w:rFonts w:cstheme="minorHAnsi"/>
          <w:sz w:val="20"/>
          <w:szCs w:val="20"/>
          <w:lang w:val="en-US"/>
        </w:rPr>
        <w:t>.</w:t>
      </w:r>
    </w:p>
    <w:p w14:paraId="576B1286" w14:textId="4BACCD13" w:rsidR="00275D7E" w:rsidRPr="005776F9" w:rsidRDefault="00275D7E" w:rsidP="00275D7E">
      <w:pPr>
        <w:pStyle w:val="Heading1"/>
        <w:numPr>
          <w:ilvl w:val="1"/>
          <w:numId w:val="23"/>
        </w:numPr>
        <w:rPr>
          <w:rFonts w:asciiTheme="minorHAnsi" w:hAnsiTheme="minorHAnsi" w:cstheme="minorHAnsi"/>
          <w:szCs w:val="24"/>
        </w:rPr>
      </w:pPr>
      <w:bookmarkStart w:id="5" w:name="_Toc144812274"/>
      <w:bookmarkStart w:id="6" w:name="_Toc190215300"/>
      <w:r w:rsidRPr="005776F9">
        <w:rPr>
          <w:rFonts w:asciiTheme="minorHAnsi" w:hAnsiTheme="minorHAnsi" w:cstheme="minorHAnsi"/>
          <w:szCs w:val="24"/>
        </w:rPr>
        <w:t>Audience</w:t>
      </w:r>
      <w:bookmarkEnd w:id="5"/>
      <w:bookmarkEnd w:id="6"/>
    </w:p>
    <w:p w14:paraId="3776D0DE" w14:textId="77777777" w:rsidR="00275D7E" w:rsidRPr="005776F9" w:rsidRDefault="00275D7E" w:rsidP="00275D7E">
      <w:pPr>
        <w:rPr>
          <w:rFonts w:cstheme="minorHAnsi"/>
          <w:lang w:eastAsia="en-IN"/>
        </w:rPr>
      </w:pPr>
    </w:p>
    <w:p w14:paraId="040BE55F" w14:textId="1AAD1507" w:rsidR="00275D7E" w:rsidRPr="007269F1" w:rsidRDefault="00061E19" w:rsidP="007269F1">
      <w:pPr>
        <w:spacing w:line="360" w:lineRule="auto"/>
        <w:rPr>
          <w:rFonts w:cstheme="minorHAnsi"/>
          <w:sz w:val="20"/>
          <w:szCs w:val="20"/>
          <w:lang w:eastAsia="en-IN"/>
        </w:rPr>
      </w:pPr>
      <w:r w:rsidRPr="00061E19">
        <w:rPr>
          <w:rFonts w:cstheme="minorHAnsi"/>
          <w:sz w:val="20"/>
          <w:szCs w:val="20"/>
          <w:lang w:eastAsia="en-IN"/>
        </w:rPr>
        <w:t>Fetch Data from Anaplan to Create Purchase Requisition at SAP Ariba</w:t>
      </w:r>
      <w:r w:rsidR="00275D7E" w:rsidRPr="005776F9">
        <w:rPr>
          <w:rFonts w:cstheme="minorHAnsi"/>
          <w:sz w:val="20"/>
          <w:szCs w:val="20"/>
          <w:lang w:eastAsia="en-IN"/>
        </w:rPr>
        <w:t xml:space="preserve"> Configuration Guide is intended to be used by both technology and application consultants.</w:t>
      </w:r>
    </w:p>
    <w:p w14:paraId="3E16DC20" w14:textId="68F73350" w:rsidR="000128C9" w:rsidRPr="005776F9" w:rsidRDefault="000128C9" w:rsidP="000128C9">
      <w:pPr>
        <w:pStyle w:val="Heading1"/>
        <w:numPr>
          <w:ilvl w:val="1"/>
          <w:numId w:val="23"/>
        </w:numPr>
        <w:rPr>
          <w:rFonts w:asciiTheme="minorHAnsi" w:hAnsiTheme="minorHAnsi" w:cstheme="minorHAnsi"/>
          <w:szCs w:val="24"/>
        </w:rPr>
      </w:pPr>
      <w:bookmarkStart w:id="7" w:name="_Toc144812275"/>
      <w:bookmarkStart w:id="8" w:name="_Toc190215301"/>
      <w:r w:rsidRPr="005776F9">
        <w:rPr>
          <w:rFonts w:asciiTheme="minorHAnsi" w:hAnsiTheme="minorHAnsi" w:cstheme="minorHAnsi"/>
          <w:szCs w:val="24"/>
        </w:rPr>
        <w:t>Additional Documentation</w:t>
      </w:r>
      <w:bookmarkEnd w:id="7"/>
      <w:bookmarkEnd w:id="8"/>
    </w:p>
    <w:p w14:paraId="47B1F3D7" w14:textId="77777777" w:rsidR="000128C9" w:rsidRPr="005776F9" w:rsidRDefault="000128C9" w:rsidP="000128C9">
      <w:pPr>
        <w:rPr>
          <w:rFonts w:cstheme="minorHAnsi"/>
          <w:lang w:eastAsia="en-IN"/>
        </w:rPr>
      </w:pPr>
    </w:p>
    <w:p w14:paraId="35884D81" w14:textId="538042B7" w:rsidR="000128C9" w:rsidRPr="007269F1" w:rsidRDefault="005C3CD9" w:rsidP="00060768">
      <w:pPr>
        <w:rPr>
          <w:rFonts w:cstheme="minorHAnsi"/>
          <w:lang w:eastAsia="en-IN"/>
        </w:rPr>
      </w:pPr>
      <w:hyperlink r:id="rId9" w:history="1">
        <w:r w:rsidRPr="007269F1">
          <w:rPr>
            <w:rStyle w:val="Hyperlink"/>
            <w:rFonts w:cstheme="minorHAnsi"/>
            <w:lang w:eastAsia="en-IN"/>
          </w:rPr>
          <w:t>SAP Cloud Integration</w:t>
        </w:r>
      </w:hyperlink>
    </w:p>
    <w:p w14:paraId="32B6031F" w14:textId="5686665B" w:rsidR="006E2779" w:rsidRPr="007269F1" w:rsidRDefault="00247E30" w:rsidP="001B7E59">
      <w:pPr>
        <w:rPr>
          <w:rFonts w:cstheme="minorHAnsi"/>
          <w:lang w:val="en-US"/>
        </w:rPr>
      </w:pPr>
      <w:hyperlink r:id="rId10" w:history="1">
        <w:r w:rsidRPr="007269F1">
          <w:rPr>
            <w:rStyle w:val="Hyperlink"/>
            <w:rFonts w:cstheme="minorHAnsi"/>
            <w:lang w:val="en-US"/>
          </w:rPr>
          <w:t>Anaplan</w:t>
        </w:r>
      </w:hyperlink>
    </w:p>
    <w:p w14:paraId="5A050A98" w14:textId="6D131C0B" w:rsidR="005A4A74" w:rsidRDefault="005C3CD9" w:rsidP="007269F1">
      <w:pPr>
        <w:rPr>
          <w:rFonts w:cstheme="minorHAnsi"/>
        </w:rPr>
      </w:pPr>
      <w:hyperlink r:id="rId11" w:history="1">
        <w:r w:rsidRPr="007269F1">
          <w:rPr>
            <w:rStyle w:val="Hyperlink"/>
            <w:rFonts w:cstheme="minorHAnsi"/>
            <w:lang w:val="en-US"/>
          </w:rPr>
          <w:t>SAP Ariba</w:t>
        </w:r>
      </w:hyperlink>
    </w:p>
    <w:p w14:paraId="63EB89D9" w14:textId="77777777" w:rsidR="007269F1" w:rsidRPr="007269F1" w:rsidRDefault="007269F1" w:rsidP="007269F1">
      <w:pPr>
        <w:rPr>
          <w:rFonts w:cstheme="minorHAnsi"/>
          <w:lang w:val="en-US"/>
        </w:rPr>
      </w:pPr>
    </w:p>
    <w:p w14:paraId="36F7C737" w14:textId="194A7F5E" w:rsidR="0057407A" w:rsidRPr="005776F9" w:rsidRDefault="00393C8D" w:rsidP="00F03E56">
      <w:pPr>
        <w:pStyle w:val="Heading1"/>
        <w:numPr>
          <w:ilvl w:val="0"/>
          <w:numId w:val="0"/>
        </w:numPr>
        <w:tabs>
          <w:tab w:val="center" w:pos="4513"/>
        </w:tabs>
        <w:rPr>
          <w:rFonts w:asciiTheme="minorHAnsi" w:hAnsiTheme="minorHAnsi" w:cstheme="minorHAnsi"/>
          <w:sz w:val="32"/>
          <w:szCs w:val="32"/>
        </w:rPr>
      </w:pPr>
      <w:bookmarkStart w:id="9" w:name="_Toc144812276"/>
      <w:bookmarkStart w:id="10" w:name="_Toc190215302"/>
      <w:r w:rsidRPr="005776F9">
        <w:rPr>
          <w:rFonts w:asciiTheme="minorHAnsi" w:hAnsiTheme="minorHAnsi" w:cstheme="minorHAnsi"/>
          <w:sz w:val="32"/>
          <w:szCs w:val="32"/>
        </w:rPr>
        <w:t>2</w:t>
      </w:r>
      <w:r w:rsidR="00F30886" w:rsidRPr="005776F9">
        <w:rPr>
          <w:rFonts w:asciiTheme="minorHAnsi" w:hAnsiTheme="minorHAnsi" w:cstheme="minorHAnsi"/>
          <w:sz w:val="32"/>
          <w:szCs w:val="32"/>
        </w:rPr>
        <w:t>.</w:t>
      </w:r>
      <w:r w:rsidRPr="005776F9">
        <w:rPr>
          <w:rFonts w:asciiTheme="minorHAnsi" w:hAnsiTheme="minorHAnsi" w:cstheme="minorHAnsi"/>
          <w:sz w:val="32"/>
          <w:szCs w:val="32"/>
        </w:rPr>
        <w:t xml:space="preserve"> </w:t>
      </w:r>
      <w:r w:rsidR="00F81392" w:rsidRPr="005776F9">
        <w:rPr>
          <w:rFonts w:asciiTheme="minorHAnsi" w:hAnsiTheme="minorHAnsi" w:cstheme="minorHAnsi"/>
          <w:sz w:val="32"/>
          <w:szCs w:val="32"/>
        </w:rPr>
        <w:t>Business Scenario</w:t>
      </w:r>
      <w:bookmarkEnd w:id="9"/>
      <w:bookmarkEnd w:id="10"/>
      <w:r w:rsidR="00F81392" w:rsidRPr="005776F9">
        <w:rPr>
          <w:rFonts w:asciiTheme="minorHAnsi" w:hAnsiTheme="minorHAnsi" w:cstheme="minorHAnsi"/>
          <w:sz w:val="32"/>
          <w:szCs w:val="32"/>
        </w:rPr>
        <w:t xml:space="preserve"> </w:t>
      </w:r>
      <w:r w:rsidR="00F03E56" w:rsidRPr="005776F9">
        <w:rPr>
          <w:rFonts w:asciiTheme="minorHAnsi" w:hAnsiTheme="minorHAnsi" w:cstheme="minorHAnsi"/>
          <w:sz w:val="32"/>
          <w:szCs w:val="32"/>
        </w:rPr>
        <w:tab/>
      </w:r>
    </w:p>
    <w:p w14:paraId="696EA0E1" w14:textId="77777777" w:rsidR="006E2779" w:rsidRPr="005776F9" w:rsidRDefault="006E2779" w:rsidP="001C5B7E">
      <w:pPr>
        <w:rPr>
          <w:rFonts w:cstheme="minorHAnsi"/>
          <w:lang w:eastAsia="en-IN"/>
        </w:rPr>
      </w:pPr>
    </w:p>
    <w:p w14:paraId="08590460" w14:textId="5C0A1905" w:rsidR="0049521B" w:rsidRPr="005776F9" w:rsidRDefault="00060768" w:rsidP="005776F9">
      <w:pPr>
        <w:spacing w:line="360" w:lineRule="auto"/>
        <w:jc w:val="both"/>
        <w:rPr>
          <w:rFonts w:cstheme="minorHAnsi"/>
          <w:sz w:val="20"/>
          <w:szCs w:val="20"/>
          <w:lang w:eastAsia="en-IN"/>
        </w:rPr>
      </w:pPr>
      <w:r w:rsidRPr="005776F9">
        <w:rPr>
          <w:rFonts w:cstheme="minorHAnsi"/>
          <w:sz w:val="20"/>
          <w:szCs w:val="20"/>
          <w:lang w:eastAsia="en-IN"/>
        </w:rPr>
        <w:t>A customer</w:t>
      </w:r>
      <w:r w:rsidR="00940E50" w:rsidRPr="005776F9">
        <w:rPr>
          <w:rFonts w:cstheme="minorHAnsi"/>
          <w:sz w:val="20"/>
          <w:szCs w:val="20"/>
          <w:lang w:eastAsia="en-IN"/>
        </w:rPr>
        <w:t xml:space="preserve"> feeds in Data at Anaplan for Purchase Requisition to be created in SAP Ariba</w:t>
      </w:r>
      <w:r w:rsidRPr="005776F9">
        <w:rPr>
          <w:rFonts w:cstheme="minorHAnsi"/>
          <w:sz w:val="20"/>
          <w:szCs w:val="20"/>
          <w:lang w:eastAsia="en-IN"/>
        </w:rPr>
        <w:t xml:space="preserve">. SAP Cloud Integration connects to </w:t>
      </w:r>
      <w:r w:rsidR="00940E50" w:rsidRPr="005776F9">
        <w:rPr>
          <w:rFonts w:cstheme="minorHAnsi"/>
          <w:sz w:val="20"/>
          <w:szCs w:val="20"/>
          <w:lang w:eastAsia="en-IN"/>
        </w:rPr>
        <w:t>Anaplan</w:t>
      </w:r>
      <w:r w:rsidRPr="005776F9">
        <w:rPr>
          <w:rFonts w:cstheme="minorHAnsi"/>
          <w:sz w:val="20"/>
          <w:szCs w:val="20"/>
          <w:lang w:eastAsia="en-IN"/>
        </w:rPr>
        <w:t xml:space="preserve">, </w:t>
      </w:r>
      <w:r w:rsidR="00940E50" w:rsidRPr="005776F9">
        <w:rPr>
          <w:rFonts w:cstheme="minorHAnsi"/>
          <w:sz w:val="20"/>
          <w:szCs w:val="20"/>
          <w:lang w:eastAsia="en-IN"/>
        </w:rPr>
        <w:t>triggers Anaplan process to start and retrieve data then manipulates data to Create, Change or Cancel Purchase requisition at SAP Ariba</w:t>
      </w:r>
      <w:r w:rsidRPr="005776F9">
        <w:rPr>
          <w:rFonts w:cstheme="minorHAnsi"/>
          <w:sz w:val="20"/>
          <w:szCs w:val="20"/>
          <w:lang w:eastAsia="en-IN"/>
        </w:rPr>
        <w:t>.</w:t>
      </w:r>
      <w:r w:rsidR="00940E50" w:rsidRPr="005776F9">
        <w:rPr>
          <w:rFonts w:cstheme="minorHAnsi"/>
          <w:sz w:val="20"/>
          <w:szCs w:val="20"/>
          <w:lang w:eastAsia="en-IN"/>
        </w:rPr>
        <w:t xml:space="preserve"> Once requisition is created, changed or cancelled SAP Ariba sends back the response which can then be </w:t>
      </w:r>
      <w:r w:rsidR="00EE6F6D" w:rsidRPr="005776F9">
        <w:rPr>
          <w:rFonts w:cstheme="minorHAnsi"/>
          <w:sz w:val="20"/>
          <w:szCs w:val="20"/>
          <w:lang w:eastAsia="en-IN"/>
        </w:rPr>
        <w:t>sent</w:t>
      </w:r>
      <w:r w:rsidR="00940E50" w:rsidRPr="005776F9">
        <w:rPr>
          <w:rFonts w:cstheme="minorHAnsi"/>
          <w:sz w:val="20"/>
          <w:szCs w:val="20"/>
          <w:lang w:eastAsia="en-IN"/>
        </w:rPr>
        <w:t xml:space="preserve"> back to Anaplan</w:t>
      </w:r>
      <w:r w:rsidR="00061E19">
        <w:rPr>
          <w:rFonts w:cstheme="minorHAnsi"/>
          <w:sz w:val="20"/>
          <w:szCs w:val="20"/>
          <w:lang w:eastAsia="en-IN"/>
        </w:rPr>
        <w:t xml:space="preserve"> or required Integration Flow</w:t>
      </w:r>
      <w:r w:rsidRPr="005776F9">
        <w:rPr>
          <w:rFonts w:cstheme="minorHAnsi"/>
          <w:sz w:val="20"/>
          <w:szCs w:val="20"/>
          <w:lang w:eastAsia="en-IN"/>
        </w:rPr>
        <w:t>.</w:t>
      </w:r>
    </w:p>
    <w:p w14:paraId="703DC47D" w14:textId="77777777" w:rsidR="00151979" w:rsidRPr="005776F9" w:rsidRDefault="00151979" w:rsidP="001C5B7E">
      <w:pPr>
        <w:rPr>
          <w:rFonts w:cstheme="minorHAnsi"/>
          <w:lang w:eastAsia="en-IN"/>
        </w:rPr>
      </w:pPr>
    </w:p>
    <w:p w14:paraId="4213D4F2" w14:textId="3D84AC97" w:rsidR="00C61F90" w:rsidRPr="005776F9" w:rsidRDefault="00C61F90" w:rsidP="00C61F90">
      <w:pPr>
        <w:pStyle w:val="Heading1"/>
        <w:numPr>
          <w:ilvl w:val="0"/>
          <w:numId w:val="0"/>
        </w:numPr>
        <w:rPr>
          <w:rFonts w:asciiTheme="minorHAnsi" w:hAnsiTheme="minorHAnsi" w:cstheme="minorHAnsi"/>
          <w:sz w:val="32"/>
          <w:szCs w:val="32"/>
        </w:rPr>
      </w:pPr>
      <w:bookmarkStart w:id="11" w:name="_Toc144812277"/>
      <w:bookmarkStart w:id="12" w:name="_Toc190215303"/>
      <w:r w:rsidRPr="005776F9">
        <w:rPr>
          <w:rFonts w:asciiTheme="minorHAnsi" w:hAnsiTheme="minorHAnsi" w:cstheme="minorHAnsi"/>
          <w:sz w:val="32"/>
          <w:szCs w:val="32"/>
        </w:rPr>
        <w:t>3</w:t>
      </w:r>
      <w:r w:rsidR="00F30886" w:rsidRPr="005776F9">
        <w:rPr>
          <w:rFonts w:asciiTheme="minorHAnsi" w:hAnsiTheme="minorHAnsi" w:cstheme="minorHAnsi"/>
          <w:sz w:val="32"/>
          <w:szCs w:val="32"/>
        </w:rPr>
        <w:t>.</w:t>
      </w:r>
      <w:r w:rsidRPr="005776F9">
        <w:rPr>
          <w:rFonts w:asciiTheme="minorHAnsi" w:hAnsiTheme="minorHAnsi" w:cstheme="minorHAnsi"/>
          <w:sz w:val="32"/>
          <w:szCs w:val="32"/>
        </w:rPr>
        <w:t xml:space="preserve"> </w:t>
      </w:r>
      <w:r w:rsidR="00761E7B" w:rsidRPr="005776F9">
        <w:rPr>
          <w:rFonts w:asciiTheme="minorHAnsi" w:hAnsiTheme="minorHAnsi" w:cstheme="minorHAnsi"/>
          <w:sz w:val="32"/>
          <w:szCs w:val="32"/>
        </w:rPr>
        <w:t>Prerequisites</w:t>
      </w:r>
      <w:bookmarkEnd w:id="11"/>
      <w:bookmarkEnd w:id="12"/>
    </w:p>
    <w:p w14:paraId="53172F66" w14:textId="77777777" w:rsidR="00C61F90" w:rsidRPr="005776F9" w:rsidRDefault="00C61F90" w:rsidP="00C61F90">
      <w:pPr>
        <w:rPr>
          <w:rFonts w:cstheme="minorHAnsi"/>
          <w:lang w:eastAsia="en-IN"/>
        </w:rPr>
      </w:pPr>
    </w:p>
    <w:p w14:paraId="71BCC924" w14:textId="64DDB601" w:rsidR="00761E7B" w:rsidRPr="005776F9" w:rsidRDefault="00761E7B" w:rsidP="005776F9">
      <w:pPr>
        <w:pStyle w:val="ListParagraph"/>
        <w:numPr>
          <w:ilvl w:val="0"/>
          <w:numId w:val="24"/>
        </w:numPr>
        <w:spacing w:line="360" w:lineRule="auto"/>
        <w:rPr>
          <w:rFonts w:cstheme="minorHAnsi"/>
          <w:sz w:val="20"/>
          <w:szCs w:val="20"/>
          <w:lang w:eastAsia="en-IN"/>
        </w:rPr>
      </w:pPr>
      <w:r w:rsidRPr="005776F9">
        <w:rPr>
          <w:rFonts w:cstheme="minorHAnsi"/>
          <w:sz w:val="20"/>
          <w:szCs w:val="20"/>
          <w:lang w:eastAsia="en-IN"/>
        </w:rPr>
        <w:t xml:space="preserve">SAP </w:t>
      </w:r>
      <w:r w:rsidR="005776F9" w:rsidRPr="005776F9">
        <w:rPr>
          <w:rFonts w:cstheme="minorHAnsi"/>
          <w:sz w:val="20"/>
          <w:szCs w:val="20"/>
          <w:lang w:eastAsia="en-IN"/>
        </w:rPr>
        <w:t>Integration Suite (</w:t>
      </w:r>
      <w:r w:rsidR="005776F9" w:rsidRPr="005776F9">
        <w:rPr>
          <w:rFonts w:cstheme="minorHAnsi"/>
          <w:i/>
          <w:iCs/>
          <w:sz w:val="20"/>
          <w:szCs w:val="20"/>
          <w:lang w:eastAsia="en-IN"/>
        </w:rPr>
        <w:t xml:space="preserve">with </w:t>
      </w:r>
      <w:r w:rsidRPr="005776F9">
        <w:rPr>
          <w:rFonts w:cstheme="minorHAnsi"/>
          <w:i/>
          <w:iCs/>
          <w:sz w:val="20"/>
          <w:szCs w:val="20"/>
          <w:lang w:eastAsia="en-IN"/>
        </w:rPr>
        <w:t>Cloud Integration</w:t>
      </w:r>
      <w:r w:rsidR="005776F9" w:rsidRPr="005776F9">
        <w:rPr>
          <w:rFonts w:cstheme="minorHAnsi"/>
          <w:i/>
          <w:iCs/>
          <w:sz w:val="20"/>
          <w:szCs w:val="20"/>
          <w:lang w:eastAsia="en-IN"/>
        </w:rPr>
        <w:t xml:space="preserve"> Capability</w:t>
      </w:r>
      <w:r w:rsidR="005776F9" w:rsidRPr="005776F9">
        <w:rPr>
          <w:rFonts w:cstheme="minorHAnsi"/>
          <w:sz w:val="20"/>
          <w:szCs w:val="20"/>
          <w:lang w:eastAsia="en-IN"/>
        </w:rPr>
        <w:t>)</w:t>
      </w:r>
      <w:r w:rsidRPr="005776F9">
        <w:rPr>
          <w:rFonts w:cstheme="minorHAnsi"/>
          <w:sz w:val="20"/>
          <w:szCs w:val="20"/>
          <w:lang w:eastAsia="en-IN"/>
        </w:rPr>
        <w:t xml:space="preserve"> Subscription</w:t>
      </w:r>
    </w:p>
    <w:p w14:paraId="410161C6" w14:textId="751255E0" w:rsidR="0049521B" w:rsidRPr="005776F9" w:rsidRDefault="00EE6F6D" w:rsidP="005776F9">
      <w:pPr>
        <w:pStyle w:val="ListParagraph"/>
        <w:numPr>
          <w:ilvl w:val="0"/>
          <w:numId w:val="24"/>
        </w:numPr>
        <w:spacing w:line="360" w:lineRule="auto"/>
        <w:rPr>
          <w:rFonts w:cstheme="minorHAnsi"/>
          <w:sz w:val="20"/>
          <w:szCs w:val="20"/>
          <w:lang w:eastAsia="en-IN"/>
        </w:rPr>
      </w:pPr>
      <w:r w:rsidRPr="005776F9">
        <w:rPr>
          <w:rFonts w:cstheme="minorHAnsi"/>
          <w:sz w:val="20"/>
          <w:szCs w:val="20"/>
          <w:lang w:eastAsia="en-IN"/>
        </w:rPr>
        <w:t>SAP Ariba</w:t>
      </w:r>
    </w:p>
    <w:p w14:paraId="5EFEA7A9" w14:textId="1AA5E5AC" w:rsidR="0049521B" w:rsidRPr="005776F9" w:rsidRDefault="00EE6F6D" w:rsidP="005776F9">
      <w:pPr>
        <w:pStyle w:val="ListParagraph"/>
        <w:numPr>
          <w:ilvl w:val="0"/>
          <w:numId w:val="24"/>
        </w:numPr>
        <w:spacing w:line="360" w:lineRule="auto"/>
        <w:rPr>
          <w:rFonts w:cstheme="minorHAnsi"/>
          <w:sz w:val="20"/>
          <w:szCs w:val="20"/>
          <w:lang w:eastAsia="en-IN"/>
        </w:rPr>
      </w:pPr>
      <w:r w:rsidRPr="005776F9">
        <w:rPr>
          <w:rFonts w:cstheme="minorHAnsi"/>
          <w:sz w:val="20"/>
          <w:szCs w:val="20"/>
          <w:lang w:eastAsia="en-IN"/>
        </w:rPr>
        <w:t>Anaplan</w:t>
      </w:r>
    </w:p>
    <w:p w14:paraId="65CC3EA6" w14:textId="3B600F3C" w:rsidR="003172A1" w:rsidRPr="005776F9" w:rsidRDefault="003172A1" w:rsidP="005776F9">
      <w:pPr>
        <w:pStyle w:val="ListParagraph"/>
        <w:numPr>
          <w:ilvl w:val="0"/>
          <w:numId w:val="24"/>
        </w:numPr>
        <w:spacing w:line="360" w:lineRule="auto"/>
        <w:rPr>
          <w:rFonts w:cstheme="minorHAnsi"/>
          <w:sz w:val="20"/>
          <w:szCs w:val="20"/>
          <w:lang w:eastAsia="en-IN"/>
        </w:rPr>
      </w:pPr>
      <w:r w:rsidRPr="005776F9">
        <w:rPr>
          <w:rFonts w:cstheme="minorHAnsi"/>
          <w:sz w:val="20"/>
          <w:szCs w:val="20"/>
          <w:lang w:eastAsia="en-IN"/>
        </w:rPr>
        <w:t>Security Material for all authentications:</w:t>
      </w:r>
    </w:p>
    <w:p w14:paraId="53E7EE14" w14:textId="61B96A18" w:rsidR="00EE6F6D" w:rsidRPr="005776F9" w:rsidRDefault="00EE6F6D" w:rsidP="005776F9">
      <w:pPr>
        <w:pStyle w:val="ListParagraph"/>
        <w:numPr>
          <w:ilvl w:val="1"/>
          <w:numId w:val="24"/>
        </w:numPr>
        <w:spacing w:line="360" w:lineRule="auto"/>
        <w:rPr>
          <w:rFonts w:cstheme="minorHAnsi"/>
          <w:sz w:val="20"/>
          <w:szCs w:val="20"/>
          <w:lang w:eastAsia="en-IN"/>
        </w:rPr>
      </w:pPr>
      <w:r w:rsidRPr="005776F9">
        <w:rPr>
          <w:rFonts w:cstheme="minorHAnsi"/>
          <w:sz w:val="20"/>
          <w:szCs w:val="20"/>
          <w:lang w:eastAsia="en-IN"/>
        </w:rPr>
        <w:lastRenderedPageBreak/>
        <w:t>Credential for Ariba</w:t>
      </w:r>
    </w:p>
    <w:p w14:paraId="47945445" w14:textId="222D94F4" w:rsidR="003172A1" w:rsidRPr="005776F9" w:rsidRDefault="00EE6F6D" w:rsidP="005776F9">
      <w:pPr>
        <w:pStyle w:val="ListParagraph"/>
        <w:numPr>
          <w:ilvl w:val="1"/>
          <w:numId w:val="24"/>
        </w:numPr>
        <w:spacing w:line="360" w:lineRule="auto"/>
        <w:rPr>
          <w:rFonts w:cstheme="minorHAnsi"/>
          <w:sz w:val="20"/>
          <w:szCs w:val="20"/>
          <w:lang w:eastAsia="en-IN"/>
        </w:rPr>
      </w:pPr>
      <w:r w:rsidRPr="005776F9">
        <w:rPr>
          <w:rFonts w:cstheme="minorHAnsi"/>
          <w:sz w:val="20"/>
          <w:szCs w:val="20"/>
          <w:lang w:eastAsia="en-IN"/>
        </w:rPr>
        <w:t>Anaplan Credentials</w:t>
      </w:r>
    </w:p>
    <w:p w14:paraId="72C93B23" w14:textId="77777777" w:rsidR="00F73535" w:rsidRPr="005776F9" w:rsidRDefault="00F73535" w:rsidP="0057407A">
      <w:pPr>
        <w:pStyle w:val="Heading1"/>
        <w:numPr>
          <w:ilvl w:val="0"/>
          <w:numId w:val="0"/>
        </w:numPr>
        <w:rPr>
          <w:rFonts w:asciiTheme="minorHAnsi" w:hAnsiTheme="minorHAnsi" w:cstheme="minorHAnsi"/>
          <w:sz w:val="32"/>
          <w:szCs w:val="32"/>
        </w:rPr>
      </w:pPr>
    </w:p>
    <w:p w14:paraId="7ACBDC20" w14:textId="6E41F10C" w:rsidR="0057407A" w:rsidRPr="005776F9" w:rsidRDefault="00A76F56" w:rsidP="0057407A">
      <w:pPr>
        <w:pStyle w:val="Heading1"/>
        <w:numPr>
          <w:ilvl w:val="0"/>
          <w:numId w:val="0"/>
        </w:numPr>
        <w:rPr>
          <w:rFonts w:asciiTheme="minorHAnsi" w:hAnsiTheme="minorHAnsi" w:cstheme="minorHAnsi"/>
          <w:sz w:val="32"/>
          <w:szCs w:val="32"/>
        </w:rPr>
      </w:pPr>
      <w:bookmarkStart w:id="13" w:name="_Toc144812278"/>
      <w:bookmarkStart w:id="14" w:name="_Toc190215304"/>
      <w:r w:rsidRPr="005776F9">
        <w:rPr>
          <w:rFonts w:asciiTheme="minorHAnsi" w:hAnsiTheme="minorHAnsi" w:cstheme="minorHAnsi"/>
          <w:sz w:val="32"/>
          <w:szCs w:val="32"/>
        </w:rPr>
        <w:t>4</w:t>
      </w:r>
      <w:r w:rsidR="0057407A" w:rsidRPr="005776F9">
        <w:rPr>
          <w:rFonts w:asciiTheme="minorHAnsi" w:hAnsiTheme="minorHAnsi" w:cstheme="minorHAnsi"/>
          <w:sz w:val="32"/>
          <w:szCs w:val="32"/>
        </w:rPr>
        <w:t xml:space="preserve">. </w:t>
      </w:r>
      <w:r w:rsidR="00761E7B" w:rsidRPr="005776F9">
        <w:rPr>
          <w:rFonts w:asciiTheme="minorHAnsi" w:hAnsiTheme="minorHAnsi" w:cstheme="minorHAnsi"/>
          <w:sz w:val="32"/>
          <w:szCs w:val="32"/>
        </w:rPr>
        <w:t>Configuration</w:t>
      </w:r>
      <w:bookmarkEnd w:id="13"/>
      <w:bookmarkEnd w:id="14"/>
    </w:p>
    <w:p w14:paraId="516940E8" w14:textId="77777777" w:rsidR="00761E7B" w:rsidRPr="005776F9" w:rsidRDefault="00761E7B" w:rsidP="00761E7B">
      <w:pPr>
        <w:rPr>
          <w:rFonts w:cstheme="minorHAnsi"/>
          <w:lang w:eastAsia="en-IN"/>
        </w:rPr>
      </w:pPr>
    </w:p>
    <w:p w14:paraId="6F735DAE" w14:textId="5F38D24B" w:rsidR="0049521B" w:rsidRPr="005776F9" w:rsidRDefault="00953727" w:rsidP="0049521B">
      <w:pPr>
        <w:pStyle w:val="Heading1"/>
        <w:numPr>
          <w:ilvl w:val="1"/>
          <w:numId w:val="25"/>
        </w:numPr>
        <w:rPr>
          <w:rFonts w:asciiTheme="minorHAnsi" w:hAnsiTheme="minorHAnsi" w:cstheme="minorHAnsi"/>
          <w:szCs w:val="24"/>
        </w:rPr>
      </w:pPr>
      <w:r w:rsidRPr="005776F9">
        <w:rPr>
          <w:rFonts w:asciiTheme="minorHAnsi" w:hAnsiTheme="minorHAnsi" w:cstheme="minorHAnsi"/>
          <w:szCs w:val="24"/>
        </w:rPr>
        <w:t xml:space="preserve"> </w:t>
      </w:r>
      <w:r w:rsidR="00061E19" w:rsidRPr="00061E19">
        <w:rPr>
          <w:rFonts w:asciiTheme="minorHAnsi" w:hAnsiTheme="minorHAnsi" w:cstheme="minorHAnsi"/>
          <w:szCs w:val="24"/>
        </w:rPr>
        <w:t>Fetch Data from Anaplan to Create Purchase Requisition at SAP Ariba</w:t>
      </w:r>
      <w:r w:rsidR="00061E19">
        <w:rPr>
          <w:rFonts w:asciiTheme="minorHAnsi" w:hAnsiTheme="minorHAnsi" w:cstheme="minorHAnsi"/>
          <w:szCs w:val="24"/>
        </w:rPr>
        <w:t xml:space="preserve"> </w:t>
      </w:r>
      <w:proofErr w:type="spellStart"/>
      <w:r w:rsidR="00061E19">
        <w:rPr>
          <w:rFonts w:asciiTheme="minorHAnsi" w:hAnsiTheme="minorHAnsi" w:cstheme="minorHAnsi"/>
          <w:szCs w:val="24"/>
        </w:rPr>
        <w:t>IFlow</w:t>
      </w:r>
      <w:proofErr w:type="spellEnd"/>
    </w:p>
    <w:p w14:paraId="6DC070E7" w14:textId="77777777" w:rsidR="00761E7B" w:rsidRPr="005776F9" w:rsidRDefault="00761E7B" w:rsidP="00761E7B">
      <w:pPr>
        <w:rPr>
          <w:rFonts w:cstheme="minorHAnsi"/>
          <w:lang w:eastAsia="en-IN"/>
        </w:rPr>
      </w:pPr>
    </w:p>
    <w:tbl>
      <w:tblPr>
        <w:tblStyle w:val="GridTable4-Accent1"/>
        <w:tblW w:w="9776" w:type="dxa"/>
        <w:tblLayout w:type="fixed"/>
        <w:tblLook w:val="04A0" w:firstRow="1" w:lastRow="0" w:firstColumn="1" w:lastColumn="0" w:noHBand="0" w:noVBand="1"/>
      </w:tblPr>
      <w:tblGrid>
        <w:gridCol w:w="3114"/>
        <w:gridCol w:w="6662"/>
      </w:tblGrid>
      <w:tr w:rsidR="00F73535" w:rsidRPr="005776F9" w14:paraId="1A8BF7E8" w14:textId="77777777" w:rsidTr="007269F1">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4" w:type="dxa"/>
          </w:tcPr>
          <w:p w14:paraId="0D74F389" w14:textId="0AC5E5AA" w:rsidR="00F73535" w:rsidRPr="005776F9" w:rsidRDefault="00F73535" w:rsidP="005776F9">
            <w:pPr>
              <w:spacing w:after="138" w:line="360" w:lineRule="auto"/>
              <w:rPr>
                <w:rFonts w:cstheme="minorHAnsi"/>
                <w:b w:val="0"/>
                <w:bCs w:val="0"/>
                <w:sz w:val="24"/>
                <w:szCs w:val="24"/>
                <w:lang w:eastAsia="en-IN"/>
              </w:rPr>
            </w:pPr>
            <w:r w:rsidRPr="005776F9">
              <w:rPr>
                <w:rFonts w:cstheme="minorHAnsi"/>
                <w:sz w:val="24"/>
                <w:szCs w:val="24"/>
                <w:lang w:eastAsia="en-IN"/>
              </w:rPr>
              <w:t>Parameter</w:t>
            </w:r>
          </w:p>
        </w:tc>
        <w:tc>
          <w:tcPr>
            <w:tcW w:w="6662" w:type="dxa"/>
          </w:tcPr>
          <w:p w14:paraId="5AAF84F1" w14:textId="40CB72F9" w:rsidR="00F73535" w:rsidRPr="005776F9" w:rsidRDefault="00F73535" w:rsidP="005776F9">
            <w:pPr>
              <w:spacing w:after="138" w:line="360"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eastAsia="en-IN"/>
              </w:rPr>
            </w:pPr>
            <w:r w:rsidRPr="005776F9">
              <w:rPr>
                <w:rFonts w:cstheme="minorHAnsi"/>
                <w:sz w:val="24"/>
                <w:szCs w:val="24"/>
                <w:lang w:eastAsia="en-IN"/>
              </w:rPr>
              <w:t>Description/Instruction</w:t>
            </w:r>
          </w:p>
        </w:tc>
      </w:tr>
      <w:tr w:rsidR="00F73535" w:rsidRPr="005776F9" w14:paraId="01932C68" w14:textId="77777777" w:rsidTr="007269F1">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4" w:type="dxa"/>
          </w:tcPr>
          <w:p w14:paraId="74FC1D71" w14:textId="5B42834B" w:rsidR="00F73535" w:rsidRPr="005776F9" w:rsidRDefault="00562AFA" w:rsidP="005776F9">
            <w:pPr>
              <w:spacing w:after="138" w:line="360" w:lineRule="auto"/>
              <w:jc w:val="both"/>
              <w:rPr>
                <w:rFonts w:cstheme="minorHAnsi"/>
                <w:b w:val="0"/>
                <w:bCs w:val="0"/>
                <w:sz w:val="20"/>
                <w:szCs w:val="20"/>
                <w:lang w:eastAsia="en-IN"/>
              </w:rPr>
            </w:pPr>
            <w:r w:rsidRPr="005776F9">
              <w:rPr>
                <w:rFonts w:cstheme="minorHAnsi"/>
                <w:b w:val="0"/>
                <w:bCs w:val="0"/>
                <w:sz w:val="20"/>
                <w:szCs w:val="20"/>
                <w:lang w:eastAsia="en-IN"/>
              </w:rPr>
              <w:t>Start Time</w:t>
            </w:r>
          </w:p>
        </w:tc>
        <w:tc>
          <w:tcPr>
            <w:tcW w:w="6662" w:type="dxa"/>
          </w:tcPr>
          <w:p w14:paraId="070262C1" w14:textId="6571F62F" w:rsidR="00F73535" w:rsidRPr="005776F9" w:rsidRDefault="00562AFA" w:rsidP="005776F9">
            <w:pPr>
              <w:spacing w:after="138"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Configure Scheduler as per frequency interface should check Anaplan for Data.</w:t>
            </w:r>
          </w:p>
        </w:tc>
      </w:tr>
      <w:tr w:rsidR="00E2329E" w:rsidRPr="005776F9" w14:paraId="25A59252" w14:textId="77777777" w:rsidTr="007269F1">
        <w:trPr>
          <w:trHeight w:val="680"/>
        </w:trPr>
        <w:tc>
          <w:tcPr>
            <w:cnfStyle w:val="001000000000" w:firstRow="0" w:lastRow="0" w:firstColumn="1" w:lastColumn="0" w:oddVBand="0" w:evenVBand="0" w:oddHBand="0" w:evenHBand="0" w:firstRowFirstColumn="0" w:firstRowLastColumn="0" w:lastRowFirstColumn="0" w:lastRowLastColumn="0"/>
            <w:tcW w:w="3114" w:type="dxa"/>
          </w:tcPr>
          <w:p w14:paraId="14656A7F" w14:textId="62FC3336" w:rsidR="00E2329E" w:rsidRPr="005776F9" w:rsidRDefault="00175A2E" w:rsidP="005776F9">
            <w:pPr>
              <w:spacing w:after="138" w:line="360" w:lineRule="auto"/>
              <w:jc w:val="both"/>
              <w:rPr>
                <w:rFonts w:cstheme="minorHAnsi"/>
                <w:sz w:val="20"/>
                <w:szCs w:val="20"/>
                <w:lang w:eastAsia="en-IN"/>
              </w:rPr>
            </w:pPr>
            <w:proofErr w:type="spellStart"/>
            <w:r w:rsidRPr="00175A2E">
              <w:rPr>
                <w:rFonts w:cstheme="minorHAnsi"/>
                <w:b w:val="0"/>
                <w:bCs w:val="0"/>
                <w:sz w:val="20"/>
                <w:szCs w:val="20"/>
                <w:lang w:eastAsia="en-IN"/>
              </w:rPr>
              <w:t>RR_Anaplan</w:t>
            </w:r>
            <w:proofErr w:type="spellEnd"/>
          </w:p>
        </w:tc>
        <w:tc>
          <w:tcPr>
            <w:tcW w:w="6662" w:type="dxa"/>
          </w:tcPr>
          <w:p w14:paraId="11B34688" w14:textId="5FEC5698" w:rsidR="00E2329E" w:rsidRPr="005776F9" w:rsidRDefault="00175A2E" w:rsidP="005776F9">
            <w:pPr>
              <w:spacing w:after="138"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eastAsia="en-IN"/>
              </w:rPr>
            </w:pPr>
            <w:r>
              <w:rPr>
                <w:rFonts w:cstheme="minorHAnsi"/>
                <w:sz w:val="20"/>
                <w:szCs w:val="20"/>
                <w:lang w:eastAsia="en-IN"/>
              </w:rPr>
              <w:t xml:space="preserve">Anaplan Adapter to pull data from Anaplan. </w:t>
            </w:r>
            <w:r w:rsidR="005F622F">
              <w:rPr>
                <w:rFonts w:cstheme="minorHAnsi"/>
                <w:sz w:val="20"/>
                <w:szCs w:val="20"/>
                <w:lang w:eastAsia="en-IN"/>
              </w:rPr>
              <w:t xml:space="preserve">For </w:t>
            </w:r>
            <w:hyperlink r:id="rId12" w:history="1">
              <w:r w:rsidR="005F622F" w:rsidRPr="005F622F">
                <w:rPr>
                  <w:rStyle w:val="Hyperlink"/>
                  <w:rFonts w:cstheme="minorHAnsi"/>
                  <w:sz w:val="20"/>
                  <w:szCs w:val="20"/>
                  <w:lang w:eastAsia="en-IN"/>
                </w:rPr>
                <w:t>Anaplan Adapter Configuration</w:t>
              </w:r>
            </w:hyperlink>
            <w:r w:rsidR="005F622F">
              <w:rPr>
                <w:rFonts w:cstheme="minorHAnsi"/>
                <w:sz w:val="20"/>
                <w:szCs w:val="20"/>
                <w:lang w:eastAsia="en-IN"/>
              </w:rPr>
              <w:t xml:space="preserve"> you can visit provided link or Contact </w:t>
            </w:r>
            <w:hyperlink r:id="rId13" w:history="1">
              <w:proofErr w:type="spellStart"/>
              <w:r w:rsidR="005F622F" w:rsidRPr="005776F9">
                <w:rPr>
                  <w:rStyle w:val="Hyperlink"/>
                  <w:rFonts w:cstheme="minorHAnsi"/>
                  <w:lang w:val="en-US"/>
                </w:rPr>
                <w:t>Incture</w:t>
              </w:r>
              <w:proofErr w:type="spellEnd"/>
            </w:hyperlink>
            <w:r w:rsidR="005F622F">
              <w:t xml:space="preserve"> for support.</w:t>
            </w:r>
          </w:p>
        </w:tc>
      </w:tr>
      <w:tr w:rsidR="00607D76" w:rsidRPr="005776F9" w14:paraId="3AF567E5" w14:textId="77777777" w:rsidTr="007269F1">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4" w:type="dxa"/>
          </w:tcPr>
          <w:p w14:paraId="3EAAC8DA" w14:textId="51F39852" w:rsidR="00607D76" w:rsidRPr="005776F9" w:rsidRDefault="002913AF" w:rsidP="005776F9">
            <w:pPr>
              <w:spacing w:after="138" w:line="360" w:lineRule="auto"/>
              <w:jc w:val="both"/>
              <w:rPr>
                <w:rFonts w:cstheme="minorHAnsi"/>
                <w:b w:val="0"/>
                <w:bCs w:val="0"/>
                <w:sz w:val="20"/>
                <w:szCs w:val="20"/>
                <w:lang w:eastAsia="en-IN"/>
              </w:rPr>
            </w:pPr>
            <w:proofErr w:type="spellStart"/>
            <w:r w:rsidRPr="005776F9">
              <w:rPr>
                <w:rFonts w:cstheme="minorHAnsi"/>
                <w:b w:val="0"/>
                <w:bCs w:val="0"/>
                <w:sz w:val="20"/>
                <w:szCs w:val="20"/>
                <w:lang w:eastAsia="en-IN"/>
              </w:rPr>
              <w:t>GS_setBodyToEmpty</w:t>
            </w:r>
            <w:proofErr w:type="spellEnd"/>
          </w:p>
        </w:tc>
        <w:tc>
          <w:tcPr>
            <w:tcW w:w="6662" w:type="dxa"/>
          </w:tcPr>
          <w:p w14:paraId="38E81834" w14:textId="18CEF98C" w:rsidR="00607D76" w:rsidRPr="005776F9" w:rsidRDefault="002913AF" w:rsidP="005776F9">
            <w:pPr>
              <w:spacing w:after="138"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Groovy Script to check if any data was pulled from Anaplan or not and set body.</w:t>
            </w:r>
          </w:p>
        </w:tc>
      </w:tr>
      <w:tr w:rsidR="00607D76" w:rsidRPr="005776F9" w14:paraId="53775A16" w14:textId="77777777" w:rsidTr="007269F1">
        <w:trPr>
          <w:trHeight w:val="680"/>
        </w:trPr>
        <w:tc>
          <w:tcPr>
            <w:cnfStyle w:val="001000000000" w:firstRow="0" w:lastRow="0" w:firstColumn="1" w:lastColumn="0" w:oddVBand="0" w:evenVBand="0" w:oddHBand="0" w:evenHBand="0" w:firstRowFirstColumn="0" w:firstRowLastColumn="0" w:lastRowFirstColumn="0" w:lastRowLastColumn="0"/>
            <w:tcW w:w="3114" w:type="dxa"/>
          </w:tcPr>
          <w:p w14:paraId="739F9055" w14:textId="0E956EA5" w:rsidR="00607D76" w:rsidRPr="005776F9" w:rsidRDefault="002913AF" w:rsidP="005776F9">
            <w:pPr>
              <w:spacing w:after="138" w:line="360" w:lineRule="auto"/>
              <w:jc w:val="both"/>
              <w:rPr>
                <w:rFonts w:cstheme="minorHAnsi"/>
                <w:b w:val="0"/>
                <w:bCs w:val="0"/>
                <w:sz w:val="20"/>
                <w:szCs w:val="20"/>
                <w:lang w:eastAsia="en-IN"/>
              </w:rPr>
            </w:pPr>
            <w:r w:rsidRPr="005776F9">
              <w:rPr>
                <w:rFonts w:cstheme="minorHAnsi"/>
                <w:b w:val="0"/>
                <w:bCs w:val="0"/>
                <w:sz w:val="20"/>
                <w:szCs w:val="20"/>
                <w:lang w:eastAsia="en-IN"/>
              </w:rPr>
              <w:t>Router</w:t>
            </w:r>
          </w:p>
        </w:tc>
        <w:tc>
          <w:tcPr>
            <w:tcW w:w="6662" w:type="dxa"/>
          </w:tcPr>
          <w:p w14:paraId="4AF5D19D" w14:textId="60ADBA98" w:rsidR="00607D76" w:rsidRPr="005776F9" w:rsidRDefault="002913AF" w:rsidP="005776F9">
            <w:pPr>
              <w:spacing w:after="138"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Check if data pulled from Anaplan is empty or not, if data is empty End the flow else continue.</w:t>
            </w:r>
          </w:p>
        </w:tc>
      </w:tr>
      <w:tr w:rsidR="00607D76" w:rsidRPr="005776F9" w14:paraId="758FD206" w14:textId="77777777" w:rsidTr="007269F1">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4" w:type="dxa"/>
          </w:tcPr>
          <w:p w14:paraId="24C7E6F8" w14:textId="1F2E1E4D" w:rsidR="00607D76" w:rsidRPr="005776F9" w:rsidRDefault="002913AF" w:rsidP="005776F9">
            <w:pPr>
              <w:spacing w:after="138" w:line="360" w:lineRule="auto"/>
              <w:jc w:val="both"/>
              <w:rPr>
                <w:rFonts w:cstheme="minorHAnsi"/>
                <w:b w:val="0"/>
                <w:bCs w:val="0"/>
                <w:sz w:val="20"/>
                <w:szCs w:val="20"/>
                <w:lang w:eastAsia="en-IN"/>
              </w:rPr>
            </w:pPr>
            <w:r w:rsidRPr="005776F9">
              <w:rPr>
                <w:rFonts w:cstheme="minorHAnsi"/>
                <w:b w:val="0"/>
                <w:bCs w:val="0"/>
                <w:sz w:val="20"/>
                <w:szCs w:val="20"/>
                <w:lang w:eastAsia="en-IN"/>
              </w:rPr>
              <w:t>CSV to XML Converter</w:t>
            </w:r>
          </w:p>
        </w:tc>
        <w:tc>
          <w:tcPr>
            <w:tcW w:w="6662" w:type="dxa"/>
          </w:tcPr>
          <w:p w14:paraId="23F47DEE" w14:textId="5BC23E51" w:rsidR="00607D76" w:rsidRPr="005776F9" w:rsidRDefault="002913AF" w:rsidP="005776F9">
            <w:pPr>
              <w:spacing w:after="138"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To convert CSV payload pulled from Anaplan to XML format.</w:t>
            </w:r>
          </w:p>
        </w:tc>
      </w:tr>
      <w:tr w:rsidR="00607D76" w:rsidRPr="005776F9" w14:paraId="155BBC0B" w14:textId="77777777" w:rsidTr="007269F1">
        <w:trPr>
          <w:trHeight w:val="680"/>
        </w:trPr>
        <w:tc>
          <w:tcPr>
            <w:cnfStyle w:val="001000000000" w:firstRow="0" w:lastRow="0" w:firstColumn="1" w:lastColumn="0" w:oddVBand="0" w:evenVBand="0" w:oddHBand="0" w:evenHBand="0" w:firstRowFirstColumn="0" w:firstRowLastColumn="0" w:lastRowFirstColumn="0" w:lastRowLastColumn="0"/>
            <w:tcW w:w="3114" w:type="dxa"/>
          </w:tcPr>
          <w:p w14:paraId="297923B9" w14:textId="031E9EB2" w:rsidR="00607D76" w:rsidRPr="005776F9" w:rsidRDefault="002913AF" w:rsidP="005776F9">
            <w:pPr>
              <w:spacing w:after="138" w:line="360" w:lineRule="auto"/>
              <w:jc w:val="both"/>
              <w:rPr>
                <w:rFonts w:cstheme="minorHAnsi"/>
                <w:b w:val="0"/>
                <w:bCs w:val="0"/>
                <w:sz w:val="20"/>
                <w:szCs w:val="20"/>
                <w:lang w:eastAsia="en-IN"/>
              </w:rPr>
            </w:pPr>
            <w:proofErr w:type="spellStart"/>
            <w:r w:rsidRPr="005776F9">
              <w:rPr>
                <w:rFonts w:cstheme="minorHAnsi"/>
                <w:b w:val="0"/>
                <w:bCs w:val="0"/>
                <w:sz w:val="20"/>
                <w:szCs w:val="20"/>
                <w:lang w:eastAsia="en-IN"/>
              </w:rPr>
              <w:t>GS_fixPR</w:t>
            </w:r>
            <w:proofErr w:type="spellEnd"/>
          </w:p>
        </w:tc>
        <w:tc>
          <w:tcPr>
            <w:tcW w:w="6662" w:type="dxa"/>
          </w:tcPr>
          <w:p w14:paraId="275C2748" w14:textId="4EED9D5D" w:rsidR="00607D76" w:rsidRPr="005776F9" w:rsidRDefault="002913AF" w:rsidP="005776F9">
            <w:pPr>
              <w:spacing w:after="138"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Groovy Script to convert the payload for further processing.</w:t>
            </w:r>
          </w:p>
        </w:tc>
      </w:tr>
      <w:tr w:rsidR="00607D76" w:rsidRPr="005776F9" w14:paraId="48713B48" w14:textId="77777777" w:rsidTr="007269F1">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4" w:type="dxa"/>
          </w:tcPr>
          <w:p w14:paraId="7B499F06" w14:textId="1D7C7FBC" w:rsidR="00607D76" w:rsidRPr="005776F9" w:rsidRDefault="002913AF" w:rsidP="005776F9">
            <w:pPr>
              <w:spacing w:after="138" w:line="360" w:lineRule="auto"/>
              <w:jc w:val="both"/>
              <w:rPr>
                <w:rFonts w:cstheme="minorHAnsi"/>
                <w:b w:val="0"/>
                <w:bCs w:val="0"/>
                <w:sz w:val="20"/>
                <w:szCs w:val="20"/>
                <w:lang w:eastAsia="en-IN"/>
              </w:rPr>
            </w:pPr>
            <w:r w:rsidRPr="005776F9">
              <w:rPr>
                <w:rFonts w:cstheme="minorHAnsi"/>
                <w:b w:val="0"/>
                <w:bCs w:val="0"/>
                <w:sz w:val="20"/>
                <w:szCs w:val="20"/>
                <w:lang w:eastAsia="en-IN"/>
              </w:rPr>
              <w:t>Iterating Splitter</w:t>
            </w:r>
          </w:p>
        </w:tc>
        <w:tc>
          <w:tcPr>
            <w:tcW w:w="6662" w:type="dxa"/>
          </w:tcPr>
          <w:p w14:paraId="5266AFC0" w14:textId="2B93C36F" w:rsidR="00607D76" w:rsidRPr="005776F9" w:rsidRDefault="002913AF" w:rsidP="005776F9">
            <w:pPr>
              <w:spacing w:after="138"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Split Purchase Requisitions.</w:t>
            </w:r>
          </w:p>
        </w:tc>
      </w:tr>
      <w:tr w:rsidR="00607D76" w:rsidRPr="005776F9" w14:paraId="175AF3C8" w14:textId="77777777" w:rsidTr="007269F1">
        <w:trPr>
          <w:trHeight w:val="680"/>
        </w:trPr>
        <w:tc>
          <w:tcPr>
            <w:cnfStyle w:val="001000000000" w:firstRow="0" w:lastRow="0" w:firstColumn="1" w:lastColumn="0" w:oddVBand="0" w:evenVBand="0" w:oddHBand="0" w:evenHBand="0" w:firstRowFirstColumn="0" w:firstRowLastColumn="0" w:lastRowFirstColumn="0" w:lastRowLastColumn="0"/>
            <w:tcW w:w="3114" w:type="dxa"/>
          </w:tcPr>
          <w:p w14:paraId="3AFC0D87" w14:textId="32A2DE5A" w:rsidR="00607D76" w:rsidRPr="005776F9" w:rsidRDefault="002913AF" w:rsidP="005776F9">
            <w:pPr>
              <w:spacing w:after="138" w:line="360" w:lineRule="auto"/>
              <w:jc w:val="both"/>
              <w:rPr>
                <w:rFonts w:cstheme="minorHAnsi"/>
                <w:b w:val="0"/>
                <w:bCs w:val="0"/>
                <w:sz w:val="20"/>
                <w:szCs w:val="20"/>
                <w:lang w:eastAsia="en-IN"/>
              </w:rPr>
            </w:pPr>
            <w:proofErr w:type="spellStart"/>
            <w:r w:rsidRPr="005776F9">
              <w:rPr>
                <w:rFonts w:cstheme="minorHAnsi"/>
                <w:b w:val="0"/>
                <w:bCs w:val="0"/>
                <w:sz w:val="20"/>
                <w:szCs w:val="20"/>
                <w:lang w:eastAsia="en-IN"/>
              </w:rPr>
              <w:t>MM_Anaplan_to_Feasible_Format</w:t>
            </w:r>
            <w:proofErr w:type="spellEnd"/>
          </w:p>
        </w:tc>
        <w:tc>
          <w:tcPr>
            <w:tcW w:w="6662" w:type="dxa"/>
          </w:tcPr>
          <w:p w14:paraId="74F28811" w14:textId="63531E8D" w:rsidR="00607D76" w:rsidRPr="005776F9" w:rsidRDefault="002913AF" w:rsidP="005776F9">
            <w:pPr>
              <w:spacing w:after="138"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 xml:space="preserve">Message Mapping to convert each Purchase Requisition data to a format feasible </w:t>
            </w:r>
            <w:r w:rsidR="00BA1FAA" w:rsidRPr="005776F9">
              <w:rPr>
                <w:rFonts w:cstheme="minorHAnsi"/>
                <w:sz w:val="20"/>
                <w:szCs w:val="20"/>
                <w:lang w:eastAsia="en-IN"/>
              </w:rPr>
              <w:t>to handle.</w:t>
            </w:r>
          </w:p>
        </w:tc>
      </w:tr>
      <w:tr w:rsidR="00607D76" w:rsidRPr="005776F9" w14:paraId="6CCE6E23" w14:textId="77777777" w:rsidTr="007269F1">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4" w:type="dxa"/>
          </w:tcPr>
          <w:p w14:paraId="17470006" w14:textId="6FA31B8D" w:rsidR="00607D76" w:rsidRPr="005776F9" w:rsidRDefault="00BA1FAA" w:rsidP="005776F9">
            <w:pPr>
              <w:spacing w:after="138" w:line="360" w:lineRule="auto"/>
              <w:jc w:val="both"/>
              <w:rPr>
                <w:rFonts w:cstheme="minorHAnsi"/>
                <w:b w:val="0"/>
                <w:bCs w:val="0"/>
                <w:sz w:val="20"/>
                <w:szCs w:val="20"/>
                <w:lang w:eastAsia="en-IN"/>
              </w:rPr>
            </w:pPr>
            <w:r w:rsidRPr="005776F9">
              <w:rPr>
                <w:rFonts w:cstheme="minorHAnsi"/>
                <w:b w:val="0"/>
                <w:bCs w:val="0"/>
                <w:sz w:val="20"/>
                <w:szCs w:val="20"/>
                <w:lang w:eastAsia="en-IN"/>
              </w:rPr>
              <w:t>Gather</w:t>
            </w:r>
          </w:p>
        </w:tc>
        <w:tc>
          <w:tcPr>
            <w:tcW w:w="6662" w:type="dxa"/>
          </w:tcPr>
          <w:p w14:paraId="25B6B1C4" w14:textId="75828F51" w:rsidR="00607D76" w:rsidRPr="005776F9" w:rsidRDefault="00BA1FAA" w:rsidP="005776F9">
            <w:pPr>
              <w:spacing w:after="138"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Gather the mapped response on Incoming format XML (Same Format) and Aggregation Algorithm Combine.</w:t>
            </w:r>
          </w:p>
        </w:tc>
      </w:tr>
      <w:tr w:rsidR="00607D76" w:rsidRPr="005776F9" w14:paraId="079835DD" w14:textId="77777777" w:rsidTr="007269F1">
        <w:trPr>
          <w:trHeight w:val="680"/>
        </w:trPr>
        <w:tc>
          <w:tcPr>
            <w:cnfStyle w:val="001000000000" w:firstRow="0" w:lastRow="0" w:firstColumn="1" w:lastColumn="0" w:oddVBand="0" w:evenVBand="0" w:oddHBand="0" w:evenHBand="0" w:firstRowFirstColumn="0" w:firstRowLastColumn="0" w:lastRowFirstColumn="0" w:lastRowLastColumn="0"/>
            <w:tcW w:w="3114" w:type="dxa"/>
          </w:tcPr>
          <w:p w14:paraId="46642EEC" w14:textId="619D926E" w:rsidR="00607D76" w:rsidRPr="005776F9" w:rsidRDefault="00BA1FAA" w:rsidP="005776F9">
            <w:pPr>
              <w:spacing w:after="138" w:line="360" w:lineRule="auto"/>
              <w:jc w:val="both"/>
              <w:rPr>
                <w:rFonts w:cstheme="minorHAnsi"/>
                <w:b w:val="0"/>
                <w:bCs w:val="0"/>
                <w:sz w:val="20"/>
                <w:szCs w:val="20"/>
                <w:lang w:eastAsia="en-IN"/>
              </w:rPr>
            </w:pPr>
            <w:r w:rsidRPr="005776F9">
              <w:rPr>
                <w:rFonts w:cstheme="minorHAnsi"/>
                <w:b w:val="0"/>
                <w:bCs w:val="0"/>
                <w:sz w:val="20"/>
                <w:szCs w:val="20"/>
                <w:lang w:eastAsia="en-IN"/>
              </w:rPr>
              <w:t>GS_removeExtraElements</w:t>
            </w:r>
          </w:p>
        </w:tc>
        <w:tc>
          <w:tcPr>
            <w:tcW w:w="6662" w:type="dxa"/>
          </w:tcPr>
          <w:p w14:paraId="31EA6101" w14:textId="17F65CF1" w:rsidR="00607D76" w:rsidRPr="005776F9" w:rsidRDefault="00BA1FAA" w:rsidP="005776F9">
            <w:pPr>
              <w:spacing w:after="138"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Groovy Script to remove unwanted tags.</w:t>
            </w:r>
          </w:p>
        </w:tc>
      </w:tr>
      <w:tr w:rsidR="00607D76" w:rsidRPr="005776F9" w14:paraId="2B2E9FDD" w14:textId="77777777" w:rsidTr="007269F1">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4" w:type="dxa"/>
          </w:tcPr>
          <w:p w14:paraId="7557123C" w14:textId="4875B364" w:rsidR="00607D76" w:rsidRPr="005776F9" w:rsidRDefault="00BA1FAA" w:rsidP="005776F9">
            <w:pPr>
              <w:spacing w:after="138" w:line="360" w:lineRule="auto"/>
              <w:jc w:val="both"/>
              <w:rPr>
                <w:rFonts w:cstheme="minorHAnsi"/>
                <w:b w:val="0"/>
                <w:bCs w:val="0"/>
                <w:sz w:val="20"/>
                <w:szCs w:val="20"/>
                <w:lang w:eastAsia="en-IN"/>
              </w:rPr>
            </w:pPr>
            <w:r w:rsidRPr="005776F9">
              <w:rPr>
                <w:rFonts w:cstheme="minorHAnsi"/>
                <w:b w:val="0"/>
                <w:bCs w:val="0"/>
                <w:sz w:val="20"/>
                <w:szCs w:val="20"/>
                <w:lang w:eastAsia="en-IN"/>
              </w:rPr>
              <w:t>Iterating Splitter</w:t>
            </w:r>
          </w:p>
        </w:tc>
        <w:tc>
          <w:tcPr>
            <w:tcW w:w="6662" w:type="dxa"/>
          </w:tcPr>
          <w:p w14:paraId="0A9C59D3" w14:textId="6F67F508" w:rsidR="00607D76" w:rsidRPr="005776F9" w:rsidRDefault="00BA1FAA" w:rsidP="005776F9">
            <w:pPr>
              <w:spacing w:after="138"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Splitter to split data based on Purchase Requisition.</w:t>
            </w:r>
          </w:p>
        </w:tc>
      </w:tr>
      <w:tr w:rsidR="00607D76" w:rsidRPr="005776F9" w14:paraId="30576CD9" w14:textId="77777777" w:rsidTr="007269F1">
        <w:trPr>
          <w:trHeight w:val="680"/>
        </w:trPr>
        <w:tc>
          <w:tcPr>
            <w:cnfStyle w:val="001000000000" w:firstRow="0" w:lastRow="0" w:firstColumn="1" w:lastColumn="0" w:oddVBand="0" w:evenVBand="0" w:oddHBand="0" w:evenHBand="0" w:firstRowFirstColumn="0" w:firstRowLastColumn="0" w:lastRowFirstColumn="0" w:lastRowLastColumn="0"/>
            <w:tcW w:w="3114" w:type="dxa"/>
          </w:tcPr>
          <w:p w14:paraId="36B79B35" w14:textId="01E5AFE9" w:rsidR="00607D76" w:rsidRPr="005776F9" w:rsidRDefault="00BA1FAA" w:rsidP="005776F9">
            <w:pPr>
              <w:spacing w:after="138" w:line="360" w:lineRule="auto"/>
              <w:jc w:val="both"/>
              <w:rPr>
                <w:rFonts w:cstheme="minorHAnsi"/>
                <w:b w:val="0"/>
                <w:bCs w:val="0"/>
                <w:sz w:val="20"/>
                <w:szCs w:val="20"/>
                <w:lang w:eastAsia="en-IN"/>
              </w:rPr>
            </w:pPr>
            <w:r w:rsidRPr="005776F9">
              <w:rPr>
                <w:rFonts w:cstheme="minorHAnsi"/>
                <w:b w:val="0"/>
                <w:bCs w:val="0"/>
                <w:sz w:val="20"/>
                <w:szCs w:val="20"/>
                <w:lang w:eastAsia="en-IN"/>
              </w:rPr>
              <w:t>MM_PurchaseRequisition_to_RequisitionImportPullRequestMessageAriba</w:t>
            </w:r>
          </w:p>
        </w:tc>
        <w:tc>
          <w:tcPr>
            <w:tcW w:w="6662" w:type="dxa"/>
          </w:tcPr>
          <w:p w14:paraId="2CF0E394" w14:textId="718BB0E6" w:rsidR="00607D76" w:rsidRPr="005776F9" w:rsidRDefault="00BA1FAA" w:rsidP="005776F9">
            <w:pPr>
              <w:spacing w:after="138"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Mapping defined as per business requirement on format how data will be received by SAP Ariba.</w:t>
            </w:r>
          </w:p>
        </w:tc>
      </w:tr>
      <w:tr w:rsidR="00607D76" w:rsidRPr="005776F9" w14:paraId="493E9E1B" w14:textId="77777777" w:rsidTr="007269F1">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4" w:type="dxa"/>
          </w:tcPr>
          <w:p w14:paraId="35498F48" w14:textId="7C8F2A78" w:rsidR="00607D76" w:rsidRPr="005776F9" w:rsidRDefault="00BA1FAA" w:rsidP="005776F9">
            <w:pPr>
              <w:spacing w:after="138" w:line="360" w:lineRule="auto"/>
              <w:jc w:val="both"/>
              <w:rPr>
                <w:rFonts w:cstheme="minorHAnsi"/>
                <w:b w:val="0"/>
                <w:bCs w:val="0"/>
                <w:sz w:val="20"/>
                <w:szCs w:val="20"/>
                <w:lang w:eastAsia="en-IN"/>
              </w:rPr>
            </w:pPr>
            <w:proofErr w:type="spellStart"/>
            <w:r w:rsidRPr="005776F9">
              <w:rPr>
                <w:rFonts w:cstheme="minorHAnsi"/>
                <w:b w:val="0"/>
                <w:bCs w:val="0"/>
                <w:sz w:val="20"/>
                <w:szCs w:val="20"/>
                <w:lang w:eastAsia="en-IN"/>
              </w:rPr>
              <w:lastRenderedPageBreak/>
              <w:t>RR_PR_Ariba</w:t>
            </w:r>
            <w:proofErr w:type="spellEnd"/>
          </w:p>
        </w:tc>
        <w:tc>
          <w:tcPr>
            <w:tcW w:w="6662" w:type="dxa"/>
          </w:tcPr>
          <w:p w14:paraId="620A8935" w14:textId="5375C0D5" w:rsidR="00607D76" w:rsidRPr="005776F9" w:rsidRDefault="00BA1FAA" w:rsidP="005776F9">
            <w:pPr>
              <w:spacing w:after="138"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 xml:space="preserve">Request reply to send Purchase Requisitions via SOAP call to </w:t>
            </w:r>
            <w:hyperlink r:id="rId14" w:history="1">
              <w:r w:rsidRPr="005776F9">
                <w:rPr>
                  <w:rStyle w:val="Hyperlink"/>
                  <w:rFonts w:cstheme="minorHAnsi"/>
                  <w:sz w:val="20"/>
                  <w:szCs w:val="20"/>
                  <w:lang w:eastAsia="en-IN"/>
                </w:rPr>
                <w:t>SAP Ariba API</w:t>
              </w:r>
            </w:hyperlink>
            <w:r w:rsidRPr="005776F9">
              <w:rPr>
                <w:rFonts w:cstheme="minorHAnsi"/>
                <w:sz w:val="20"/>
                <w:szCs w:val="20"/>
                <w:lang w:eastAsia="en-IN"/>
              </w:rPr>
              <w:t>, here Proxy is Internet and Authentication method is as per the credential made in Security Section under Monitoring.</w:t>
            </w:r>
          </w:p>
        </w:tc>
      </w:tr>
      <w:tr w:rsidR="00607D76" w:rsidRPr="005776F9" w14:paraId="32E68C93" w14:textId="77777777" w:rsidTr="007269F1">
        <w:trPr>
          <w:trHeight w:val="680"/>
        </w:trPr>
        <w:tc>
          <w:tcPr>
            <w:cnfStyle w:val="001000000000" w:firstRow="0" w:lastRow="0" w:firstColumn="1" w:lastColumn="0" w:oddVBand="0" w:evenVBand="0" w:oddHBand="0" w:evenHBand="0" w:firstRowFirstColumn="0" w:firstRowLastColumn="0" w:lastRowFirstColumn="0" w:lastRowLastColumn="0"/>
            <w:tcW w:w="3114" w:type="dxa"/>
          </w:tcPr>
          <w:p w14:paraId="24F790A2" w14:textId="09AD6FC3" w:rsidR="00607D76" w:rsidRPr="005776F9" w:rsidRDefault="00BA1FAA" w:rsidP="005776F9">
            <w:pPr>
              <w:spacing w:after="138" w:line="360" w:lineRule="auto"/>
              <w:jc w:val="both"/>
              <w:rPr>
                <w:rFonts w:cstheme="minorHAnsi"/>
                <w:b w:val="0"/>
                <w:bCs w:val="0"/>
                <w:sz w:val="20"/>
                <w:szCs w:val="20"/>
                <w:lang w:eastAsia="en-IN"/>
              </w:rPr>
            </w:pPr>
            <w:proofErr w:type="spellStart"/>
            <w:r w:rsidRPr="005776F9">
              <w:rPr>
                <w:rFonts w:cstheme="minorHAnsi"/>
                <w:b w:val="0"/>
                <w:bCs w:val="0"/>
                <w:sz w:val="20"/>
                <w:szCs w:val="20"/>
                <w:lang w:eastAsia="en-IN"/>
              </w:rPr>
              <w:t>ProcessDirect</w:t>
            </w:r>
            <w:proofErr w:type="spellEnd"/>
          </w:p>
        </w:tc>
        <w:tc>
          <w:tcPr>
            <w:tcW w:w="6662" w:type="dxa"/>
          </w:tcPr>
          <w:p w14:paraId="48745B7C" w14:textId="6152964A" w:rsidR="00607D76" w:rsidRPr="005776F9" w:rsidRDefault="00BA1FAA" w:rsidP="005776F9">
            <w:pPr>
              <w:spacing w:after="138"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To send Ariba’s Response to Other Flows for Status Information of Purchase Requisition at Ariba.</w:t>
            </w:r>
          </w:p>
        </w:tc>
      </w:tr>
      <w:tr w:rsidR="00F80E0C" w:rsidRPr="005776F9" w14:paraId="25177B41" w14:textId="77777777" w:rsidTr="007269F1">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4" w:type="dxa"/>
          </w:tcPr>
          <w:p w14:paraId="0E941A8C" w14:textId="466FA041" w:rsidR="00F80E0C" w:rsidRPr="005776F9" w:rsidRDefault="00BA1FAA" w:rsidP="005776F9">
            <w:pPr>
              <w:spacing w:after="138" w:line="360" w:lineRule="auto"/>
              <w:rPr>
                <w:rFonts w:cstheme="minorHAnsi"/>
                <w:b w:val="0"/>
                <w:bCs w:val="0"/>
                <w:sz w:val="20"/>
                <w:szCs w:val="20"/>
                <w:lang w:eastAsia="en-IN"/>
              </w:rPr>
            </w:pPr>
            <w:r w:rsidRPr="005776F9">
              <w:rPr>
                <w:rFonts w:cstheme="minorHAnsi"/>
                <w:b w:val="0"/>
                <w:bCs w:val="0"/>
                <w:sz w:val="20"/>
                <w:szCs w:val="20"/>
                <w:lang w:eastAsia="en-IN"/>
              </w:rPr>
              <w:t>END</w:t>
            </w:r>
          </w:p>
        </w:tc>
        <w:tc>
          <w:tcPr>
            <w:tcW w:w="6662" w:type="dxa"/>
          </w:tcPr>
          <w:p w14:paraId="62CB1CA9" w14:textId="06EF7B1A" w:rsidR="00F80E0C" w:rsidRPr="005776F9" w:rsidRDefault="00BA1FAA" w:rsidP="005776F9">
            <w:pPr>
              <w:spacing w:after="138"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eastAsia="en-IN"/>
              </w:rPr>
            </w:pPr>
            <w:r w:rsidRPr="005776F9">
              <w:rPr>
                <w:rFonts w:cstheme="minorHAnsi"/>
                <w:sz w:val="20"/>
                <w:szCs w:val="20"/>
                <w:lang w:eastAsia="en-IN"/>
              </w:rPr>
              <w:t>End of the Flow</w:t>
            </w:r>
          </w:p>
        </w:tc>
      </w:tr>
    </w:tbl>
    <w:p w14:paraId="5AADEB6A" w14:textId="3C6B8ABC" w:rsidR="00953727" w:rsidRPr="005776F9" w:rsidRDefault="00953727" w:rsidP="007269F1">
      <w:pPr>
        <w:rPr>
          <w:rFonts w:cstheme="minorHAnsi"/>
          <w:szCs w:val="24"/>
        </w:rPr>
      </w:pPr>
    </w:p>
    <w:p w14:paraId="2724779B" w14:textId="685D3D9C" w:rsidR="008832FF" w:rsidRPr="005776F9" w:rsidRDefault="00953727" w:rsidP="006A45A0">
      <w:pPr>
        <w:pStyle w:val="Heading1"/>
        <w:numPr>
          <w:ilvl w:val="1"/>
          <w:numId w:val="25"/>
        </w:numPr>
        <w:rPr>
          <w:rFonts w:asciiTheme="minorHAnsi" w:hAnsiTheme="minorHAnsi" w:cstheme="minorHAnsi"/>
          <w:szCs w:val="24"/>
        </w:rPr>
      </w:pPr>
      <w:r w:rsidRPr="005776F9">
        <w:rPr>
          <w:rFonts w:asciiTheme="minorHAnsi" w:hAnsiTheme="minorHAnsi" w:cstheme="minorHAnsi"/>
          <w:szCs w:val="24"/>
        </w:rPr>
        <w:t xml:space="preserve"> </w:t>
      </w:r>
      <w:bookmarkStart w:id="15" w:name="_Toc190215306"/>
      <w:r w:rsidR="006A45A0" w:rsidRPr="005776F9">
        <w:rPr>
          <w:rFonts w:asciiTheme="minorHAnsi" w:hAnsiTheme="minorHAnsi" w:cstheme="minorHAnsi"/>
          <w:szCs w:val="24"/>
        </w:rPr>
        <w:t>Process Description</w:t>
      </w:r>
      <w:bookmarkEnd w:id="15"/>
    </w:p>
    <w:p w14:paraId="24738F9F" w14:textId="77777777" w:rsidR="006A45A0" w:rsidRPr="005776F9" w:rsidRDefault="006A45A0" w:rsidP="006A45A0">
      <w:pPr>
        <w:rPr>
          <w:rFonts w:cstheme="minorHAnsi"/>
          <w:lang w:eastAsia="en-IN"/>
        </w:rPr>
      </w:pPr>
    </w:p>
    <w:p w14:paraId="6586628D" w14:textId="59764C46" w:rsidR="00E23528" w:rsidRPr="005776F9" w:rsidRDefault="00E23528" w:rsidP="005776F9">
      <w:pPr>
        <w:spacing w:line="360" w:lineRule="auto"/>
        <w:jc w:val="both"/>
        <w:rPr>
          <w:rFonts w:cstheme="minorHAnsi"/>
          <w:sz w:val="20"/>
          <w:szCs w:val="20"/>
          <w:lang w:eastAsia="en-IN"/>
        </w:rPr>
      </w:pPr>
      <w:r w:rsidRPr="005776F9">
        <w:rPr>
          <w:rFonts w:cstheme="minorHAnsi"/>
          <w:sz w:val="20"/>
          <w:szCs w:val="20"/>
          <w:lang w:eastAsia="en-IN"/>
        </w:rPr>
        <w:t>Data is retrieved from Anaplan as per schedule. A check is in place to check if any data is retrieved or not. If no data is retrieved from Anaplan, process is ended instantly with complete status. If data is retrieved successfully data is converted into XML format and as per requirement at Ariba, mapping is implemented, and post data transformation Purchase Requisition is posted to Ariba.</w:t>
      </w:r>
    </w:p>
    <w:p w14:paraId="6A425AE1" w14:textId="55B8C44F" w:rsidR="00611204" w:rsidRPr="005776F9" w:rsidRDefault="00611204" w:rsidP="005776F9">
      <w:pPr>
        <w:spacing w:line="360" w:lineRule="auto"/>
        <w:jc w:val="both"/>
        <w:rPr>
          <w:rFonts w:cstheme="minorHAnsi"/>
          <w:sz w:val="20"/>
          <w:szCs w:val="20"/>
          <w:lang w:eastAsia="en-IN"/>
        </w:rPr>
      </w:pPr>
      <w:r w:rsidRPr="005776F9">
        <w:rPr>
          <w:rFonts w:cstheme="minorHAnsi"/>
          <w:sz w:val="20"/>
          <w:szCs w:val="20"/>
          <w:lang w:eastAsia="en-IN"/>
        </w:rPr>
        <w:t>Provided I-Flow supports most used headers sent by Anaplan. Mappings are based on headers initialised</w:t>
      </w:r>
      <w:r w:rsidR="00E23528" w:rsidRPr="005776F9">
        <w:rPr>
          <w:rFonts w:cstheme="minorHAnsi"/>
          <w:sz w:val="20"/>
          <w:szCs w:val="20"/>
          <w:lang w:eastAsia="en-IN"/>
        </w:rPr>
        <w:t>. In case of any customisations or implementation of custom logic to implement LookUP for SKU from SAP E</w:t>
      </w:r>
      <w:r w:rsidR="00860DED">
        <w:rPr>
          <w:rFonts w:cstheme="minorHAnsi"/>
          <w:sz w:val="20"/>
          <w:szCs w:val="20"/>
          <w:lang w:eastAsia="en-IN"/>
        </w:rPr>
        <w:t>CC</w:t>
      </w:r>
      <w:r w:rsidR="00E23528" w:rsidRPr="005776F9">
        <w:rPr>
          <w:rFonts w:cstheme="minorHAnsi"/>
          <w:sz w:val="20"/>
          <w:szCs w:val="20"/>
          <w:lang w:eastAsia="en-IN"/>
        </w:rPr>
        <w:t xml:space="preserve"> or S4/HANA or to add extra checks and enhance monitoring capability contact Incture for assistance.</w:t>
      </w:r>
      <w:r w:rsidRPr="005776F9">
        <w:rPr>
          <w:rFonts w:cstheme="minorHAnsi"/>
          <w:sz w:val="20"/>
          <w:szCs w:val="20"/>
          <w:lang w:eastAsia="en-IN"/>
        </w:rPr>
        <w:t xml:space="preserve"> </w:t>
      </w:r>
    </w:p>
    <w:p w14:paraId="6EC96190" w14:textId="50F03FF1" w:rsidR="00F528F1" w:rsidRPr="005776F9" w:rsidRDefault="00F528F1">
      <w:pPr>
        <w:rPr>
          <w:rFonts w:cstheme="minorHAnsi"/>
        </w:rPr>
      </w:pPr>
    </w:p>
    <w:p w14:paraId="65288757" w14:textId="77777777" w:rsidR="00C02A6C" w:rsidRPr="005776F9" w:rsidRDefault="00C02A6C" w:rsidP="005965CB">
      <w:pPr>
        <w:pStyle w:val="Heading1"/>
        <w:numPr>
          <w:ilvl w:val="0"/>
          <w:numId w:val="0"/>
        </w:numPr>
        <w:rPr>
          <w:rFonts w:asciiTheme="minorHAnsi" w:hAnsiTheme="minorHAnsi" w:cstheme="minorHAnsi"/>
          <w:sz w:val="32"/>
          <w:szCs w:val="32"/>
        </w:rPr>
      </w:pPr>
    </w:p>
    <w:p w14:paraId="3F61C53C" w14:textId="30F0D52D" w:rsidR="00AB508C" w:rsidRPr="005776F9" w:rsidRDefault="00A76F56" w:rsidP="006A45A0">
      <w:pPr>
        <w:pStyle w:val="Heading1"/>
        <w:numPr>
          <w:ilvl w:val="0"/>
          <w:numId w:val="0"/>
        </w:numPr>
        <w:rPr>
          <w:rFonts w:asciiTheme="minorHAnsi" w:hAnsiTheme="minorHAnsi" w:cstheme="minorHAnsi"/>
          <w:sz w:val="32"/>
          <w:szCs w:val="32"/>
        </w:rPr>
      </w:pPr>
      <w:bookmarkStart w:id="16" w:name="_Toc144812281"/>
      <w:bookmarkStart w:id="17" w:name="_Toc190215307"/>
      <w:r w:rsidRPr="005776F9">
        <w:rPr>
          <w:rFonts w:asciiTheme="minorHAnsi" w:hAnsiTheme="minorHAnsi" w:cstheme="minorHAnsi"/>
          <w:sz w:val="32"/>
          <w:szCs w:val="32"/>
        </w:rPr>
        <w:t>5</w:t>
      </w:r>
      <w:r w:rsidR="0057407A" w:rsidRPr="005776F9">
        <w:rPr>
          <w:rFonts w:asciiTheme="minorHAnsi" w:hAnsiTheme="minorHAnsi" w:cstheme="minorHAnsi"/>
          <w:sz w:val="32"/>
          <w:szCs w:val="32"/>
        </w:rPr>
        <w:t xml:space="preserve">. </w:t>
      </w:r>
      <w:r w:rsidR="00194965" w:rsidRPr="005776F9">
        <w:rPr>
          <w:rFonts w:asciiTheme="minorHAnsi" w:hAnsiTheme="minorHAnsi" w:cstheme="minorHAnsi"/>
          <w:sz w:val="32"/>
          <w:szCs w:val="32"/>
        </w:rPr>
        <w:t>Deployment after Configuration</w:t>
      </w:r>
      <w:bookmarkEnd w:id="16"/>
      <w:bookmarkEnd w:id="17"/>
    </w:p>
    <w:p w14:paraId="7E991DED" w14:textId="77777777" w:rsidR="006A45A0" w:rsidRPr="005776F9" w:rsidRDefault="006A45A0" w:rsidP="006A45A0">
      <w:pPr>
        <w:rPr>
          <w:rFonts w:cstheme="minorHAnsi"/>
          <w:lang w:eastAsia="en-IN"/>
        </w:rPr>
      </w:pPr>
    </w:p>
    <w:p w14:paraId="4844193A" w14:textId="2074FBC7" w:rsidR="005776F9" w:rsidRPr="00061E19" w:rsidRDefault="00061E19" w:rsidP="00061E19">
      <w:pPr>
        <w:pStyle w:val="ListParagraph"/>
        <w:numPr>
          <w:ilvl w:val="0"/>
          <w:numId w:val="30"/>
        </w:numPr>
        <w:spacing w:after="138" w:line="256" w:lineRule="auto"/>
        <w:rPr>
          <w:rFonts w:cstheme="minorHAnsi"/>
          <w:lang w:val="en-US"/>
        </w:rPr>
      </w:pPr>
      <w:r w:rsidRPr="00061E19">
        <w:rPr>
          <w:rFonts w:cstheme="minorHAnsi"/>
        </w:rPr>
        <w:t>Fetch Data from Anaplan to Create Purchase Requisition at SAP Ariba</w:t>
      </w:r>
    </w:p>
    <w:p w14:paraId="7635D395" w14:textId="77777777" w:rsidR="005776F9" w:rsidRPr="005776F9" w:rsidRDefault="005776F9" w:rsidP="005776F9">
      <w:pPr>
        <w:spacing w:after="138" w:line="256" w:lineRule="auto"/>
        <w:rPr>
          <w:rFonts w:cstheme="minorHAnsi"/>
          <w:lang w:val="en-US"/>
        </w:rPr>
      </w:pPr>
    </w:p>
    <w:p w14:paraId="360048FA" w14:textId="0C411717" w:rsidR="002C669A" w:rsidRPr="005776F9" w:rsidRDefault="003172A1" w:rsidP="005965CB">
      <w:pPr>
        <w:pStyle w:val="Heading1"/>
        <w:numPr>
          <w:ilvl w:val="0"/>
          <w:numId w:val="0"/>
        </w:numPr>
        <w:rPr>
          <w:rFonts w:asciiTheme="minorHAnsi" w:hAnsiTheme="minorHAnsi" w:cstheme="minorHAnsi"/>
          <w:sz w:val="32"/>
          <w:szCs w:val="32"/>
        </w:rPr>
      </w:pPr>
      <w:bookmarkStart w:id="18" w:name="_Toc144812282"/>
      <w:bookmarkStart w:id="19" w:name="_Toc190215308"/>
      <w:r w:rsidRPr="005776F9">
        <w:rPr>
          <w:rFonts w:asciiTheme="minorHAnsi" w:hAnsiTheme="minorHAnsi" w:cstheme="minorHAnsi"/>
          <w:sz w:val="32"/>
          <w:szCs w:val="32"/>
        </w:rPr>
        <w:t>6</w:t>
      </w:r>
      <w:r w:rsidR="0057407A" w:rsidRPr="005776F9">
        <w:rPr>
          <w:rFonts w:asciiTheme="minorHAnsi" w:hAnsiTheme="minorHAnsi" w:cstheme="minorHAnsi"/>
          <w:sz w:val="32"/>
          <w:szCs w:val="32"/>
        </w:rPr>
        <w:t xml:space="preserve">. </w:t>
      </w:r>
      <w:r w:rsidR="00F73535" w:rsidRPr="005776F9">
        <w:rPr>
          <w:rFonts w:asciiTheme="minorHAnsi" w:hAnsiTheme="minorHAnsi" w:cstheme="minorHAnsi"/>
          <w:sz w:val="32"/>
          <w:szCs w:val="32"/>
        </w:rPr>
        <w:t>About Us</w:t>
      </w:r>
      <w:bookmarkEnd w:id="18"/>
      <w:bookmarkEnd w:id="19"/>
    </w:p>
    <w:p w14:paraId="0CE6F2F2" w14:textId="77777777" w:rsidR="002649AD" w:rsidRPr="005776F9" w:rsidRDefault="002649AD" w:rsidP="0057407A">
      <w:pPr>
        <w:spacing w:after="138" w:line="256" w:lineRule="auto"/>
        <w:rPr>
          <w:rFonts w:cstheme="minorHAnsi"/>
          <w:lang w:val="en-US"/>
        </w:rPr>
      </w:pPr>
    </w:p>
    <w:p w14:paraId="4720A7B1" w14:textId="7414A855" w:rsidR="00915053" w:rsidRPr="005776F9" w:rsidRDefault="00170027" w:rsidP="00F73535">
      <w:pPr>
        <w:spacing w:after="138" w:line="256" w:lineRule="auto"/>
        <w:rPr>
          <w:rFonts w:cstheme="minorHAnsi"/>
          <w:lang w:val="en-US"/>
        </w:rPr>
      </w:pPr>
      <w:r w:rsidRPr="005776F9">
        <w:rPr>
          <w:rFonts w:cstheme="minorHAnsi"/>
          <w:lang w:val="en-US"/>
        </w:rPr>
        <w:t xml:space="preserve">Product: </w:t>
      </w:r>
      <w:hyperlink r:id="rId15" w:history="1">
        <w:r w:rsidR="00102EF3" w:rsidRPr="005776F9">
          <w:rPr>
            <w:rStyle w:val="Hyperlink"/>
            <w:rFonts w:cstheme="minorHAnsi"/>
            <w:lang w:val="en-US"/>
          </w:rPr>
          <w:t>Incture</w:t>
        </w:r>
      </w:hyperlink>
      <w:r w:rsidR="00F73535" w:rsidRPr="005776F9">
        <w:rPr>
          <w:rFonts w:cstheme="minorHAnsi"/>
          <w:lang w:val="en-US"/>
        </w:rPr>
        <w:t xml:space="preserve"> </w:t>
      </w:r>
    </w:p>
    <w:p w14:paraId="46DBE682" w14:textId="799398BA" w:rsidR="002C669A" w:rsidRDefault="002C669A" w:rsidP="0057407A">
      <w:pPr>
        <w:spacing w:after="138" w:line="256" w:lineRule="auto"/>
      </w:pPr>
      <w:r w:rsidRPr="005776F9">
        <w:rPr>
          <w:rFonts w:cstheme="minorHAnsi"/>
          <w:lang w:val="en-US"/>
        </w:rPr>
        <w:t>Contact Us</w:t>
      </w:r>
      <w:r w:rsidR="00170027" w:rsidRPr="005776F9">
        <w:rPr>
          <w:rFonts w:cstheme="minorHAnsi"/>
          <w:lang w:val="en-US"/>
        </w:rPr>
        <w:t xml:space="preserve">: </w:t>
      </w:r>
      <w:hyperlink r:id="rId16" w:history="1">
        <w:r w:rsidR="00102EF3" w:rsidRPr="005776F9">
          <w:rPr>
            <w:rStyle w:val="Hyperlink"/>
            <w:rFonts w:cstheme="minorHAnsi"/>
            <w:lang w:val="en-US"/>
          </w:rPr>
          <w:t>Incture</w:t>
        </w:r>
      </w:hyperlink>
      <w:r w:rsidR="005B2641">
        <w:t xml:space="preserve"> , </w:t>
      </w:r>
      <w:hyperlink r:id="rId17" w:history="1">
        <w:r w:rsidR="005B2641" w:rsidRPr="005B2641">
          <w:rPr>
            <w:rStyle w:val="Hyperlink"/>
          </w:rPr>
          <w:t>Integration Support</w:t>
        </w:r>
      </w:hyperlink>
    </w:p>
    <w:p w14:paraId="489D19AE" w14:textId="77777777" w:rsidR="006A45A0" w:rsidRPr="005776F9" w:rsidRDefault="006A45A0" w:rsidP="0057407A">
      <w:pPr>
        <w:spacing w:after="138" w:line="256" w:lineRule="auto"/>
        <w:rPr>
          <w:rFonts w:cstheme="minorHAnsi"/>
        </w:rPr>
      </w:pPr>
    </w:p>
    <w:p w14:paraId="64654772" w14:textId="77777777" w:rsidR="006A45A0" w:rsidRPr="005776F9" w:rsidRDefault="006A45A0" w:rsidP="0057407A">
      <w:pPr>
        <w:spacing w:after="138" w:line="256" w:lineRule="auto"/>
        <w:rPr>
          <w:rFonts w:cstheme="minorHAnsi"/>
          <w:lang w:val="en-US"/>
        </w:rPr>
      </w:pPr>
    </w:p>
    <w:p w14:paraId="07237420" w14:textId="4087E92F" w:rsidR="0057407A" w:rsidRPr="005776F9" w:rsidRDefault="0057407A" w:rsidP="0057407A">
      <w:pPr>
        <w:spacing w:after="138" w:line="256" w:lineRule="auto"/>
        <w:rPr>
          <w:rFonts w:eastAsia="Arial" w:cstheme="minorHAnsi"/>
          <w:b/>
          <w:color w:val="336699"/>
          <w:sz w:val="32"/>
          <w:szCs w:val="32"/>
          <w:lang w:eastAsia="en-IN"/>
        </w:rPr>
      </w:pPr>
    </w:p>
    <w:p w14:paraId="13104CA6" w14:textId="17A9703C" w:rsidR="0057407A" w:rsidRPr="005776F9" w:rsidRDefault="0057407A" w:rsidP="0057407A">
      <w:pPr>
        <w:rPr>
          <w:rFonts w:cstheme="minorHAnsi"/>
          <w:lang w:eastAsia="en-IN"/>
        </w:rPr>
      </w:pPr>
    </w:p>
    <w:p w14:paraId="5390F31F" w14:textId="77777777" w:rsidR="0057407A" w:rsidRPr="005776F9" w:rsidRDefault="0057407A" w:rsidP="00F81392">
      <w:pPr>
        <w:rPr>
          <w:rFonts w:cstheme="minorHAnsi"/>
          <w:lang w:eastAsia="en-IN"/>
        </w:rPr>
      </w:pPr>
    </w:p>
    <w:sectPr w:rsidR="0057407A" w:rsidRPr="005776F9" w:rsidSect="007269F1">
      <w:headerReference w:type="default" r:id="rId18"/>
      <w:footerReference w:type="defaul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8D8B" w14:textId="77777777" w:rsidR="00345DD8" w:rsidRDefault="00345DD8" w:rsidP="00F96015">
      <w:pPr>
        <w:spacing w:after="0" w:line="240" w:lineRule="auto"/>
      </w:pPr>
      <w:r>
        <w:separator/>
      </w:r>
    </w:p>
  </w:endnote>
  <w:endnote w:type="continuationSeparator" w:id="0">
    <w:p w14:paraId="42DABDEB" w14:textId="77777777" w:rsidR="00345DD8" w:rsidRDefault="00345DD8" w:rsidP="00F9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034430"/>
      <w:docPartObj>
        <w:docPartGallery w:val="Page Numbers (Bottom of Page)"/>
        <w:docPartUnique/>
      </w:docPartObj>
    </w:sdtPr>
    <w:sdtContent>
      <w:sdt>
        <w:sdtPr>
          <w:id w:val="-1769616900"/>
          <w:docPartObj>
            <w:docPartGallery w:val="Page Numbers (Top of Page)"/>
            <w:docPartUnique/>
          </w:docPartObj>
        </w:sdtPr>
        <w:sdtContent>
          <w:p w14:paraId="749D2A84" w14:textId="3FD180C3" w:rsidR="00594E33" w:rsidRDefault="00594E3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65FEF8" w14:textId="363399B9" w:rsidR="00F96015" w:rsidRDefault="00F96015" w:rsidP="00F96015">
    <w:pPr>
      <w:pStyle w:val="Footer"/>
      <w:tabs>
        <w:tab w:val="clear" w:pos="4513"/>
        <w:tab w:val="clear" w:pos="9026"/>
        <w:tab w:val="left" w:pos="64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22B1" w14:textId="77777777" w:rsidR="00345DD8" w:rsidRDefault="00345DD8" w:rsidP="00F96015">
      <w:pPr>
        <w:spacing w:after="0" w:line="240" w:lineRule="auto"/>
      </w:pPr>
      <w:r>
        <w:separator/>
      </w:r>
    </w:p>
  </w:footnote>
  <w:footnote w:type="continuationSeparator" w:id="0">
    <w:p w14:paraId="00DADC9A" w14:textId="77777777" w:rsidR="00345DD8" w:rsidRDefault="00345DD8" w:rsidP="00F96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451A" w14:textId="276A5929" w:rsidR="00F96015" w:rsidRDefault="00141791">
    <w:pPr>
      <w:pStyle w:val="Header"/>
    </w:pPr>
    <w:r>
      <w:rPr>
        <w:noProof/>
      </w:rPr>
      <w:drawing>
        <wp:inline distT="0" distB="0" distL="0" distR="0" wp14:anchorId="69F95F52" wp14:editId="0508C171">
          <wp:extent cx="1255266" cy="365760"/>
          <wp:effectExtent l="0" t="0" r="2540" b="0"/>
          <wp:docPr id="31770754"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0754" name="Picture 3"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324" cy="3829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520"/>
    <w:multiLevelType w:val="multilevel"/>
    <w:tmpl w:val="F5A07C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C711E"/>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4E7844"/>
    <w:multiLevelType w:val="multilevel"/>
    <w:tmpl w:val="C6DA29C8"/>
    <w:lvl w:ilvl="0">
      <w:start w:val="1"/>
      <w:numFmt w:val="decimal"/>
      <w:pStyle w:val="Heading1"/>
      <w:lvlText w:val="%1"/>
      <w:lvlJc w:val="left"/>
      <w:pPr>
        <w:ind w:left="0" w:firstLine="0"/>
      </w:pPr>
      <w:rPr>
        <w:rFonts w:ascii="Arial" w:eastAsia="Arial" w:hAnsi="Arial" w:cs="Arial"/>
        <w:b/>
        <w:bCs/>
        <w:i w:val="0"/>
        <w:strike w:val="0"/>
        <w:dstrike w:val="0"/>
        <w:color w:val="336699"/>
        <w:sz w:val="32"/>
        <w:szCs w:val="32"/>
        <w:u w:val="none" w:color="000000"/>
        <w:effect w:val="none"/>
        <w:bdr w:val="none" w:sz="0" w:space="0" w:color="auto" w:frame="1"/>
        <w:vertAlign w:val="baseline"/>
      </w:rPr>
    </w:lvl>
    <w:lvl w:ilvl="1">
      <w:start w:val="1"/>
      <w:numFmt w:val="decimal"/>
      <w:pStyle w:val="Heading2"/>
      <w:lvlText w:val="%1.%2"/>
      <w:lvlJc w:val="left"/>
      <w:pPr>
        <w:ind w:left="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abstractNum>
  <w:abstractNum w:abstractNumId="3" w15:restartNumberingAfterBreak="0">
    <w:nsid w:val="0CAE2F2B"/>
    <w:multiLevelType w:val="hybridMultilevel"/>
    <w:tmpl w:val="C6180408"/>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BD79F3"/>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59246D"/>
    <w:multiLevelType w:val="hybridMultilevel"/>
    <w:tmpl w:val="61B4A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B0950"/>
    <w:multiLevelType w:val="hybridMultilevel"/>
    <w:tmpl w:val="29946E04"/>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C41E63"/>
    <w:multiLevelType w:val="hybridMultilevel"/>
    <w:tmpl w:val="05B2F89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C561E98"/>
    <w:multiLevelType w:val="hybridMultilevel"/>
    <w:tmpl w:val="465A3CCE"/>
    <w:lvl w:ilvl="0" w:tplc="3DD8D05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B2D7C"/>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9093BA9"/>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90B2A89"/>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D1159A0"/>
    <w:multiLevelType w:val="hybridMultilevel"/>
    <w:tmpl w:val="52A6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B0A98"/>
    <w:multiLevelType w:val="hybridMultilevel"/>
    <w:tmpl w:val="E76C9BA6"/>
    <w:lvl w:ilvl="0" w:tplc="6680A7B2">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18E6B7D"/>
    <w:multiLevelType w:val="hybridMultilevel"/>
    <w:tmpl w:val="CCBE0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790796"/>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A4268B6"/>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FBF5C88"/>
    <w:multiLevelType w:val="hybridMultilevel"/>
    <w:tmpl w:val="99C0D9CE"/>
    <w:lvl w:ilvl="0" w:tplc="C47EABCE">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C49AE"/>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EB27BF3"/>
    <w:multiLevelType w:val="hybridMultilevel"/>
    <w:tmpl w:val="39A4A630"/>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9C72557"/>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C511451"/>
    <w:multiLevelType w:val="multilevel"/>
    <w:tmpl w:val="429E3C5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80947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854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67622">
    <w:abstractNumId w:val="18"/>
  </w:num>
  <w:num w:numId="4" w16cid:durableId="1181159449">
    <w:abstractNumId w:val="13"/>
  </w:num>
  <w:num w:numId="5" w16cid:durableId="694885495">
    <w:abstractNumId w:val="15"/>
  </w:num>
  <w:num w:numId="6" w16cid:durableId="496922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4629848">
    <w:abstractNumId w:val="20"/>
  </w:num>
  <w:num w:numId="8" w16cid:durableId="809588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4098856">
    <w:abstractNumId w:val="16"/>
  </w:num>
  <w:num w:numId="10" w16cid:durableId="1714770240">
    <w:abstractNumId w:val="10"/>
  </w:num>
  <w:num w:numId="11" w16cid:durableId="768819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0790042">
    <w:abstractNumId w:val="19"/>
  </w:num>
  <w:num w:numId="13" w16cid:durableId="1214003702">
    <w:abstractNumId w:val="9"/>
  </w:num>
  <w:num w:numId="14" w16cid:durableId="1854491163">
    <w:abstractNumId w:val="11"/>
  </w:num>
  <w:num w:numId="15" w16cid:durableId="1829133017">
    <w:abstractNumId w:val="4"/>
  </w:num>
  <w:num w:numId="16" w16cid:durableId="1193419954">
    <w:abstractNumId w:val="1"/>
  </w:num>
  <w:num w:numId="17" w16cid:durableId="1572231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8550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5943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8760540">
    <w:abstractNumId w:val="3"/>
  </w:num>
  <w:num w:numId="21" w16cid:durableId="640235237">
    <w:abstractNumId w:val="6"/>
  </w:num>
  <w:num w:numId="22" w16cid:durableId="1922250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5486814">
    <w:abstractNumId w:val="21"/>
  </w:num>
  <w:num w:numId="24" w16cid:durableId="908271443">
    <w:abstractNumId w:val="17"/>
  </w:num>
  <w:num w:numId="25" w16cid:durableId="25911769">
    <w:abstractNumId w:val="0"/>
  </w:num>
  <w:num w:numId="26" w16cid:durableId="460612792">
    <w:abstractNumId w:val="8"/>
  </w:num>
  <w:num w:numId="27" w16cid:durableId="1095319000">
    <w:abstractNumId w:val="14"/>
  </w:num>
  <w:num w:numId="28" w16cid:durableId="1975329791">
    <w:abstractNumId w:val="5"/>
  </w:num>
  <w:num w:numId="29" w16cid:durableId="1743211385">
    <w:abstractNumId w:val="7"/>
  </w:num>
  <w:num w:numId="30" w16cid:durableId="120540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27"/>
    <w:rsid w:val="000128C9"/>
    <w:rsid w:val="00026361"/>
    <w:rsid w:val="00060768"/>
    <w:rsid w:val="00061E19"/>
    <w:rsid w:val="00067D3C"/>
    <w:rsid w:val="0007080D"/>
    <w:rsid w:val="00082ED0"/>
    <w:rsid w:val="0008576D"/>
    <w:rsid w:val="000A40EB"/>
    <w:rsid w:val="000E0913"/>
    <w:rsid w:val="000F5E3B"/>
    <w:rsid w:val="00102EF3"/>
    <w:rsid w:val="00131E58"/>
    <w:rsid w:val="00134476"/>
    <w:rsid w:val="00140101"/>
    <w:rsid w:val="00141791"/>
    <w:rsid w:val="0014287D"/>
    <w:rsid w:val="00143B4B"/>
    <w:rsid w:val="00147D1C"/>
    <w:rsid w:val="0015092C"/>
    <w:rsid w:val="00151979"/>
    <w:rsid w:val="00170027"/>
    <w:rsid w:val="00175A2E"/>
    <w:rsid w:val="00194965"/>
    <w:rsid w:val="001B502F"/>
    <w:rsid w:val="001B7E59"/>
    <w:rsid w:val="001C04C4"/>
    <w:rsid w:val="001C5B7E"/>
    <w:rsid w:val="002210DB"/>
    <w:rsid w:val="0022467C"/>
    <w:rsid w:val="00247E30"/>
    <w:rsid w:val="002649AD"/>
    <w:rsid w:val="00275D7E"/>
    <w:rsid w:val="00281767"/>
    <w:rsid w:val="002913AF"/>
    <w:rsid w:val="002926EE"/>
    <w:rsid w:val="002C669A"/>
    <w:rsid w:val="002E5A16"/>
    <w:rsid w:val="002F42C4"/>
    <w:rsid w:val="003172A1"/>
    <w:rsid w:val="0034040E"/>
    <w:rsid w:val="00345DD8"/>
    <w:rsid w:val="00365056"/>
    <w:rsid w:val="00393C8D"/>
    <w:rsid w:val="003A5AC1"/>
    <w:rsid w:val="003C7D29"/>
    <w:rsid w:val="003E0172"/>
    <w:rsid w:val="00404787"/>
    <w:rsid w:val="00407897"/>
    <w:rsid w:val="00472276"/>
    <w:rsid w:val="0049407A"/>
    <w:rsid w:val="0049521B"/>
    <w:rsid w:val="004C4056"/>
    <w:rsid w:val="004C71A0"/>
    <w:rsid w:val="005206E0"/>
    <w:rsid w:val="00552812"/>
    <w:rsid w:val="00555A7D"/>
    <w:rsid w:val="00562AFA"/>
    <w:rsid w:val="0057407A"/>
    <w:rsid w:val="005776F9"/>
    <w:rsid w:val="00594E33"/>
    <w:rsid w:val="005965CB"/>
    <w:rsid w:val="005A4A74"/>
    <w:rsid w:val="005B2641"/>
    <w:rsid w:val="005B400D"/>
    <w:rsid w:val="005B6C84"/>
    <w:rsid w:val="005C210D"/>
    <w:rsid w:val="005C3094"/>
    <w:rsid w:val="005C3CD9"/>
    <w:rsid w:val="005D0D83"/>
    <w:rsid w:val="005E6BF3"/>
    <w:rsid w:val="005F0FBF"/>
    <w:rsid w:val="005F622F"/>
    <w:rsid w:val="0060171C"/>
    <w:rsid w:val="00607D76"/>
    <w:rsid w:val="00611204"/>
    <w:rsid w:val="00611A90"/>
    <w:rsid w:val="00622B0C"/>
    <w:rsid w:val="00640F15"/>
    <w:rsid w:val="00655D4D"/>
    <w:rsid w:val="00655FC9"/>
    <w:rsid w:val="006747F5"/>
    <w:rsid w:val="00676DAF"/>
    <w:rsid w:val="00682D0C"/>
    <w:rsid w:val="006A45A0"/>
    <w:rsid w:val="006C2E54"/>
    <w:rsid w:val="006C4107"/>
    <w:rsid w:val="006E2779"/>
    <w:rsid w:val="006E2A25"/>
    <w:rsid w:val="007009C0"/>
    <w:rsid w:val="0070144C"/>
    <w:rsid w:val="00701969"/>
    <w:rsid w:val="007269F1"/>
    <w:rsid w:val="00730242"/>
    <w:rsid w:val="007327C1"/>
    <w:rsid w:val="00733DFF"/>
    <w:rsid w:val="00745F87"/>
    <w:rsid w:val="007519C5"/>
    <w:rsid w:val="0075548B"/>
    <w:rsid w:val="00761E7B"/>
    <w:rsid w:val="00776625"/>
    <w:rsid w:val="0078787E"/>
    <w:rsid w:val="00795CED"/>
    <w:rsid w:val="007C594B"/>
    <w:rsid w:val="007D1E5E"/>
    <w:rsid w:val="007E5F27"/>
    <w:rsid w:val="008044ED"/>
    <w:rsid w:val="00834E79"/>
    <w:rsid w:val="008539EE"/>
    <w:rsid w:val="008551B8"/>
    <w:rsid w:val="00860DED"/>
    <w:rsid w:val="0086353F"/>
    <w:rsid w:val="008650EF"/>
    <w:rsid w:val="008832FF"/>
    <w:rsid w:val="00896C23"/>
    <w:rsid w:val="008A209E"/>
    <w:rsid w:val="008D6031"/>
    <w:rsid w:val="008E282B"/>
    <w:rsid w:val="008E5560"/>
    <w:rsid w:val="008F4FDE"/>
    <w:rsid w:val="00915053"/>
    <w:rsid w:val="00940E50"/>
    <w:rsid w:val="00953727"/>
    <w:rsid w:val="009554DF"/>
    <w:rsid w:val="009B1B87"/>
    <w:rsid w:val="009F40A9"/>
    <w:rsid w:val="00A00D7C"/>
    <w:rsid w:val="00A23879"/>
    <w:rsid w:val="00A51A70"/>
    <w:rsid w:val="00A76F56"/>
    <w:rsid w:val="00A812D5"/>
    <w:rsid w:val="00A82173"/>
    <w:rsid w:val="00A95E28"/>
    <w:rsid w:val="00AB18B4"/>
    <w:rsid w:val="00AB508C"/>
    <w:rsid w:val="00AC0F8F"/>
    <w:rsid w:val="00AC481E"/>
    <w:rsid w:val="00AD67AF"/>
    <w:rsid w:val="00AE4BD2"/>
    <w:rsid w:val="00B070DF"/>
    <w:rsid w:val="00B12B09"/>
    <w:rsid w:val="00B3031C"/>
    <w:rsid w:val="00B32642"/>
    <w:rsid w:val="00B343F6"/>
    <w:rsid w:val="00B67E86"/>
    <w:rsid w:val="00B82A4A"/>
    <w:rsid w:val="00BA1FAA"/>
    <w:rsid w:val="00BB72CD"/>
    <w:rsid w:val="00BF1E11"/>
    <w:rsid w:val="00C02A6C"/>
    <w:rsid w:val="00C03578"/>
    <w:rsid w:val="00C16AC4"/>
    <w:rsid w:val="00C3239E"/>
    <w:rsid w:val="00C61F90"/>
    <w:rsid w:val="00C86E36"/>
    <w:rsid w:val="00CA2F3F"/>
    <w:rsid w:val="00CA5E40"/>
    <w:rsid w:val="00CB019C"/>
    <w:rsid w:val="00CC3B37"/>
    <w:rsid w:val="00CC494B"/>
    <w:rsid w:val="00D25CFB"/>
    <w:rsid w:val="00D85CB7"/>
    <w:rsid w:val="00D90912"/>
    <w:rsid w:val="00DA4B95"/>
    <w:rsid w:val="00DB1BDA"/>
    <w:rsid w:val="00DB4634"/>
    <w:rsid w:val="00DE39FE"/>
    <w:rsid w:val="00DE559A"/>
    <w:rsid w:val="00DF18F6"/>
    <w:rsid w:val="00E2329E"/>
    <w:rsid w:val="00E23528"/>
    <w:rsid w:val="00E31021"/>
    <w:rsid w:val="00E35DAA"/>
    <w:rsid w:val="00E51774"/>
    <w:rsid w:val="00E54DEB"/>
    <w:rsid w:val="00E76460"/>
    <w:rsid w:val="00E82A2F"/>
    <w:rsid w:val="00E9754E"/>
    <w:rsid w:val="00EB0578"/>
    <w:rsid w:val="00EB54E2"/>
    <w:rsid w:val="00EC6FDA"/>
    <w:rsid w:val="00ED1A32"/>
    <w:rsid w:val="00EE6F6D"/>
    <w:rsid w:val="00EF42B2"/>
    <w:rsid w:val="00EF7CA3"/>
    <w:rsid w:val="00F03E56"/>
    <w:rsid w:val="00F10C18"/>
    <w:rsid w:val="00F12C4F"/>
    <w:rsid w:val="00F27EA4"/>
    <w:rsid w:val="00F30886"/>
    <w:rsid w:val="00F31EFE"/>
    <w:rsid w:val="00F528F1"/>
    <w:rsid w:val="00F73535"/>
    <w:rsid w:val="00F80E0C"/>
    <w:rsid w:val="00F81392"/>
    <w:rsid w:val="00F84397"/>
    <w:rsid w:val="00F96015"/>
    <w:rsid w:val="00F97074"/>
    <w:rsid w:val="00FD6122"/>
    <w:rsid w:val="00FF07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F0326"/>
  <w15:chartTrackingRefBased/>
  <w15:docId w15:val="{EEFAD619-9246-4131-8A53-A10092E8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5A0"/>
  </w:style>
  <w:style w:type="paragraph" w:styleId="Heading1">
    <w:name w:val="heading 1"/>
    <w:next w:val="Normal"/>
    <w:link w:val="Heading1Char"/>
    <w:uiPriority w:val="9"/>
    <w:qFormat/>
    <w:rsid w:val="00552812"/>
    <w:pPr>
      <w:keepNext/>
      <w:keepLines/>
      <w:numPr>
        <w:numId w:val="1"/>
      </w:numPr>
      <w:spacing w:after="0" w:line="256" w:lineRule="auto"/>
      <w:outlineLvl w:val="0"/>
    </w:pPr>
    <w:rPr>
      <w:rFonts w:ascii="Arial" w:eastAsia="Arial" w:hAnsi="Arial" w:cs="Arial"/>
      <w:b/>
      <w:color w:val="336699"/>
      <w:sz w:val="24"/>
      <w:lang w:eastAsia="en-IN"/>
    </w:rPr>
  </w:style>
  <w:style w:type="paragraph" w:styleId="Heading2">
    <w:name w:val="heading 2"/>
    <w:next w:val="Normal"/>
    <w:link w:val="Heading2Char"/>
    <w:uiPriority w:val="9"/>
    <w:semiHidden/>
    <w:unhideWhenUsed/>
    <w:qFormat/>
    <w:rsid w:val="00552812"/>
    <w:pPr>
      <w:keepNext/>
      <w:keepLines/>
      <w:numPr>
        <w:ilvl w:val="1"/>
        <w:numId w:val="1"/>
      </w:numPr>
      <w:spacing w:after="0" w:line="256" w:lineRule="auto"/>
      <w:ind w:left="10" w:hanging="10"/>
      <w:outlineLvl w:val="1"/>
    </w:pPr>
    <w:rPr>
      <w:rFonts w:ascii="Arial" w:eastAsia="Arial" w:hAnsi="Arial" w:cs="Arial"/>
      <w:b/>
      <w:color w:val="336699"/>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812"/>
    <w:rPr>
      <w:rFonts w:ascii="Arial" w:eastAsia="Arial" w:hAnsi="Arial" w:cs="Arial"/>
      <w:b/>
      <w:color w:val="336699"/>
      <w:sz w:val="24"/>
      <w:lang w:eastAsia="en-IN"/>
    </w:rPr>
  </w:style>
  <w:style w:type="character" w:customStyle="1" w:styleId="Heading2Char">
    <w:name w:val="Heading 2 Char"/>
    <w:basedOn w:val="DefaultParagraphFont"/>
    <w:link w:val="Heading2"/>
    <w:uiPriority w:val="9"/>
    <w:semiHidden/>
    <w:rsid w:val="00552812"/>
    <w:rPr>
      <w:rFonts w:ascii="Arial" w:eastAsia="Arial" w:hAnsi="Arial" w:cs="Arial"/>
      <w:b/>
      <w:color w:val="336699"/>
      <w:sz w:val="24"/>
      <w:lang w:eastAsia="en-IN"/>
    </w:rPr>
  </w:style>
  <w:style w:type="paragraph" w:styleId="Header">
    <w:name w:val="header"/>
    <w:basedOn w:val="Normal"/>
    <w:link w:val="HeaderChar"/>
    <w:uiPriority w:val="99"/>
    <w:unhideWhenUsed/>
    <w:rsid w:val="00F9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015"/>
  </w:style>
  <w:style w:type="paragraph" w:styleId="Footer">
    <w:name w:val="footer"/>
    <w:basedOn w:val="Normal"/>
    <w:link w:val="FooterChar"/>
    <w:uiPriority w:val="99"/>
    <w:unhideWhenUsed/>
    <w:rsid w:val="00F96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015"/>
  </w:style>
  <w:style w:type="paragraph" w:styleId="ListParagraph">
    <w:name w:val="List Paragraph"/>
    <w:basedOn w:val="Normal"/>
    <w:uiPriority w:val="34"/>
    <w:qFormat/>
    <w:rsid w:val="00776625"/>
    <w:pPr>
      <w:ind w:left="720"/>
      <w:contextualSpacing/>
    </w:pPr>
  </w:style>
  <w:style w:type="character" w:styleId="Hyperlink">
    <w:name w:val="Hyperlink"/>
    <w:basedOn w:val="DefaultParagraphFont"/>
    <w:uiPriority w:val="99"/>
    <w:unhideWhenUsed/>
    <w:rsid w:val="00170027"/>
    <w:rPr>
      <w:color w:val="0563C1" w:themeColor="hyperlink"/>
      <w:u w:val="single"/>
    </w:rPr>
  </w:style>
  <w:style w:type="character" w:styleId="UnresolvedMention">
    <w:name w:val="Unresolved Mention"/>
    <w:basedOn w:val="DefaultParagraphFont"/>
    <w:uiPriority w:val="99"/>
    <w:semiHidden/>
    <w:unhideWhenUsed/>
    <w:rsid w:val="00170027"/>
    <w:rPr>
      <w:color w:val="605E5C"/>
      <w:shd w:val="clear" w:color="auto" w:fill="E1DFDD"/>
    </w:rPr>
  </w:style>
  <w:style w:type="table" w:styleId="TableGrid">
    <w:name w:val="Table Grid"/>
    <w:basedOn w:val="TableNormal"/>
    <w:uiPriority w:val="39"/>
    <w:rsid w:val="00BF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85CB7"/>
    <w:pPr>
      <w:numPr>
        <w:numId w:val="0"/>
      </w:numPr>
      <w:spacing w:before="24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D85CB7"/>
    <w:pPr>
      <w:spacing w:before="120" w:after="0"/>
      <w:ind w:left="220"/>
    </w:pPr>
    <w:rPr>
      <w:i/>
      <w:iCs/>
      <w:sz w:val="20"/>
      <w:szCs w:val="20"/>
    </w:rPr>
  </w:style>
  <w:style w:type="paragraph" w:styleId="TOC1">
    <w:name w:val="toc 1"/>
    <w:basedOn w:val="Normal"/>
    <w:next w:val="Normal"/>
    <w:autoRedefine/>
    <w:uiPriority w:val="39"/>
    <w:unhideWhenUsed/>
    <w:rsid w:val="005965CB"/>
    <w:pPr>
      <w:tabs>
        <w:tab w:val="right" w:leader="dot" w:pos="9016"/>
      </w:tabs>
      <w:spacing w:before="240" w:after="120"/>
    </w:pPr>
    <w:rPr>
      <w:b/>
      <w:bCs/>
      <w:sz w:val="20"/>
      <w:szCs w:val="20"/>
    </w:rPr>
  </w:style>
  <w:style w:type="paragraph" w:styleId="TOC3">
    <w:name w:val="toc 3"/>
    <w:basedOn w:val="Normal"/>
    <w:next w:val="Normal"/>
    <w:autoRedefine/>
    <w:uiPriority w:val="39"/>
    <w:unhideWhenUsed/>
    <w:rsid w:val="00D85CB7"/>
    <w:pPr>
      <w:spacing w:after="0"/>
      <w:ind w:left="440"/>
    </w:pPr>
    <w:rPr>
      <w:sz w:val="20"/>
      <w:szCs w:val="20"/>
    </w:rPr>
  </w:style>
  <w:style w:type="paragraph" w:styleId="TOC4">
    <w:name w:val="toc 4"/>
    <w:basedOn w:val="Normal"/>
    <w:next w:val="Normal"/>
    <w:autoRedefine/>
    <w:uiPriority w:val="39"/>
    <w:unhideWhenUsed/>
    <w:rsid w:val="00B32642"/>
    <w:pPr>
      <w:spacing w:after="0"/>
      <w:ind w:left="660"/>
    </w:pPr>
    <w:rPr>
      <w:sz w:val="20"/>
      <w:szCs w:val="20"/>
    </w:rPr>
  </w:style>
  <w:style w:type="paragraph" w:styleId="TOC5">
    <w:name w:val="toc 5"/>
    <w:basedOn w:val="Normal"/>
    <w:next w:val="Normal"/>
    <w:autoRedefine/>
    <w:uiPriority w:val="39"/>
    <w:unhideWhenUsed/>
    <w:rsid w:val="00B32642"/>
    <w:pPr>
      <w:spacing w:after="0"/>
      <w:ind w:left="880"/>
    </w:pPr>
    <w:rPr>
      <w:sz w:val="20"/>
      <w:szCs w:val="20"/>
    </w:rPr>
  </w:style>
  <w:style w:type="paragraph" w:styleId="TOC6">
    <w:name w:val="toc 6"/>
    <w:basedOn w:val="Normal"/>
    <w:next w:val="Normal"/>
    <w:autoRedefine/>
    <w:uiPriority w:val="39"/>
    <w:unhideWhenUsed/>
    <w:rsid w:val="00B32642"/>
    <w:pPr>
      <w:spacing w:after="0"/>
      <w:ind w:left="1100"/>
    </w:pPr>
    <w:rPr>
      <w:sz w:val="20"/>
      <w:szCs w:val="20"/>
    </w:rPr>
  </w:style>
  <w:style w:type="paragraph" w:styleId="TOC7">
    <w:name w:val="toc 7"/>
    <w:basedOn w:val="Normal"/>
    <w:next w:val="Normal"/>
    <w:autoRedefine/>
    <w:uiPriority w:val="39"/>
    <w:unhideWhenUsed/>
    <w:rsid w:val="00B32642"/>
    <w:pPr>
      <w:spacing w:after="0"/>
      <w:ind w:left="1320"/>
    </w:pPr>
    <w:rPr>
      <w:sz w:val="20"/>
      <w:szCs w:val="20"/>
    </w:rPr>
  </w:style>
  <w:style w:type="paragraph" w:styleId="TOC8">
    <w:name w:val="toc 8"/>
    <w:basedOn w:val="Normal"/>
    <w:next w:val="Normal"/>
    <w:autoRedefine/>
    <w:uiPriority w:val="39"/>
    <w:unhideWhenUsed/>
    <w:rsid w:val="00B32642"/>
    <w:pPr>
      <w:spacing w:after="0"/>
      <w:ind w:left="1540"/>
    </w:pPr>
    <w:rPr>
      <w:sz w:val="20"/>
      <w:szCs w:val="20"/>
    </w:rPr>
  </w:style>
  <w:style w:type="paragraph" w:styleId="TOC9">
    <w:name w:val="toc 9"/>
    <w:basedOn w:val="Normal"/>
    <w:next w:val="Normal"/>
    <w:autoRedefine/>
    <w:uiPriority w:val="39"/>
    <w:unhideWhenUsed/>
    <w:rsid w:val="00B32642"/>
    <w:pPr>
      <w:spacing w:after="0"/>
      <w:ind w:left="1760"/>
    </w:pPr>
    <w:rPr>
      <w:sz w:val="20"/>
      <w:szCs w:val="20"/>
    </w:rPr>
  </w:style>
  <w:style w:type="character" w:styleId="FollowedHyperlink">
    <w:name w:val="FollowedHyperlink"/>
    <w:basedOn w:val="DefaultParagraphFont"/>
    <w:uiPriority w:val="99"/>
    <w:semiHidden/>
    <w:unhideWhenUsed/>
    <w:rsid w:val="008832FF"/>
    <w:rPr>
      <w:color w:val="954F72" w:themeColor="followedHyperlink"/>
      <w:u w:val="single"/>
    </w:rPr>
  </w:style>
  <w:style w:type="table" w:styleId="GridTable5Dark-Accent1">
    <w:name w:val="Grid Table 5 Dark Accent 1"/>
    <w:basedOn w:val="TableNormal"/>
    <w:uiPriority w:val="50"/>
    <w:rsid w:val="005776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3-Accent1">
    <w:name w:val="List Table 3 Accent 1"/>
    <w:basedOn w:val="TableNormal"/>
    <w:uiPriority w:val="48"/>
    <w:rsid w:val="005776F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5776F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5776F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rsid w:val="007269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269F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646">
      <w:bodyDiv w:val="1"/>
      <w:marLeft w:val="0"/>
      <w:marRight w:val="0"/>
      <w:marTop w:val="0"/>
      <w:marBottom w:val="0"/>
      <w:divBdr>
        <w:top w:val="none" w:sz="0" w:space="0" w:color="auto"/>
        <w:left w:val="none" w:sz="0" w:space="0" w:color="auto"/>
        <w:bottom w:val="none" w:sz="0" w:space="0" w:color="auto"/>
        <w:right w:val="none" w:sz="0" w:space="0" w:color="auto"/>
      </w:divBdr>
    </w:div>
    <w:div w:id="137189608">
      <w:bodyDiv w:val="1"/>
      <w:marLeft w:val="0"/>
      <w:marRight w:val="0"/>
      <w:marTop w:val="0"/>
      <w:marBottom w:val="0"/>
      <w:divBdr>
        <w:top w:val="none" w:sz="0" w:space="0" w:color="auto"/>
        <w:left w:val="none" w:sz="0" w:space="0" w:color="auto"/>
        <w:bottom w:val="none" w:sz="0" w:space="0" w:color="auto"/>
        <w:right w:val="none" w:sz="0" w:space="0" w:color="auto"/>
      </w:divBdr>
    </w:div>
    <w:div w:id="666785091">
      <w:bodyDiv w:val="1"/>
      <w:marLeft w:val="0"/>
      <w:marRight w:val="0"/>
      <w:marTop w:val="0"/>
      <w:marBottom w:val="0"/>
      <w:divBdr>
        <w:top w:val="none" w:sz="0" w:space="0" w:color="auto"/>
        <w:left w:val="none" w:sz="0" w:space="0" w:color="auto"/>
        <w:bottom w:val="none" w:sz="0" w:space="0" w:color="auto"/>
        <w:right w:val="none" w:sz="0" w:space="0" w:color="auto"/>
      </w:divBdr>
    </w:div>
    <w:div w:id="901063847">
      <w:bodyDiv w:val="1"/>
      <w:marLeft w:val="0"/>
      <w:marRight w:val="0"/>
      <w:marTop w:val="0"/>
      <w:marBottom w:val="0"/>
      <w:divBdr>
        <w:top w:val="none" w:sz="0" w:space="0" w:color="auto"/>
        <w:left w:val="none" w:sz="0" w:space="0" w:color="auto"/>
        <w:bottom w:val="none" w:sz="0" w:space="0" w:color="auto"/>
        <w:right w:val="none" w:sz="0" w:space="0" w:color="auto"/>
      </w:divBdr>
    </w:div>
    <w:div w:id="1698241310">
      <w:bodyDiv w:val="1"/>
      <w:marLeft w:val="0"/>
      <w:marRight w:val="0"/>
      <w:marTop w:val="0"/>
      <w:marBottom w:val="0"/>
      <w:divBdr>
        <w:top w:val="none" w:sz="0" w:space="0" w:color="auto"/>
        <w:left w:val="none" w:sz="0" w:space="0" w:color="auto"/>
        <w:bottom w:val="none" w:sz="0" w:space="0" w:color="auto"/>
        <w:right w:val="none" w:sz="0" w:space="0" w:color="auto"/>
      </w:divBdr>
    </w:div>
    <w:div w:id="20067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cture.com/contact-u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elp.sap.com/docs/SAP_INTEGRATION_SUITE/51ab953548be4459bfe8539ecaeee98d/364ab5763690404babc3be42123d4838.html?locale=en-IN" TargetMode="External"/><Relationship Id="rId17" Type="http://schemas.openxmlformats.org/officeDocument/2006/relationships/hyperlink" Target="mailto:IntegrationSupport@incture.com" TargetMode="External"/><Relationship Id="rId2" Type="http://schemas.openxmlformats.org/officeDocument/2006/relationships/customXml" Target="../customXml/item2.xml"/><Relationship Id="rId16" Type="http://schemas.openxmlformats.org/officeDocument/2006/relationships/hyperlink" Target="https://incture.com/contac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p.com/products/spend-management/ariba-login.html" TargetMode="External"/><Relationship Id="rId5" Type="http://schemas.openxmlformats.org/officeDocument/2006/relationships/settings" Target="settings.xml"/><Relationship Id="rId15" Type="http://schemas.openxmlformats.org/officeDocument/2006/relationships/hyperlink" Target="https://incture.com/" TargetMode="External"/><Relationship Id="rId10" Type="http://schemas.openxmlformats.org/officeDocument/2006/relationships/hyperlink" Target="https://help.anaplan.com/integration-api-v20-399496b0-d66e-4a84-895a-8d1ffdee2e6b"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help.sap.com/docs/cloud-integration" TargetMode="External"/><Relationship Id="rId14" Type="http://schemas.openxmlformats.org/officeDocument/2006/relationships/hyperlink" Target="https://s1-2-Region.ariba.com/Buyer/soap/DataCenter/RequisitionImportP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48CD19-9B57-4B2D-9AF6-CB0AFE8D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Anaplan Integration with SAP Ariba Anaplan Inbound to SAP Ariba Purchase Requisition</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Anaplan Integration with SAP Ariba      Fetch Data from Anaplan to Create Purchase Requisition at SAP Ariba</dc:title>
  <dc:subject>Configuration Guide</dc:subject>
  <dc:creator>INCTURE</dc:creator>
  <cp:keywords/>
  <dc:description/>
  <cp:lastModifiedBy>Sarvagya Vinayak</cp:lastModifiedBy>
  <cp:revision>10</cp:revision>
  <dcterms:created xsi:type="dcterms:W3CDTF">2025-02-11T12:46:00Z</dcterms:created>
  <dcterms:modified xsi:type="dcterms:W3CDTF">2025-02-24T13:26:00Z</dcterms:modified>
</cp:coreProperties>
</file>